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C0F17" w:rsidRDefault="00EC0F17">
      <w:bookmarkStart w:id="0" w:name="_GoBack"/>
      <w:bookmarkEnd w:id="0"/>
    </w:p>
    <w:p w:rsidR="00EC0F17" w:rsidRDefault="00FA33E5">
      <w:pPr>
        <w:jc w:val="center"/>
      </w:pPr>
      <w:r>
        <w:rPr>
          <w:b/>
          <w:sz w:val="20"/>
          <w:szCs w:val="20"/>
        </w:rPr>
        <w:t xml:space="preserve">INSTRUMENTO </w:t>
      </w:r>
      <w:r w:rsidR="00A54693">
        <w:rPr>
          <w:b/>
          <w:sz w:val="20"/>
          <w:szCs w:val="20"/>
        </w:rPr>
        <w:t xml:space="preserve">N° </w:t>
      </w:r>
      <w:r>
        <w:rPr>
          <w:b/>
          <w:sz w:val="20"/>
          <w:szCs w:val="20"/>
        </w:rPr>
        <w:t>2</w:t>
      </w:r>
      <w:r w:rsidR="00A54693">
        <w:rPr>
          <w:b/>
          <w:sz w:val="20"/>
          <w:szCs w:val="20"/>
        </w:rPr>
        <w:t xml:space="preserve">: </w:t>
      </w:r>
      <w:r w:rsidR="00766F12">
        <w:rPr>
          <w:b/>
          <w:sz w:val="20"/>
          <w:szCs w:val="20"/>
        </w:rPr>
        <w:t xml:space="preserve">FORMULARIO </w:t>
      </w:r>
      <w:r>
        <w:rPr>
          <w:b/>
          <w:sz w:val="20"/>
          <w:szCs w:val="20"/>
        </w:rPr>
        <w:t>PARA RECOLECCIÓN DE INFORMACIÓN EN ESTABLECIMIENTOS EDUCATIVOS FOCALIZADOS POR LA EICC.</w:t>
      </w:r>
    </w:p>
    <w:p w:rsidR="00EC0F17" w:rsidRDefault="00FA33E5">
      <w:pPr>
        <w:numPr>
          <w:ilvl w:val="0"/>
          <w:numId w:val="8"/>
        </w:numPr>
        <w:spacing w:after="0"/>
        <w:ind w:hanging="360"/>
        <w:contextualSpacing/>
        <w:rPr>
          <w:sz w:val="20"/>
          <w:szCs w:val="20"/>
        </w:rPr>
      </w:pPr>
      <w:r>
        <w:rPr>
          <w:b/>
          <w:sz w:val="20"/>
          <w:szCs w:val="20"/>
        </w:rPr>
        <w:t xml:space="preserve">Escenario: </w:t>
      </w:r>
      <w:r>
        <w:rPr>
          <w:sz w:val="20"/>
          <w:szCs w:val="20"/>
        </w:rPr>
        <w:t xml:space="preserve">Este instrumento va dirigido a los establecimientos educativos focalizados para </w:t>
      </w:r>
      <w:r w:rsidR="001B36B6">
        <w:rPr>
          <w:sz w:val="20"/>
          <w:szCs w:val="20"/>
        </w:rPr>
        <w:t>CIE</w:t>
      </w:r>
    </w:p>
    <w:p w:rsidR="00EC0F17" w:rsidRDefault="00FA33E5">
      <w:pPr>
        <w:numPr>
          <w:ilvl w:val="0"/>
          <w:numId w:val="8"/>
        </w:numPr>
        <w:spacing w:after="0"/>
        <w:ind w:hanging="360"/>
        <w:contextualSpacing/>
        <w:rPr>
          <w:sz w:val="20"/>
          <w:szCs w:val="20"/>
        </w:rPr>
      </w:pPr>
      <w:r>
        <w:rPr>
          <w:b/>
          <w:sz w:val="20"/>
          <w:szCs w:val="20"/>
        </w:rPr>
        <w:t xml:space="preserve">Fuente de información: </w:t>
      </w:r>
      <w:r w:rsidR="001B36B6" w:rsidRPr="001B36B6">
        <w:rPr>
          <w:sz w:val="20"/>
          <w:szCs w:val="20"/>
        </w:rPr>
        <w:t>Directivo docente,</w:t>
      </w:r>
      <w:r w:rsidR="001B36B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docente</w:t>
      </w:r>
      <w:r w:rsidR="001B36B6">
        <w:rPr>
          <w:sz w:val="20"/>
          <w:szCs w:val="20"/>
        </w:rPr>
        <w:t xml:space="preserve">, o </w:t>
      </w:r>
      <w:r>
        <w:rPr>
          <w:sz w:val="20"/>
          <w:szCs w:val="20"/>
        </w:rPr>
        <w:t>líder del equipo del PICC-HME.</w:t>
      </w:r>
    </w:p>
    <w:p w:rsidR="00EC0F17" w:rsidRDefault="00FA33E5">
      <w:pPr>
        <w:numPr>
          <w:ilvl w:val="0"/>
          <w:numId w:val="8"/>
        </w:numPr>
        <w:spacing w:after="0"/>
        <w:ind w:hanging="36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Objetivos</w:t>
      </w:r>
    </w:p>
    <w:p w:rsidR="00EC0F17" w:rsidRDefault="00FA33E5">
      <w:pPr>
        <w:numPr>
          <w:ilvl w:val="1"/>
          <w:numId w:val="8"/>
        </w:numPr>
        <w:spacing w:after="0"/>
        <w:ind w:hanging="36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Objetivo general: </w:t>
      </w:r>
    </w:p>
    <w:p w:rsidR="00EC0F17" w:rsidRDefault="00FA33E5">
      <w:pPr>
        <w:jc w:val="both"/>
      </w:pPr>
      <w:r>
        <w:rPr>
          <w:sz w:val="20"/>
          <w:szCs w:val="20"/>
        </w:rPr>
        <w:t>Identificar aspectos pedagógicos e institucionales que incidieron en la implementación de la propuesta del Plan de  Integración de Componentes Curriculares en los establecimientos educativos focalizados.</w:t>
      </w:r>
    </w:p>
    <w:p w:rsidR="00EC0F17" w:rsidRDefault="00FA33E5">
      <w:pPr>
        <w:numPr>
          <w:ilvl w:val="1"/>
          <w:numId w:val="8"/>
        </w:numPr>
        <w:spacing w:after="0"/>
        <w:ind w:hanging="36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Objetivos específicos:</w:t>
      </w:r>
    </w:p>
    <w:p w:rsidR="00EC0F17" w:rsidRDefault="00FA33E5">
      <w:pPr>
        <w:numPr>
          <w:ilvl w:val="0"/>
          <w:numId w:val="9"/>
        </w:numPr>
        <w:spacing w:after="0"/>
        <w:ind w:hanging="360"/>
        <w:contextualSpacing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Determinar las rutas  a través de las cuales los E.E focalizados realizan su proceso de fortalecimiento Curricular.   </w:t>
      </w:r>
    </w:p>
    <w:p w:rsidR="00EC0F17" w:rsidRDefault="00FA33E5">
      <w:pPr>
        <w:numPr>
          <w:ilvl w:val="0"/>
          <w:numId w:val="9"/>
        </w:numPr>
        <w:spacing w:after="0"/>
        <w:ind w:hanging="360"/>
        <w:contextualSpacing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Determinar si los espacios de formación, como una de las estrategias facilitadas por el MEN,  proporcionaron las herramientas necesarias para el fortalecimiento curricular a  través del PICC-HME. </w:t>
      </w:r>
    </w:p>
    <w:p w:rsidR="00EC0F17" w:rsidRDefault="00FA33E5">
      <w:pPr>
        <w:numPr>
          <w:ilvl w:val="0"/>
          <w:numId w:val="9"/>
        </w:numPr>
        <w:spacing w:after="0"/>
        <w:ind w:hanging="360"/>
        <w:contextualSpacing/>
        <w:jc w:val="both"/>
        <w:rPr>
          <w:b/>
          <w:sz w:val="20"/>
          <w:szCs w:val="20"/>
        </w:rPr>
      </w:pPr>
      <w:r>
        <w:rPr>
          <w:sz w:val="20"/>
          <w:szCs w:val="20"/>
        </w:rPr>
        <w:t>Generar información para orientar el acompañamiento a los EE focalizados a partir de los avances, logros y dificultades encontradas en la implementación del PICC-HME.</w:t>
      </w:r>
    </w:p>
    <w:p w:rsidR="00EC0F17" w:rsidRDefault="00EC0F17">
      <w:pPr>
        <w:spacing w:after="0"/>
        <w:jc w:val="both"/>
      </w:pPr>
    </w:p>
    <w:p w:rsidR="00EC0F17" w:rsidRDefault="00FA33E5">
      <w:pPr>
        <w:jc w:val="both"/>
      </w:pPr>
      <w:r>
        <w:rPr>
          <w:b/>
          <w:sz w:val="20"/>
          <w:szCs w:val="20"/>
        </w:rPr>
        <w:t>Conceptos básicos:</w:t>
      </w:r>
    </w:p>
    <w:p w:rsidR="009E7414" w:rsidRDefault="00FA33E5" w:rsidP="009E7414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Nivel de uso del PICC</w:t>
      </w:r>
      <w:r w:rsidR="001B36B6">
        <w:rPr>
          <w:b/>
          <w:sz w:val="20"/>
          <w:szCs w:val="20"/>
        </w:rPr>
        <w:t>- HME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Esta categoría se propone como parte del proceso a través del cual el E.E</w:t>
      </w:r>
      <w:r w:rsidR="009E7414">
        <w:rPr>
          <w:sz w:val="20"/>
          <w:szCs w:val="20"/>
        </w:rPr>
        <w:t>,</w:t>
      </w:r>
      <w:r>
        <w:rPr>
          <w:sz w:val="20"/>
          <w:szCs w:val="20"/>
        </w:rPr>
        <w:t xml:space="preserve"> con las herramientas suministradas en los espacios de formación iniciales, reflexiona y determina con </w:t>
      </w:r>
    </w:p>
    <w:p w:rsidR="00EC0F17" w:rsidRDefault="00FA33E5" w:rsidP="009E7414">
      <w:pPr>
        <w:spacing w:after="0"/>
        <w:jc w:val="both"/>
      </w:pPr>
      <w:proofErr w:type="gramStart"/>
      <w:r>
        <w:rPr>
          <w:sz w:val="20"/>
          <w:szCs w:val="20"/>
        </w:rPr>
        <w:t>los</w:t>
      </w:r>
      <w:proofErr w:type="gramEnd"/>
      <w:r>
        <w:rPr>
          <w:sz w:val="20"/>
          <w:szCs w:val="20"/>
        </w:rPr>
        <w:t xml:space="preserve"> elementos propuestos, el nivel de uso del PICC en el cual se encuentra su E.E.</w:t>
      </w:r>
    </w:p>
    <w:p w:rsidR="009E7414" w:rsidRPr="009E7414" w:rsidRDefault="00FA33E5">
      <w:pPr>
        <w:numPr>
          <w:ilvl w:val="0"/>
          <w:numId w:val="3"/>
        </w:numPr>
        <w:spacing w:after="0"/>
        <w:ind w:hanging="36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Niveles de uso 1 – EE sin PICC</w:t>
      </w:r>
      <w:r w:rsidR="001B36B6">
        <w:rPr>
          <w:b/>
          <w:sz w:val="20"/>
          <w:szCs w:val="20"/>
        </w:rPr>
        <w:t>-HME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El colegio no </w:t>
      </w:r>
      <w:r w:rsidR="001B36B6">
        <w:rPr>
          <w:sz w:val="20"/>
          <w:szCs w:val="20"/>
        </w:rPr>
        <w:t xml:space="preserve">lo </w:t>
      </w:r>
      <w:r>
        <w:rPr>
          <w:sz w:val="20"/>
          <w:szCs w:val="20"/>
        </w:rPr>
        <w:t>ha realizado por: dificultad para agendar espacios y horas de encuentro, falta una guía pedagógica clara, la determinación de no realizar el PICC, la</w:t>
      </w:r>
    </w:p>
    <w:p w:rsidR="00EC0F17" w:rsidRDefault="00FA33E5" w:rsidP="009E7414">
      <w:pPr>
        <w:spacing w:after="0"/>
        <w:ind w:left="720"/>
        <w:contextualSpacing/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>falta</w:t>
      </w:r>
      <w:proofErr w:type="gramEnd"/>
      <w:r>
        <w:rPr>
          <w:sz w:val="20"/>
          <w:szCs w:val="20"/>
        </w:rPr>
        <w:t xml:space="preserve"> de claridad en cómo desarrollarlo.</w:t>
      </w:r>
    </w:p>
    <w:p w:rsidR="00EC0F17" w:rsidRDefault="00FA33E5">
      <w:pPr>
        <w:numPr>
          <w:ilvl w:val="0"/>
          <w:numId w:val="3"/>
        </w:numPr>
        <w:spacing w:after="0"/>
        <w:ind w:hanging="36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Niveles de uso 2 – PICC </w:t>
      </w:r>
      <w:r w:rsidR="001B36B6">
        <w:rPr>
          <w:b/>
          <w:sz w:val="20"/>
          <w:szCs w:val="20"/>
        </w:rPr>
        <w:t xml:space="preserve">– HME </w:t>
      </w:r>
      <w:r>
        <w:rPr>
          <w:b/>
          <w:sz w:val="20"/>
          <w:szCs w:val="20"/>
        </w:rPr>
        <w:t xml:space="preserve">en proceso de elaboración: </w:t>
      </w:r>
      <w:r>
        <w:rPr>
          <w:sz w:val="20"/>
          <w:szCs w:val="20"/>
        </w:rPr>
        <w:t xml:space="preserve">El colegio realizó una caracterización y un plan de trabajo para la revisión de los planes de aula y de estudios en el marco de la EICC. Se ha avanzado en los ajustes, sin embargo, </w:t>
      </w:r>
      <w:r>
        <w:rPr>
          <w:i/>
          <w:sz w:val="20"/>
          <w:szCs w:val="20"/>
          <w:u w:val="single"/>
        </w:rPr>
        <w:t>aún no</w:t>
      </w:r>
      <w:r>
        <w:rPr>
          <w:sz w:val="20"/>
          <w:szCs w:val="20"/>
        </w:rPr>
        <w:t xml:space="preserve"> se está implementando.</w:t>
      </w:r>
    </w:p>
    <w:p w:rsidR="00EC0F17" w:rsidRPr="001B36B6" w:rsidRDefault="00FA33E5" w:rsidP="001B36B6">
      <w:pPr>
        <w:numPr>
          <w:ilvl w:val="0"/>
          <w:numId w:val="3"/>
        </w:numPr>
        <w:spacing w:after="0"/>
        <w:ind w:hanging="36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Niveles de uso 3 – PICC</w:t>
      </w:r>
      <w:r w:rsidR="001B36B6">
        <w:rPr>
          <w:b/>
          <w:sz w:val="20"/>
          <w:szCs w:val="20"/>
        </w:rPr>
        <w:t>-HME</w:t>
      </w:r>
      <w:r>
        <w:rPr>
          <w:b/>
          <w:sz w:val="20"/>
          <w:szCs w:val="20"/>
        </w:rPr>
        <w:t xml:space="preserve"> en implementación:</w:t>
      </w:r>
      <w:r>
        <w:rPr>
          <w:sz w:val="20"/>
          <w:szCs w:val="20"/>
        </w:rPr>
        <w:t xml:space="preserve"> El colegio realizó la caracterización y un plan de trabajo para la revisión de los planes de aula y de estudios en el marco de la EICC, </w:t>
      </w:r>
      <w:r w:rsidR="001B36B6">
        <w:rPr>
          <w:sz w:val="20"/>
          <w:szCs w:val="20"/>
        </w:rPr>
        <w:t>y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  <w:u w:val="single"/>
        </w:rPr>
        <w:t>ya</w:t>
      </w:r>
      <w:r>
        <w:rPr>
          <w:sz w:val="20"/>
          <w:szCs w:val="20"/>
        </w:rPr>
        <w:t xml:space="preserve"> se está implementando.</w:t>
      </w:r>
    </w:p>
    <w:p w:rsidR="001B36B6" w:rsidRPr="001B36B6" w:rsidRDefault="00FA33E5" w:rsidP="00D903AB">
      <w:pPr>
        <w:numPr>
          <w:ilvl w:val="0"/>
          <w:numId w:val="4"/>
        </w:numPr>
        <w:spacing w:after="0"/>
        <w:ind w:hanging="360"/>
        <w:contextualSpacing/>
        <w:rPr>
          <w:b/>
          <w:sz w:val="20"/>
          <w:szCs w:val="20"/>
        </w:rPr>
      </w:pPr>
      <w:r w:rsidRPr="001B36B6">
        <w:rPr>
          <w:b/>
          <w:sz w:val="20"/>
          <w:szCs w:val="20"/>
        </w:rPr>
        <w:t xml:space="preserve">Diseño Curricular: </w:t>
      </w:r>
      <w:r w:rsidRPr="001B36B6">
        <w:rPr>
          <w:sz w:val="20"/>
          <w:szCs w:val="20"/>
        </w:rPr>
        <w:t xml:space="preserve">Definir lo que los estudiantes van a aprender en cada área, asignatura, grado y proyecto transversal, el momento en el que lo van a aprender, los recursos a emplear, y la forma de evaluar los aprendizajes. Plan de estudios, enfoque metodológico, recursos para el aprendizaje, jornada escolar, evaluación. </w:t>
      </w:r>
    </w:p>
    <w:p w:rsidR="00EC0F17" w:rsidRDefault="00EC0F17"/>
    <w:p w:rsidR="009E7414" w:rsidRDefault="009E7414" w:rsidP="00167600"/>
    <w:p w:rsidR="009E7414" w:rsidRDefault="009E7414">
      <w:pPr>
        <w:jc w:val="center"/>
      </w:pPr>
    </w:p>
    <w:p w:rsidR="009E7414" w:rsidRDefault="009E7414">
      <w:pPr>
        <w:jc w:val="center"/>
      </w:pPr>
    </w:p>
    <w:p w:rsidR="001B46AC" w:rsidRDefault="001B46AC">
      <w:pPr>
        <w:jc w:val="center"/>
      </w:pPr>
    </w:p>
    <w:p w:rsidR="00EC0F17" w:rsidRDefault="00FA33E5" w:rsidP="009E7414">
      <w:pPr>
        <w:jc w:val="center"/>
      </w:pPr>
      <w:r>
        <w:rPr>
          <w:b/>
          <w:sz w:val="20"/>
          <w:szCs w:val="20"/>
        </w:rPr>
        <w:t>Formulario</w:t>
      </w:r>
    </w:p>
    <w:p w:rsidR="00EC0F17" w:rsidRDefault="00FA33E5">
      <w:pPr>
        <w:spacing w:line="240" w:lineRule="auto"/>
      </w:pPr>
      <w:r>
        <w:rPr>
          <w:b/>
          <w:sz w:val="20"/>
          <w:szCs w:val="20"/>
        </w:rPr>
        <w:t>Código DANE del EE:</w:t>
      </w:r>
    </w:p>
    <w:p w:rsidR="00EC0F17" w:rsidRDefault="00FA33E5">
      <w:pPr>
        <w:spacing w:line="240" w:lineRule="auto"/>
      </w:pPr>
      <w:r>
        <w:rPr>
          <w:b/>
          <w:sz w:val="20"/>
          <w:szCs w:val="20"/>
        </w:rPr>
        <w:t>Nombre del EE:</w:t>
      </w:r>
    </w:p>
    <w:p w:rsidR="00EC0F17" w:rsidRDefault="00FA33E5">
      <w:pPr>
        <w:spacing w:line="240" w:lineRule="auto"/>
      </w:pPr>
      <w:r>
        <w:rPr>
          <w:b/>
          <w:sz w:val="20"/>
          <w:szCs w:val="20"/>
        </w:rPr>
        <w:t>Fecha de Aplicación:</w:t>
      </w:r>
    </w:p>
    <w:p w:rsidR="00EC0F17" w:rsidRDefault="00FA33E5">
      <w:pPr>
        <w:spacing w:line="240" w:lineRule="auto"/>
      </w:pPr>
      <w:r>
        <w:rPr>
          <w:b/>
          <w:sz w:val="20"/>
          <w:szCs w:val="20"/>
        </w:rPr>
        <w:t>Nombre del entrevistado:</w:t>
      </w:r>
    </w:p>
    <w:p w:rsidR="00EC0F17" w:rsidRDefault="00FA33E5">
      <w:pPr>
        <w:spacing w:line="240" w:lineRule="auto"/>
      </w:pPr>
      <w:r>
        <w:rPr>
          <w:b/>
          <w:sz w:val="20"/>
          <w:szCs w:val="20"/>
        </w:rPr>
        <w:t xml:space="preserve">Rol </w:t>
      </w:r>
      <w:r w:rsidR="00626F35">
        <w:rPr>
          <w:b/>
          <w:sz w:val="20"/>
          <w:szCs w:val="20"/>
        </w:rPr>
        <w:t>de la entrevistada (a</w:t>
      </w:r>
      <w:r>
        <w:rPr>
          <w:b/>
          <w:sz w:val="20"/>
          <w:szCs w:val="20"/>
        </w:rPr>
        <w:t>)</w:t>
      </w:r>
      <w:r w:rsidR="00626F35">
        <w:rPr>
          <w:b/>
          <w:sz w:val="20"/>
          <w:szCs w:val="20"/>
        </w:rPr>
        <w:t>: a</w:t>
      </w:r>
      <w:r>
        <w:rPr>
          <w:sz w:val="20"/>
          <w:szCs w:val="20"/>
        </w:rPr>
        <w:t>) Rector       b) D</w:t>
      </w:r>
      <w:r w:rsidR="00C1109C">
        <w:rPr>
          <w:sz w:val="20"/>
          <w:szCs w:val="20"/>
        </w:rPr>
        <w:t>irector</w:t>
      </w:r>
      <w:r w:rsidR="00626F35">
        <w:rPr>
          <w:sz w:val="20"/>
          <w:szCs w:val="20"/>
        </w:rPr>
        <w:t xml:space="preserve"> </w:t>
      </w:r>
      <w:r w:rsidR="00C1109C">
        <w:rPr>
          <w:sz w:val="20"/>
          <w:szCs w:val="20"/>
        </w:rPr>
        <w:t xml:space="preserve"> </w:t>
      </w:r>
      <w:r w:rsidR="00626F35">
        <w:rPr>
          <w:sz w:val="20"/>
          <w:szCs w:val="20"/>
        </w:rPr>
        <w:t xml:space="preserve">  c) Coordinador</w:t>
      </w:r>
      <w:r>
        <w:rPr>
          <w:sz w:val="20"/>
          <w:szCs w:val="20"/>
        </w:rPr>
        <w:t xml:space="preserve">    </w:t>
      </w:r>
      <w:r w:rsidR="00626F35">
        <w:rPr>
          <w:sz w:val="20"/>
          <w:szCs w:val="20"/>
        </w:rPr>
        <w:t>d</w:t>
      </w:r>
      <w:r>
        <w:rPr>
          <w:sz w:val="20"/>
          <w:szCs w:val="20"/>
        </w:rPr>
        <w:t xml:space="preserve">) Docente </w:t>
      </w:r>
      <w:r w:rsidR="00626F35">
        <w:rPr>
          <w:sz w:val="20"/>
          <w:szCs w:val="20"/>
        </w:rPr>
        <w:t xml:space="preserve">   e</w:t>
      </w:r>
      <w:r>
        <w:rPr>
          <w:sz w:val="20"/>
          <w:szCs w:val="20"/>
        </w:rPr>
        <w:t>) Líder equipo HME</w:t>
      </w:r>
    </w:p>
    <w:p w:rsidR="00EC0F17" w:rsidRDefault="00FA33E5">
      <w:r>
        <w:rPr>
          <w:b/>
          <w:sz w:val="20"/>
          <w:szCs w:val="20"/>
        </w:rPr>
        <w:t>Seleccione-Marque con una (X) los programas que actualmente se están implementando en el establecimiento educativo:</w:t>
      </w:r>
    </w:p>
    <w:tbl>
      <w:tblPr>
        <w:tblStyle w:val="a"/>
        <w:tblW w:w="12616" w:type="dxa"/>
        <w:tblInd w:w="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3"/>
        <w:gridCol w:w="1228"/>
        <w:gridCol w:w="1559"/>
        <w:gridCol w:w="3631"/>
        <w:gridCol w:w="2552"/>
        <w:gridCol w:w="2693"/>
      </w:tblGrid>
      <w:tr w:rsidR="00EC0F17" w:rsidTr="00626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0F17" w:rsidRDefault="00C1109C" w:rsidP="00C1109C">
            <w:pPr>
              <w:spacing w:after="0" w:line="240" w:lineRule="auto"/>
              <w:contextualSpacing w:val="0"/>
            </w:pPr>
            <w:r>
              <w:rPr>
                <w:sz w:val="20"/>
                <w:szCs w:val="20"/>
              </w:rPr>
              <w:t xml:space="preserve"> </w:t>
            </w:r>
            <w:r w:rsidR="00626F35">
              <w:rPr>
                <w:sz w:val="20"/>
                <w:szCs w:val="20"/>
              </w:rPr>
              <w:t xml:space="preserve">   </w:t>
            </w:r>
            <w:r w:rsidR="00FA33E5">
              <w:rPr>
                <w:sz w:val="20"/>
                <w:szCs w:val="20"/>
              </w:rPr>
              <w:t>PTA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0F17" w:rsidRDefault="00FA33E5" w:rsidP="00C1109C">
            <w:pPr>
              <w:spacing w:after="0" w:line="240" w:lineRule="auto"/>
              <w:contextualSpacing w:val="0"/>
              <w:jc w:val="center"/>
            </w:pPr>
            <w:r>
              <w:rPr>
                <w:sz w:val="20"/>
                <w:szCs w:val="20"/>
              </w:rPr>
              <w:t>J</w:t>
            </w:r>
            <w:r w:rsidR="00C1109C">
              <w:rPr>
                <w:sz w:val="20"/>
                <w:szCs w:val="20"/>
              </w:rPr>
              <w:t>ornada Única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0F17" w:rsidRDefault="00FA33E5" w:rsidP="00C1109C">
            <w:pPr>
              <w:spacing w:after="0" w:line="240" w:lineRule="auto"/>
              <w:contextualSpacing w:val="0"/>
              <w:jc w:val="center"/>
            </w:pPr>
            <w:r>
              <w:rPr>
                <w:sz w:val="20"/>
                <w:szCs w:val="20"/>
              </w:rPr>
              <w:t>Bilingüismo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0F17" w:rsidRDefault="00FA33E5" w:rsidP="00C1109C">
            <w:pPr>
              <w:spacing w:after="0" w:line="240" w:lineRule="auto"/>
              <w:contextualSpacing w:val="0"/>
              <w:jc w:val="center"/>
            </w:pPr>
            <w:r>
              <w:rPr>
                <w:sz w:val="20"/>
                <w:szCs w:val="20"/>
              </w:rPr>
              <w:t>P</w:t>
            </w:r>
            <w:r w:rsidR="00C1109C">
              <w:rPr>
                <w:sz w:val="20"/>
                <w:szCs w:val="20"/>
              </w:rPr>
              <w:t xml:space="preserve">lan </w:t>
            </w:r>
            <w:r>
              <w:rPr>
                <w:sz w:val="20"/>
                <w:szCs w:val="20"/>
              </w:rPr>
              <w:t>N</w:t>
            </w:r>
            <w:r w:rsidR="00C1109C">
              <w:rPr>
                <w:sz w:val="20"/>
                <w:szCs w:val="20"/>
              </w:rPr>
              <w:t xml:space="preserve">acional de </w:t>
            </w:r>
            <w:r>
              <w:rPr>
                <w:sz w:val="20"/>
                <w:szCs w:val="20"/>
              </w:rPr>
              <w:t>L</w:t>
            </w:r>
            <w:r w:rsidR="00C1109C">
              <w:rPr>
                <w:sz w:val="20"/>
                <w:szCs w:val="20"/>
              </w:rPr>
              <w:t xml:space="preserve">ectura y </w:t>
            </w:r>
            <w:r>
              <w:rPr>
                <w:sz w:val="20"/>
                <w:szCs w:val="20"/>
              </w:rPr>
              <w:t>E</w:t>
            </w:r>
            <w:r w:rsidR="00C1109C">
              <w:rPr>
                <w:sz w:val="20"/>
                <w:szCs w:val="20"/>
              </w:rPr>
              <w:t>scritura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0F17" w:rsidRDefault="00C1109C" w:rsidP="00C1109C">
            <w:pPr>
              <w:spacing w:after="0" w:line="240" w:lineRule="auto"/>
              <w:contextualSpacing w:val="0"/>
            </w:pPr>
            <w:r>
              <w:rPr>
                <w:sz w:val="20"/>
                <w:szCs w:val="20"/>
              </w:rPr>
              <w:t xml:space="preserve">          Escuela Nueva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1109C" w:rsidRDefault="00C1109C" w:rsidP="00C1109C">
            <w:p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  <w:p w:rsidR="00EC0F17" w:rsidRDefault="00FA33E5" w:rsidP="00C1109C">
            <w:pPr>
              <w:spacing w:after="0" w:line="240" w:lineRule="auto"/>
              <w:contextualSpacing w:val="0"/>
            </w:pPr>
            <w:r>
              <w:rPr>
                <w:sz w:val="20"/>
                <w:szCs w:val="20"/>
              </w:rPr>
              <w:t>Otros ¿Cuáles?</w:t>
            </w:r>
          </w:p>
        </w:tc>
      </w:tr>
      <w:tr w:rsidR="00EC0F17" w:rsidTr="00626F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9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0F17" w:rsidRDefault="00EC0F17">
            <w:pPr>
              <w:spacing w:after="0" w:line="240" w:lineRule="auto"/>
              <w:contextualSpacing w:val="0"/>
            </w:pPr>
          </w:p>
        </w:tc>
        <w:tc>
          <w:tcPr>
            <w:tcW w:w="12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0F17" w:rsidRDefault="00EC0F17">
            <w:pPr>
              <w:spacing w:after="0" w:line="240" w:lineRule="auto"/>
              <w:contextualSpacing w:val="0"/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0F17" w:rsidRDefault="00EC0F17">
            <w:pPr>
              <w:spacing w:after="0" w:line="240" w:lineRule="auto"/>
              <w:contextualSpacing w:val="0"/>
            </w:pPr>
          </w:p>
        </w:tc>
        <w:tc>
          <w:tcPr>
            <w:tcW w:w="3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0F17" w:rsidRDefault="00EC0F17">
            <w:pPr>
              <w:spacing w:after="0" w:line="240" w:lineRule="auto"/>
              <w:contextualSpacing w:val="0"/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0F17" w:rsidRDefault="00EC0F17">
            <w:pPr>
              <w:spacing w:after="0" w:line="240" w:lineRule="auto"/>
              <w:contextualSpacing w:val="0"/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C0F17" w:rsidRDefault="00EC0F17">
            <w:pPr>
              <w:spacing w:after="0" w:line="240" w:lineRule="auto"/>
              <w:contextualSpacing w:val="0"/>
            </w:pPr>
          </w:p>
        </w:tc>
      </w:tr>
    </w:tbl>
    <w:p w:rsidR="00EC0F17" w:rsidRDefault="00EC0F17"/>
    <w:p w:rsidR="00EC0F17" w:rsidRDefault="001B46AC">
      <w:pPr>
        <w:spacing w:line="240" w:lineRule="auto"/>
      </w:pPr>
      <w:r>
        <w:rPr>
          <w:b/>
          <w:sz w:val="20"/>
          <w:szCs w:val="20"/>
        </w:rPr>
        <w:t xml:space="preserve">Explicación de las </w:t>
      </w:r>
      <w:r w:rsidR="00626F35">
        <w:rPr>
          <w:b/>
          <w:sz w:val="20"/>
          <w:szCs w:val="20"/>
        </w:rPr>
        <w:t>s</w:t>
      </w:r>
      <w:r w:rsidR="00FA33E5">
        <w:rPr>
          <w:b/>
          <w:sz w:val="20"/>
          <w:szCs w:val="20"/>
        </w:rPr>
        <w:t>ecciones</w:t>
      </w:r>
      <w:r w:rsidR="00C1109C">
        <w:rPr>
          <w:b/>
          <w:sz w:val="20"/>
          <w:szCs w:val="20"/>
        </w:rPr>
        <w:t xml:space="preserve"> del formulario</w:t>
      </w:r>
      <w:r w:rsidR="00FA33E5">
        <w:rPr>
          <w:b/>
          <w:sz w:val="20"/>
          <w:szCs w:val="20"/>
        </w:rPr>
        <w:t>:</w:t>
      </w:r>
    </w:p>
    <w:p w:rsidR="00EC0F17" w:rsidRDefault="00FA33E5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Antecedentes /  Proceso de Actualización Curricular: </w:t>
      </w:r>
      <w:r>
        <w:rPr>
          <w:sz w:val="20"/>
          <w:szCs w:val="20"/>
        </w:rPr>
        <w:t>El objetivo de esta sección está orientado a conocer cómo el establecimiento desarrolla los procesos de actualización, ajuste o fortalecimiento curricular, las rutas que  están implementando, quién o quienes están vinculados o  lideran  este proceso, el tiempo y los espacios institucionales o no que se tienen determinados para este ejercicio  y de forma indirecta si este proceso se viene adelantando con la propuesta de integración de componentes curriculares.</w:t>
      </w:r>
    </w:p>
    <w:p w:rsidR="00EC0F17" w:rsidRDefault="00EC0F17">
      <w:pPr>
        <w:spacing w:line="240" w:lineRule="auto"/>
        <w:jc w:val="both"/>
      </w:pPr>
    </w:p>
    <w:p w:rsidR="00EC0F17" w:rsidRDefault="00FA33E5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Integración de Componentes Curriculares: </w:t>
      </w:r>
      <w:r>
        <w:rPr>
          <w:sz w:val="20"/>
          <w:szCs w:val="20"/>
        </w:rPr>
        <w:t>Aquí se encontrarán los 4 componentes propuestos por la EICC estrategia de integración de componentes curriculares, como uno de los caminos para lograr un ejercicio de fortalecimiento curricular de manera pertinente según  el contexto y en correspondencia con el PEI.  En donde se pretende a partir de unas preguntas si se están integrando o no estos componentes, y cómo se está logrando esta integración; estos componentes son:</w:t>
      </w:r>
    </w:p>
    <w:p w:rsidR="00EC0F17" w:rsidRDefault="00EC0F17">
      <w:pPr>
        <w:spacing w:line="240" w:lineRule="auto"/>
      </w:pPr>
    </w:p>
    <w:p w:rsidR="00167600" w:rsidRDefault="00167600">
      <w:pPr>
        <w:spacing w:line="240" w:lineRule="auto"/>
      </w:pPr>
    </w:p>
    <w:p w:rsidR="00167600" w:rsidRDefault="00167600">
      <w:pPr>
        <w:spacing w:line="240" w:lineRule="auto"/>
      </w:pPr>
    </w:p>
    <w:p w:rsidR="00EC0F17" w:rsidRDefault="00FA33E5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Documentos de Referencia: </w:t>
      </w:r>
      <w:r>
        <w:rPr>
          <w:sz w:val="20"/>
          <w:szCs w:val="20"/>
        </w:rPr>
        <w:t>Referentes como lineamientos curriculares, estándares  de competencia, orientaciones pedagógicas, DBA, matrices de referencia y mallas aprendizaje que las y los docentes integrarán a sus procesos de planeación y prácticas de aula.</w:t>
      </w:r>
    </w:p>
    <w:p w:rsidR="00EC0F17" w:rsidRPr="009E7414" w:rsidRDefault="00FA33E5">
      <w:pPr>
        <w:numPr>
          <w:ilvl w:val="0"/>
          <w:numId w:val="2"/>
        </w:numPr>
        <w:spacing w:after="0" w:line="240" w:lineRule="auto"/>
        <w:ind w:hanging="36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Materiales Educativos: </w:t>
      </w:r>
      <w:r>
        <w:rPr>
          <w:sz w:val="20"/>
          <w:szCs w:val="20"/>
        </w:rPr>
        <w:t>Textos y contenidos alineados con los documentos de referencia que las y los maestros usarán para fortalecer sus prácticas pedagógicas.</w:t>
      </w:r>
    </w:p>
    <w:p w:rsidR="009E7414" w:rsidRDefault="009E7414" w:rsidP="009E7414">
      <w:pPr>
        <w:spacing w:after="0" w:line="240" w:lineRule="auto"/>
        <w:ind w:left="720"/>
        <w:contextualSpacing/>
        <w:rPr>
          <w:b/>
          <w:sz w:val="20"/>
          <w:szCs w:val="20"/>
        </w:rPr>
      </w:pPr>
    </w:p>
    <w:p w:rsidR="009E7414" w:rsidRDefault="009E7414" w:rsidP="009E7414">
      <w:pPr>
        <w:spacing w:after="0" w:line="240" w:lineRule="auto"/>
        <w:ind w:left="720"/>
        <w:contextualSpacing/>
        <w:rPr>
          <w:b/>
          <w:sz w:val="20"/>
          <w:szCs w:val="20"/>
        </w:rPr>
      </w:pPr>
    </w:p>
    <w:p w:rsidR="009E7414" w:rsidRPr="009E7414" w:rsidRDefault="00FA33E5" w:rsidP="00A62F63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Evaluación Formativa: E</w:t>
      </w:r>
      <w:r>
        <w:rPr>
          <w:sz w:val="20"/>
          <w:szCs w:val="20"/>
        </w:rPr>
        <w:t xml:space="preserve">strategias de seguimiento al aprendizaje en el aula y herramientas como aprendamos y supérate con el saber, las cuales posibilitan un procesos saber, las cuales posibilitan </w:t>
      </w:r>
    </w:p>
    <w:p w:rsidR="00EC0F17" w:rsidRDefault="00FA33E5" w:rsidP="009E7414">
      <w:pPr>
        <w:spacing w:after="0" w:line="240" w:lineRule="auto"/>
        <w:ind w:left="720"/>
        <w:contextualSpacing/>
        <w:jc w:val="both"/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proceso de preparación para la presentación de las pruebas saber; así como reconocer los resultados para la toma de decisiones en la vía del mejoramiento de los aprendizajes.</w:t>
      </w:r>
    </w:p>
    <w:p w:rsidR="009E7414" w:rsidRPr="009E7414" w:rsidRDefault="00FA33E5">
      <w:pPr>
        <w:numPr>
          <w:ilvl w:val="0"/>
          <w:numId w:val="2"/>
        </w:numPr>
        <w:spacing w:after="0" w:line="240" w:lineRule="auto"/>
        <w:ind w:hanging="36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Acompañamiento  formación: </w:t>
      </w:r>
      <w:r>
        <w:rPr>
          <w:sz w:val="20"/>
          <w:szCs w:val="20"/>
        </w:rPr>
        <w:t xml:space="preserve">Procesos pedagógicos situados, presenciales y/o virtuales que desarrollan capacidad para que todos los integrantes de la comunidad educativa integren estrategias </w:t>
      </w:r>
    </w:p>
    <w:p w:rsidR="00EC0F17" w:rsidRDefault="00FA33E5" w:rsidP="009E7414">
      <w:pPr>
        <w:spacing w:after="0" w:line="240" w:lineRule="auto"/>
        <w:ind w:left="720"/>
        <w:contextualSpacing/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>de</w:t>
      </w:r>
      <w:proofErr w:type="gramEnd"/>
      <w:r>
        <w:rPr>
          <w:sz w:val="20"/>
          <w:szCs w:val="20"/>
        </w:rPr>
        <w:t xml:space="preserve"> buenas prácticas a todos los niveles; entre ellos PTA, Bilingüismo.</w:t>
      </w:r>
    </w:p>
    <w:p w:rsidR="00EC0F17" w:rsidRDefault="00EC0F17">
      <w:pPr>
        <w:spacing w:line="240" w:lineRule="auto"/>
      </w:pPr>
    </w:p>
    <w:p w:rsidR="009E7414" w:rsidRPr="009E7414" w:rsidRDefault="00FA33E5" w:rsidP="009E7414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Nivel de uso del PICC</w:t>
      </w:r>
      <w:r w:rsidR="002E734B">
        <w:rPr>
          <w:b/>
          <w:sz w:val="20"/>
          <w:szCs w:val="20"/>
        </w:rPr>
        <w:t>- HME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Lo esperado para esta sección, es que luego de que el E.E responda de forma  veraz las preguntas anteriores, llegue a ubicar su proceso de implementación del </w:t>
      </w:r>
    </w:p>
    <w:p w:rsidR="00EC0F17" w:rsidRDefault="00FA33E5" w:rsidP="009E7414">
      <w:pPr>
        <w:spacing w:after="0" w:line="240" w:lineRule="auto"/>
        <w:ind w:left="720"/>
        <w:contextualSpacing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PICC </w:t>
      </w:r>
      <w:r w:rsidR="002E734B">
        <w:rPr>
          <w:sz w:val="20"/>
          <w:szCs w:val="20"/>
        </w:rPr>
        <w:t xml:space="preserve">– HME </w:t>
      </w:r>
      <w:r>
        <w:rPr>
          <w:sz w:val="20"/>
          <w:szCs w:val="20"/>
        </w:rPr>
        <w:t xml:space="preserve">en los niveles de uso </w:t>
      </w:r>
      <w:r w:rsidR="002E734B">
        <w:rPr>
          <w:sz w:val="20"/>
          <w:szCs w:val="20"/>
        </w:rPr>
        <w:t>p</w:t>
      </w:r>
      <w:r>
        <w:rPr>
          <w:sz w:val="20"/>
          <w:szCs w:val="20"/>
        </w:rPr>
        <w:t>ropuestos</w:t>
      </w:r>
      <w:r w:rsidR="002E734B">
        <w:rPr>
          <w:sz w:val="20"/>
          <w:szCs w:val="20"/>
        </w:rPr>
        <w:t>.</w:t>
      </w:r>
    </w:p>
    <w:p w:rsidR="00EC0F17" w:rsidRDefault="00EC0F17" w:rsidP="009E7414">
      <w:pPr>
        <w:spacing w:line="240" w:lineRule="auto"/>
        <w:jc w:val="both"/>
      </w:pPr>
    </w:p>
    <w:p w:rsidR="00167600" w:rsidRDefault="00167600" w:rsidP="009E7414">
      <w:pPr>
        <w:spacing w:line="240" w:lineRule="auto"/>
        <w:jc w:val="both"/>
      </w:pPr>
    </w:p>
    <w:p w:rsidR="00C1109C" w:rsidRPr="00C1109C" w:rsidRDefault="00D724B4" w:rsidP="00D724B4">
      <w:pPr>
        <w:tabs>
          <w:tab w:val="left" w:pos="709"/>
          <w:tab w:val="center" w:pos="6502"/>
          <w:tab w:val="left" w:pos="10365"/>
        </w:tabs>
        <w:spacing w:line="240" w:lineRule="auto"/>
        <w:rPr>
          <w:b/>
        </w:rPr>
      </w:pPr>
      <w:r>
        <w:rPr>
          <w:b/>
        </w:rPr>
        <w:tab/>
      </w:r>
      <w:r w:rsidR="00A62F63">
        <w:rPr>
          <w:b/>
        </w:rPr>
        <w:t xml:space="preserve">                                                                                              </w:t>
      </w:r>
      <w:r w:rsidR="00C1109C" w:rsidRPr="00C1109C">
        <w:rPr>
          <w:b/>
        </w:rPr>
        <w:t>PREGUNTAS DEL FORMULARIO</w:t>
      </w:r>
      <w:r>
        <w:rPr>
          <w:b/>
        </w:rPr>
        <w:tab/>
      </w:r>
    </w:p>
    <w:p w:rsidR="00EC0F17" w:rsidRPr="00C1109C" w:rsidRDefault="00A62F63" w:rsidP="00C1109C">
      <w:p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C1109C">
        <w:rPr>
          <w:b/>
          <w:sz w:val="20"/>
          <w:szCs w:val="20"/>
        </w:rPr>
        <w:t xml:space="preserve">I.            </w:t>
      </w:r>
      <w:r w:rsidR="00FA33E5" w:rsidRPr="00C1109C">
        <w:rPr>
          <w:b/>
          <w:sz w:val="20"/>
          <w:szCs w:val="20"/>
        </w:rPr>
        <w:t>Antecedentes /  Proceso de Actualización Curricular.</w:t>
      </w:r>
      <w:r w:rsidR="001B46AC" w:rsidRPr="00C1109C">
        <w:rPr>
          <w:b/>
          <w:sz w:val="20"/>
          <w:szCs w:val="20"/>
        </w:rPr>
        <w:t xml:space="preserve"> Marque con una X</w:t>
      </w:r>
      <w:r>
        <w:rPr>
          <w:b/>
          <w:sz w:val="20"/>
          <w:szCs w:val="20"/>
        </w:rPr>
        <w:t xml:space="preserve"> y explique cuando sea del caso.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005"/>
        <w:gridCol w:w="5495"/>
      </w:tblGrid>
      <w:tr w:rsidR="00C1109C" w:rsidRPr="001B46AC" w:rsidTr="00C1109C">
        <w:tc>
          <w:tcPr>
            <w:tcW w:w="7005" w:type="dxa"/>
          </w:tcPr>
          <w:p w:rsidR="00C1109C" w:rsidRPr="001B46AC" w:rsidRDefault="00626F35" w:rsidP="00626F35">
            <w:pPr>
              <w:ind w:left="1800" w:hanging="180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</w:t>
            </w:r>
            <w:r w:rsidR="00C1109C" w:rsidRPr="001B46AC">
              <w:rPr>
                <w:sz w:val="20"/>
                <w:szCs w:val="20"/>
              </w:rPr>
              <w:t xml:space="preserve">¿El colegio </w:t>
            </w:r>
            <w:r w:rsidR="00C1109C">
              <w:rPr>
                <w:sz w:val="20"/>
                <w:szCs w:val="20"/>
              </w:rPr>
              <w:t>ha</w:t>
            </w:r>
            <w:r w:rsidR="00C1109C" w:rsidRPr="001B46AC">
              <w:rPr>
                <w:sz w:val="20"/>
                <w:szCs w:val="20"/>
              </w:rPr>
              <w:t xml:space="preserve"> realiza</w:t>
            </w:r>
            <w:r w:rsidR="00C1109C">
              <w:rPr>
                <w:sz w:val="20"/>
                <w:szCs w:val="20"/>
              </w:rPr>
              <w:t>do o</w:t>
            </w:r>
            <w:r w:rsidR="00C1109C" w:rsidRPr="001B46AC">
              <w:rPr>
                <w:sz w:val="20"/>
                <w:szCs w:val="20"/>
              </w:rPr>
              <w:t xml:space="preserve">  se encuentra realizando un proceso de</w:t>
            </w:r>
          </w:p>
          <w:p w:rsidR="00C1109C" w:rsidRPr="001B46AC" w:rsidRDefault="00C1109C" w:rsidP="00C1109C">
            <w:pPr>
              <w:ind w:left="-11"/>
              <w:contextualSpacing/>
              <w:rPr>
                <w:sz w:val="20"/>
                <w:szCs w:val="20"/>
              </w:rPr>
            </w:pPr>
            <w:r w:rsidRPr="001B46AC">
              <w:rPr>
                <w:sz w:val="20"/>
                <w:szCs w:val="20"/>
              </w:rPr>
              <w:t xml:space="preserve">       actualización curricular:</w:t>
            </w:r>
          </w:p>
        </w:tc>
        <w:tc>
          <w:tcPr>
            <w:tcW w:w="5495" w:type="dxa"/>
          </w:tcPr>
          <w:p w:rsidR="00C1109C" w:rsidRDefault="00C1109C">
            <w:pPr>
              <w:rPr>
                <w:sz w:val="20"/>
                <w:szCs w:val="20"/>
              </w:rPr>
            </w:pPr>
          </w:p>
          <w:p w:rsidR="00C1109C" w:rsidRPr="001B46AC" w:rsidRDefault="00C1109C" w:rsidP="00C1109C">
            <w:pPr>
              <w:contextualSpacing/>
              <w:rPr>
                <w:sz w:val="20"/>
                <w:szCs w:val="20"/>
              </w:rPr>
            </w:pPr>
            <w:r w:rsidRPr="001B46AC">
              <w:rPr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</w:t>
            </w:r>
            <w:r w:rsidRPr="001B46AC">
              <w:rPr>
                <w:sz w:val="20"/>
                <w:szCs w:val="20"/>
              </w:rPr>
              <w:t>Autónomo</w:t>
            </w:r>
            <w:r>
              <w:rPr>
                <w:sz w:val="20"/>
                <w:szCs w:val="20"/>
              </w:rPr>
              <w:t xml:space="preserve"> </w:t>
            </w:r>
            <w:r w:rsidRPr="001B46AC">
              <w:rPr>
                <w:sz w:val="20"/>
                <w:szCs w:val="20"/>
              </w:rPr>
              <w:t xml:space="preserve"> b) PICC </w:t>
            </w:r>
            <w:r>
              <w:rPr>
                <w:sz w:val="20"/>
                <w:szCs w:val="20"/>
              </w:rPr>
              <w:t xml:space="preserve"> </w:t>
            </w:r>
            <w:r w:rsidRPr="001B46AC">
              <w:rPr>
                <w:sz w:val="20"/>
                <w:szCs w:val="20"/>
              </w:rPr>
              <w:t xml:space="preserve"> C) Certificación de Calidad</w:t>
            </w:r>
            <w:r>
              <w:rPr>
                <w:sz w:val="20"/>
                <w:szCs w:val="20"/>
              </w:rPr>
              <w:t xml:space="preserve">  </w:t>
            </w:r>
            <w:r w:rsidRPr="001B46AC">
              <w:rPr>
                <w:sz w:val="20"/>
                <w:szCs w:val="20"/>
              </w:rPr>
              <w:t xml:space="preserve"> d) otra </w:t>
            </w:r>
            <w:r w:rsidRPr="001B46AC">
              <w:rPr>
                <w:sz w:val="20"/>
                <w:szCs w:val="20"/>
              </w:rPr>
              <w:tab/>
            </w:r>
          </w:p>
        </w:tc>
      </w:tr>
      <w:tr w:rsidR="00C1109C" w:rsidRPr="001B46AC" w:rsidTr="00C1109C">
        <w:tc>
          <w:tcPr>
            <w:tcW w:w="7005" w:type="dxa"/>
          </w:tcPr>
          <w:p w:rsidR="00C1109C" w:rsidRPr="001B46AC" w:rsidRDefault="00C1109C" w:rsidP="00626F35">
            <w:pPr>
              <w:pStyle w:val="Prrafodelista"/>
              <w:numPr>
                <w:ilvl w:val="0"/>
                <w:numId w:val="11"/>
              </w:numPr>
              <w:ind w:left="273" w:hanging="284"/>
              <w:rPr>
                <w:sz w:val="20"/>
                <w:szCs w:val="20"/>
              </w:rPr>
            </w:pPr>
            <w:r w:rsidRPr="001B46AC">
              <w:rPr>
                <w:sz w:val="20"/>
                <w:szCs w:val="20"/>
              </w:rPr>
              <w:t>¿E</w:t>
            </w:r>
            <w:r w:rsidR="00167600">
              <w:rPr>
                <w:sz w:val="20"/>
                <w:szCs w:val="20"/>
              </w:rPr>
              <w:t>l</w:t>
            </w:r>
            <w:r w:rsidRPr="001B46AC">
              <w:rPr>
                <w:sz w:val="20"/>
                <w:szCs w:val="20"/>
              </w:rPr>
              <w:t xml:space="preserve"> colegio cuenta con un plan de trabajo con tiempos y actividades para</w:t>
            </w:r>
          </w:p>
          <w:p w:rsidR="00C1109C" w:rsidRPr="001B46AC" w:rsidRDefault="00C1109C" w:rsidP="001B46AC">
            <w:pPr>
              <w:pStyle w:val="Prrafodelista"/>
              <w:ind w:left="273"/>
              <w:rPr>
                <w:sz w:val="20"/>
                <w:szCs w:val="20"/>
              </w:rPr>
            </w:pPr>
            <w:r w:rsidRPr="001B46AC">
              <w:rPr>
                <w:sz w:val="20"/>
                <w:szCs w:val="20"/>
              </w:rPr>
              <w:t xml:space="preserve"> </w:t>
            </w:r>
            <w:proofErr w:type="gramStart"/>
            <w:r w:rsidRPr="001B46AC">
              <w:rPr>
                <w:sz w:val="20"/>
                <w:szCs w:val="20"/>
              </w:rPr>
              <w:t>adelantar</w:t>
            </w:r>
            <w:proofErr w:type="gramEnd"/>
            <w:r w:rsidRPr="001B46AC">
              <w:rPr>
                <w:sz w:val="20"/>
                <w:szCs w:val="20"/>
              </w:rPr>
              <w:t xml:space="preserve"> este proceso?</w:t>
            </w:r>
          </w:p>
        </w:tc>
        <w:tc>
          <w:tcPr>
            <w:tcW w:w="5495" w:type="dxa"/>
          </w:tcPr>
          <w:p w:rsidR="00C1109C" w:rsidRDefault="00C1109C" w:rsidP="00C1109C">
            <w:pPr>
              <w:rPr>
                <w:sz w:val="20"/>
                <w:szCs w:val="20"/>
              </w:rPr>
            </w:pPr>
          </w:p>
          <w:p w:rsidR="00C1109C" w:rsidRPr="00C1109C" w:rsidRDefault="00C1109C" w:rsidP="00C1109C">
            <w:pPr>
              <w:rPr>
                <w:sz w:val="20"/>
                <w:szCs w:val="20"/>
              </w:rPr>
            </w:pPr>
            <w:r w:rsidRPr="00C1109C">
              <w:rPr>
                <w:sz w:val="20"/>
                <w:szCs w:val="20"/>
              </w:rPr>
              <w:t xml:space="preserve">a) SI </w:t>
            </w:r>
            <w:r w:rsidR="00167600">
              <w:rPr>
                <w:sz w:val="20"/>
                <w:szCs w:val="20"/>
              </w:rPr>
              <w:t xml:space="preserve"> </w:t>
            </w:r>
            <w:r w:rsidRPr="00C1109C">
              <w:rPr>
                <w:sz w:val="20"/>
                <w:szCs w:val="20"/>
              </w:rPr>
              <w:t xml:space="preserve"> b) NO</w:t>
            </w:r>
          </w:p>
        </w:tc>
      </w:tr>
      <w:tr w:rsidR="00C1109C" w:rsidRPr="001B46AC" w:rsidTr="00C1109C">
        <w:tc>
          <w:tcPr>
            <w:tcW w:w="7005" w:type="dxa"/>
          </w:tcPr>
          <w:p w:rsidR="00C1109C" w:rsidRPr="00626F35" w:rsidRDefault="00C1109C" w:rsidP="00626F35">
            <w:pPr>
              <w:pStyle w:val="Prrafodelista"/>
              <w:numPr>
                <w:ilvl w:val="0"/>
                <w:numId w:val="11"/>
              </w:numPr>
              <w:ind w:left="273" w:hanging="284"/>
              <w:rPr>
                <w:sz w:val="20"/>
                <w:szCs w:val="20"/>
              </w:rPr>
            </w:pPr>
            <w:r w:rsidRPr="00626F35">
              <w:rPr>
                <w:sz w:val="20"/>
                <w:szCs w:val="20"/>
              </w:rPr>
              <w:t>¿El colegio tiene un equipo que lidere este proceso?</w:t>
            </w:r>
          </w:p>
        </w:tc>
        <w:tc>
          <w:tcPr>
            <w:tcW w:w="5495" w:type="dxa"/>
          </w:tcPr>
          <w:p w:rsidR="00C1109C" w:rsidRPr="001B46AC" w:rsidRDefault="00C1109C" w:rsidP="00C1109C">
            <w:pPr>
              <w:contextualSpacing/>
              <w:rPr>
                <w:sz w:val="20"/>
                <w:szCs w:val="20"/>
              </w:rPr>
            </w:pPr>
            <w:r w:rsidRPr="001B46AC">
              <w:rPr>
                <w:sz w:val="20"/>
                <w:szCs w:val="20"/>
              </w:rPr>
              <w:t xml:space="preserve">a) SI </w:t>
            </w:r>
            <w:r w:rsidR="00167600">
              <w:rPr>
                <w:sz w:val="20"/>
                <w:szCs w:val="20"/>
              </w:rPr>
              <w:t xml:space="preserve"> </w:t>
            </w:r>
            <w:r w:rsidRPr="001B46AC">
              <w:rPr>
                <w:sz w:val="20"/>
                <w:szCs w:val="20"/>
              </w:rPr>
              <w:t xml:space="preserve"> b) NO</w:t>
            </w:r>
          </w:p>
        </w:tc>
      </w:tr>
      <w:tr w:rsidR="00C1109C" w:rsidRPr="001B46AC" w:rsidTr="00C1109C">
        <w:tc>
          <w:tcPr>
            <w:tcW w:w="7005" w:type="dxa"/>
          </w:tcPr>
          <w:p w:rsidR="00C1109C" w:rsidRPr="001B46AC" w:rsidRDefault="00C1109C" w:rsidP="00626F35">
            <w:pPr>
              <w:numPr>
                <w:ilvl w:val="0"/>
                <w:numId w:val="11"/>
              </w:numPr>
              <w:ind w:left="273" w:hanging="284"/>
              <w:contextualSpacing/>
              <w:rPr>
                <w:sz w:val="20"/>
                <w:szCs w:val="20"/>
              </w:rPr>
            </w:pPr>
            <w:r w:rsidRPr="001B46AC">
              <w:rPr>
                <w:sz w:val="20"/>
                <w:szCs w:val="20"/>
              </w:rPr>
              <w:t>¿Con qué frecuencia su colegio actualiza su currículo?</w:t>
            </w:r>
          </w:p>
        </w:tc>
        <w:tc>
          <w:tcPr>
            <w:tcW w:w="5495" w:type="dxa"/>
          </w:tcPr>
          <w:p w:rsidR="00C1109C" w:rsidRPr="001B46AC" w:rsidRDefault="00C1109C" w:rsidP="00C1109C">
            <w:pPr>
              <w:contextualSpacing/>
              <w:rPr>
                <w:sz w:val="20"/>
                <w:szCs w:val="20"/>
              </w:rPr>
            </w:pPr>
            <w:r w:rsidRPr="001B46AC">
              <w:rPr>
                <w:sz w:val="20"/>
                <w:szCs w:val="20"/>
              </w:rPr>
              <w:t>a) semestralmente       b) anualmente     c) nunca</w:t>
            </w:r>
          </w:p>
        </w:tc>
      </w:tr>
      <w:tr w:rsidR="00C1109C" w:rsidRPr="001B46AC" w:rsidTr="00C1109C">
        <w:tc>
          <w:tcPr>
            <w:tcW w:w="7005" w:type="dxa"/>
          </w:tcPr>
          <w:p w:rsidR="00C1109C" w:rsidRPr="001B46AC" w:rsidRDefault="00C1109C" w:rsidP="00626F35">
            <w:pPr>
              <w:numPr>
                <w:ilvl w:val="0"/>
                <w:numId w:val="11"/>
              </w:numPr>
              <w:ind w:left="273" w:hanging="284"/>
              <w:contextualSpacing/>
              <w:rPr>
                <w:sz w:val="20"/>
                <w:szCs w:val="20"/>
              </w:rPr>
            </w:pPr>
            <w:r w:rsidRPr="001B46AC">
              <w:rPr>
                <w:sz w:val="20"/>
                <w:szCs w:val="20"/>
              </w:rPr>
              <w:t>¿Considera que su currículo responde  las necesidades y a la comunidad</w:t>
            </w:r>
          </w:p>
          <w:p w:rsidR="00C1109C" w:rsidRPr="001B46AC" w:rsidRDefault="00626F35" w:rsidP="00626F35">
            <w:pPr>
              <w:ind w:left="-1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proofErr w:type="gramStart"/>
            <w:r>
              <w:rPr>
                <w:sz w:val="20"/>
                <w:szCs w:val="20"/>
              </w:rPr>
              <w:t>e</w:t>
            </w:r>
            <w:r w:rsidRPr="001B46AC">
              <w:rPr>
                <w:sz w:val="20"/>
                <w:szCs w:val="20"/>
              </w:rPr>
              <w:t>ducativa</w:t>
            </w:r>
            <w:proofErr w:type="gramEnd"/>
            <w:r w:rsidR="00C1109C" w:rsidRPr="001B46AC">
              <w:rPr>
                <w:sz w:val="20"/>
                <w:szCs w:val="20"/>
              </w:rPr>
              <w:t xml:space="preserve"> que asisten a su E.E?</w:t>
            </w:r>
          </w:p>
        </w:tc>
        <w:tc>
          <w:tcPr>
            <w:tcW w:w="5495" w:type="dxa"/>
          </w:tcPr>
          <w:p w:rsidR="00C1109C" w:rsidRDefault="00C1109C">
            <w:pPr>
              <w:rPr>
                <w:sz w:val="20"/>
                <w:szCs w:val="20"/>
              </w:rPr>
            </w:pPr>
          </w:p>
          <w:p w:rsidR="00C1109C" w:rsidRPr="001B46AC" w:rsidRDefault="00C1109C" w:rsidP="00C1109C">
            <w:pPr>
              <w:contextualSpacing/>
              <w:rPr>
                <w:sz w:val="20"/>
                <w:szCs w:val="20"/>
              </w:rPr>
            </w:pPr>
            <w:r w:rsidRPr="001B46AC">
              <w:rPr>
                <w:sz w:val="20"/>
                <w:szCs w:val="20"/>
              </w:rPr>
              <w:t xml:space="preserve">a) SI  </w:t>
            </w:r>
            <w:r w:rsidR="00167600">
              <w:rPr>
                <w:sz w:val="20"/>
                <w:szCs w:val="20"/>
              </w:rPr>
              <w:t xml:space="preserve"> </w:t>
            </w:r>
            <w:r w:rsidRPr="001B46AC">
              <w:rPr>
                <w:sz w:val="20"/>
                <w:szCs w:val="20"/>
              </w:rPr>
              <w:t>b) NO</w:t>
            </w:r>
          </w:p>
        </w:tc>
      </w:tr>
    </w:tbl>
    <w:p w:rsidR="001B46AC" w:rsidRDefault="001B46AC">
      <w:pPr>
        <w:spacing w:line="240" w:lineRule="auto"/>
        <w:jc w:val="both"/>
        <w:rPr>
          <w:b/>
          <w:sz w:val="20"/>
          <w:szCs w:val="20"/>
        </w:rPr>
      </w:pPr>
    </w:p>
    <w:p w:rsidR="00167600" w:rsidRDefault="00167600">
      <w:pPr>
        <w:spacing w:line="240" w:lineRule="auto"/>
        <w:jc w:val="both"/>
        <w:rPr>
          <w:b/>
          <w:sz w:val="20"/>
          <w:szCs w:val="20"/>
        </w:rPr>
      </w:pPr>
    </w:p>
    <w:p w:rsidR="00167600" w:rsidRDefault="00167600">
      <w:pPr>
        <w:spacing w:line="240" w:lineRule="auto"/>
        <w:jc w:val="both"/>
        <w:rPr>
          <w:b/>
          <w:sz w:val="20"/>
          <w:szCs w:val="20"/>
        </w:rPr>
      </w:pPr>
    </w:p>
    <w:p w:rsidR="009E7414" w:rsidRDefault="009E7414">
      <w:pPr>
        <w:spacing w:line="240" w:lineRule="auto"/>
        <w:jc w:val="both"/>
        <w:rPr>
          <w:b/>
          <w:sz w:val="20"/>
          <w:szCs w:val="20"/>
        </w:rPr>
      </w:pPr>
    </w:p>
    <w:p w:rsidR="00EC0F17" w:rsidRDefault="00A62F63">
      <w:pPr>
        <w:spacing w:line="240" w:lineRule="auto"/>
        <w:jc w:val="both"/>
      </w:pPr>
      <w:r>
        <w:rPr>
          <w:b/>
          <w:sz w:val="20"/>
          <w:szCs w:val="20"/>
        </w:rPr>
        <w:t xml:space="preserve">   </w:t>
      </w:r>
      <w:r w:rsidR="00C1109C">
        <w:rPr>
          <w:b/>
          <w:sz w:val="20"/>
          <w:szCs w:val="20"/>
        </w:rPr>
        <w:t xml:space="preserve">II.           </w:t>
      </w:r>
      <w:r w:rsidR="00FA33E5">
        <w:rPr>
          <w:b/>
          <w:sz w:val="20"/>
          <w:szCs w:val="20"/>
        </w:rPr>
        <w:t>Integración de Componentes Curriculares:</w:t>
      </w:r>
    </w:p>
    <w:p w:rsidR="00EC0F17" w:rsidRDefault="00626F35">
      <w:pPr>
        <w:spacing w:line="240" w:lineRule="auto"/>
        <w:jc w:val="both"/>
      </w:pPr>
      <w:r>
        <w:rPr>
          <w:b/>
          <w:sz w:val="20"/>
          <w:szCs w:val="20"/>
        </w:rPr>
        <w:t xml:space="preserve">             </w:t>
      </w:r>
      <w:r w:rsidR="009E7414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="00FA33E5">
        <w:rPr>
          <w:b/>
          <w:sz w:val="20"/>
          <w:szCs w:val="20"/>
        </w:rPr>
        <w:t>Documentos de Referencia.</w:t>
      </w:r>
    </w:p>
    <w:tbl>
      <w:tblPr>
        <w:tblStyle w:val="Tablaconcuadrcula"/>
        <w:tblW w:w="12571" w:type="dxa"/>
        <w:tblInd w:w="720" w:type="dxa"/>
        <w:tblLook w:val="04A0" w:firstRow="1" w:lastRow="0" w:firstColumn="1" w:lastColumn="0" w:noHBand="0" w:noVBand="1"/>
      </w:tblPr>
      <w:tblGrid>
        <w:gridCol w:w="7020"/>
        <w:gridCol w:w="5551"/>
      </w:tblGrid>
      <w:tr w:rsidR="00626F35" w:rsidRPr="00626F35" w:rsidTr="00626F35">
        <w:trPr>
          <w:trHeight w:val="527"/>
        </w:trPr>
        <w:tc>
          <w:tcPr>
            <w:tcW w:w="7020" w:type="dxa"/>
          </w:tcPr>
          <w:p w:rsidR="00626F35" w:rsidRPr="001B36B6" w:rsidRDefault="00626F35" w:rsidP="001B36B6">
            <w:pPr>
              <w:numPr>
                <w:ilvl w:val="0"/>
                <w:numId w:val="10"/>
              </w:numPr>
              <w:ind w:left="273" w:hanging="28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r w:rsidRPr="00626F35">
              <w:rPr>
                <w:sz w:val="20"/>
                <w:szCs w:val="20"/>
              </w:rPr>
              <w:t>Tiene en cuenta lo siguientes documentos de referencia como EBC, matrices</w:t>
            </w:r>
            <w:r w:rsidR="001B36B6">
              <w:rPr>
                <w:sz w:val="20"/>
                <w:szCs w:val="20"/>
              </w:rPr>
              <w:t xml:space="preserve"> de </w:t>
            </w:r>
            <w:r w:rsidRPr="001B36B6">
              <w:rPr>
                <w:sz w:val="20"/>
                <w:szCs w:val="20"/>
              </w:rPr>
              <w:t>referencia y Lineamientos para el ajuste y fortalecimiento curricular?</w:t>
            </w:r>
          </w:p>
        </w:tc>
        <w:tc>
          <w:tcPr>
            <w:tcW w:w="5551" w:type="dxa"/>
          </w:tcPr>
          <w:p w:rsidR="00626F35" w:rsidRPr="00626F35" w:rsidRDefault="00626F35" w:rsidP="00626F35">
            <w:pPr>
              <w:contextualSpacing/>
              <w:jc w:val="both"/>
              <w:rPr>
                <w:sz w:val="20"/>
                <w:szCs w:val="20"/>
              </w:rPr>
            </w:pPr>
            <w:r w:rsidRPr="00626F35">
              <w:rPr>
                <w:sz w:val="20"/>
                <w:szCs w:val="20"/>
              </w:rPr>
              <w:t>a) SI</w:t>
            </w:r>
            <w:r>
              <w:rPr>
                <w:sz w:val="20"/>
                <w:szCs w:val="20"/>
              </w:rPr>
              <w:t>,</w:t>
            </w:r>
            <w:r w:rsidRPr="00626F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626F35">
              <w:rPr>
                <w:sz w:val="20"/>
                <w:szCs w:val="20"/>
              </w:rPr>
              <w:t>olo uno de ellos,   b) SI</w:t>
            </w:r>
            <w:r>
              <w:rPr>
                <w:sz w:val="20"/>
                <w:szCs w:val="20"/>
              </w:rPr>
              <w:t>,</w:t>
            </w:r>
            <w:r w:rsidRPr="00626F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626F35">
              <w:rPr>
                <w:sz w:val="20"/>
                <w:szCs w:val="20"/>
              </w:rPr>
              <w:t>os de los propuestos    c) SI</w:t>
            </w:r>
            <w:r>
              <w:rPr>
                <w:sz w:val="20"/>
                <w:szCs w:val="20"/>
              </w:rPr>
              <w:t>,</w:t>
            </w:r>
            <w:r w:rsidRPr="00626F35">
              <w:rPr>
                <w:sz w:val="20"/>
                <w:szCs w:val="20"/>
              </w:rPr>
              <w:t xml:space="preserve"> todos los anteriores  d) NO</w:t>
            </w:r>
          </w:p>
        </w:tc>
      </w:tr>
      <w:tr w:rsidR="00626F35" w:rsidRPr="00626F35" w:rsidTr="00626F35">
        <w:tc>
          <w:tcPr>
            <w:tcW w:w="7020" w:type="dxa"/>
          </w:tcPr>
          <w:p w:rsidR="00626F35" w:rsidRPr="00626F35" w:rsidRDefault="00626F35" w:rsidP="001B36B6">
            <w:pPr>
              <w:numPr>
                <w:ilvl w:val="0"/>
                <w:numId w:val="10"/>
              </w:numPr>
              <w:ind w:left="273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r w:rsidRPr="00626F35">
              <w:rPr>
                <w:sz w:val="20"/>
                <w:szCs w:val="20"/>
              </w:rPr>
              <w:t>Considera importante para su gestión curricular estos documentos?</w:t>
            </w:r>
          </w:p>
        </w:tc>
        <w:tc>
          <w:tcPr>
            <w:tcW w:w="5551" w:type="dxa"/>
          </w:tcPr>
          <w:p w:rsidR="00626F35" w:rsidRPr="00626F35" w:rsidRDefault="00626F35" w:rsidP="00626F35">
            <w:pPr>
              <w:ind w:left="2633" w:hanging="2633"/>
              <w:contextualSpacing/>
              <w:rPr>
                <w:sz w:val="20"/>
                <w:szCs w:val="20"/>
              </w:rPr>
            </w:pPr>
            <w:r w:rsidRPr="00626F35">
              <w:rPr>
                <w:sz w:val="20"/>
                <w:szCs w:val="20"/>
              </w:rPr>
              <w:t>a) SI  b) NO</w:t>
            </w:r>
          </w:p>
        </w:tc>
      </w:tr>
      <w:tr w:rsidR="00626F35" w:rsidRPr="00626F35" w:rsidTr="00626F35">
        <w:tc>
          <w:tcPr>
            <w:tcW w:w="7020" w:type="dxa"/>
          </w:tcPr>
          <w:p w:rsidR="00626F35" w:rsidRPr="00626F35" w:rsidRDefault="00626F35" w:rsidP="00626F35">
            <w:pPr>
              <w:numPr>
                <w:ilvl w:val="0"/>
                <w:numId w:val="10"/>
              </w:numPr>
              <w:ind w:left="273" w:hanging="28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r w:rsidRPr="00626F35">
              <w:rPr>
                <w:sz w:val="20"/>
                <w:szCs w:val="20"/>
              </w:rPr>
              <w:t>Conoce los DBA?</w:t>
            </w:r>
          </w:p>
        </w:tc>
        <w:tc>
          <w:tcPr>
            <w:tcW w:w="5551" w:type="dxa"/>
          </w:tcPr>
          <w:p w:rsidR="00626F35" w:rsidRPr="00626F35" w:rsidRDefault="00626F35" w:rsidP="00626F35">
            <w:pPr>
              <w:ind w:left="2663" w:hanging="2633"/>
              <w:contextualSpacing/>
              <w:jc w:val="both"/>
              <w:rPr>
                <w:sz w:val="20"/>
                <w:szCs w:val="20"/>
              </w:rPr>
            </w:pPr>
            <w:r w:rsidRPr="00626F35">
              <w:rPr>
                <w:sz w:val="20"/>
                <w:szCs w:val="20"/>
              </w:rPr>
              <w:t>a) SI  b) NO</w:t>
            </w:r>
          </w:p>
        </w:tc>
      </w:tr>
      <w:tr w:rsidR="00626F35" w:rsidRPr="00626F35" w:rsidTr="00626F35">
        <w:tc>
          <w:tcPr>
            <w:tcW w:w="7020" w:type="dxa"/>
          </w:tcPr>
          <w:p w:rsidR="00626F35" w:rsidRPr="00626F35" w:rsidRDefault="00626F35" w:rsidP="00626F35">
            <w:pPr>
              <w:numPr>
                <w:ilvl w:val="0"/>
                <w:numId w:val="10"/>
              </w:numPr>
              <w:ind w:left="273" w:hanging="28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r w:rsidRPr="00626F35">
              <w:rPr>
                <w:sz w:val="20"/>
                <w:szCs w:val="20"/>
              </w:rPr>
              <w:t>Los está usando para su gestión curricular?</w:t>
            </w:r>
          </w:p>
        </w:tc>
        <w:tc>
          <w:tcPr>
            <w:tcW w:w="5551" w:type="dxa"/>
          </w:tcPr>
          <w:p w:rsidR="00626F35" w:rsidRPr="00626F35" w:rsidRDefault="00626F35" w:rsidP="00626F35">
            <w:pPr>
              <w:ind w:left="2663" w:hanging="2633"/>
              <w:contextualSpacing/>
              <w:jc w:val="both"/>
              <w:rPr>
                <w:sz w:val="20"/>
                <w:szCs w:val="20"/>
              </w:rPr>
            </w:pPr>
            <w:r w:rsidRPr="00626F35">
              <w:rPr>
                <w:sz w:val="20"/>
                <w:szCs w:val="20"/>
              </w:rPr>
              <w:t>a) SI  b) NO</w:t>
            </w:r>
          </w:p>
        </w:tc>
      </w:tr>
      <w:tr w:rsidR="00626F35" w:rsidRPr="00626F35" w:rsidTr="00626F35">
        <w:tc>
          <w:tcPr>
            <w:tcW w:w="12571" w:type="dxa"/>
            <w:gridSpan w:val="2"/>
          </w:tcPr>
          <w:p w:rsidR="00626F35" w:rsidRDefault="001B36B6" w:rsidP="00626F35">
            <w:pPr>
              <w:numPr>
                <w:ilvl w:val="0"/>
                <w:numId w:val="10"/>
              </w:numPr>
              <w:ind w:left="273" w:hanging="28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r w:rsidR="00626F35" w:rsidRPr="00626F35">
              <w:rPr>
                <w:sz w:val="20"/>
                <w:szCs w:val="20"/>
              </w:rPr>
              <w:t>Cómo  está implementando estos documentos de referencia?</w:t>
            </w:r>
          </w:p>
          <w:p w:rsidR="00626F35" w:rsidRDefault="00626F35" w:rsidP="00626F35">
            <w:pPr>
              <w:contextualSpacing/>
              <w:jc w:val="both"/>
              <w:rPr>
                <w:sz w:val="20"/>
                <w:szCs w:val="20"/>
              </w:rPr>
            </w:pPr>
          </w:p>
          <w:p w:rsidR="00626F35" w:rsidRDefault="00626F35" w:rsidP="00626F35">
            <w:pPr>
              <w:contextualSpacing/>
              <w:jc w:val="both"/>
              <w:rPr>
                <w:sz w:val="20"/>
                <w:szCs w:val="20"/>
              </w:rPr>
            </w:pPr>
          </w:p>
          <w:p w:rsidR="00626F35" w:rsidRDefault="00626F35" w:rsidP="00626F35">
            <w:pPr>
              <w:contextualSpacing/>
              <w:jc w:val="both"/>
              <w:rPr>
                <w:sz w:val="20"/>
                <w:szCs w:val="20"/>
              </w:rPr>
            </w:pPr>
          </w:p>
          <w:p w:rsidR="00626F35" w:rsidRDefault="00626F35" w:rsidP="00626F35">
            <w:pPr>
              <w:contextualSpacing/>
              <w:jc w:val="both"/>
              <w:rPr>
                <w:sz w:val="20"/>
                <w:szCs w:val="20"/>
              </w:rPr>
            </w:pPr>
          </w:p>
          <w:p w:rsidR="00626F35" w:rsidRDefault="00626F35" w:rsidP="00626F35">
            <w:pPr>
              <w:contextualSpacing/>
              <w:jc w:val="both"/>
              <w:rPr>
                <w:sz w:val="20"/>
                <w:szCs w:val="20"/>
              </w:rPr>
            </w:pPr>
          </w:p>
          <w:p w:rsidR="00626F35" w:rsidRPr="00626F35" w:rsidRDefault="00626F35" w:rsidP="00626F35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C1109C" w:rsidRDefault="00C1109C">
      <w:pPr>
        <w:spacing w:line="240" w:lineRule="auto"/>
        <w:jc w:val="both"/>
        <w:rPr>
          <w:b/>
          <w:sz w:val="20"/>
          <w:szCs w:val="20"/>
        </w:rPr>
      </w:pPr>
    </w:p>
    <w:p w:rsidR="00EC0F17" w:rsidRDefault="001B36B6">
      <w:pPr>
        <w:spacing w:line="240" w:lineRule="auto"/>
        <w:jc w:val="both"/>
      </w:pPr>
      <w:r>
        <w:rPr>
          <w:b/>
          <w:sz w:val="20"/>
          <w:szCs w:val="20"/>
        </w:rPr>
        <w:t xml:space="preserve">            </w:t>
      </w:r>
      <w:r w:rsidR="00D724B4">
        <w:rPr>
          <w:b/>
          <w:sz w:val="20"/>
          <w:szCs w:val="20"/>
        </w:rPr>
        <w:t xml:space="preserve">  </w:t>
      </w:r>
      <w:r w:rsidR="00FA33E5">
        <w:rPr>
          <w:b/>
          <w:sz w:val="20"/>
          <w:szCs w:val="20"/>
        </w:rPr>
        <w:t>Materiales Educativos.</w:t>
      </w:r>
    </w:p>
    <w:tbl>
      <w:tblPr>
        <w:tblStyle w:val="Tablaconcuadrcula"/>
        <w:tblW w:w="12571" w:type="dxa"/>
        <w:tblInd w:w="720" w:type="dxa"/>
        <w:tblLook w:val="04A0" w:firstRow="1" w:lastRow="0" w:firstColumn="1" w:lastColumn="0" w:noHBand="0" w:noVBand="1"/>
      </w:tblPr>
      <w:tblGrid>
        <w:gridCol w:w="9255"/>
        <w:gridCol w:w="3316"/>
      </w:tblGrid>
      <w:tr w:rsidR="00FC3F7C" w:rsidRPr="001B36B6" w:rsidTr="00FC3F7C">
        <w:tc>
          <w:tcPr>
            <w:tcW w:w="9255" w:type="dxa"/>
          </w:tcPr>
          <w:p w:rsidR="00FC3F7C" w:rsidRPr="001B36B6" w:rsidRDefault="00FC3F7C" w:rsidP="001B36B6">
            <w:pPr>
              <w:numPr>
                <w:ilvl w:val="0"/>
                <w:numId w:val="5"/>
              </w:numPr>
              <w:ind w:left="273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r w:rsidRPr="001B36B6">
              <w:rPr>
                <w:sz w:val="20"/>
                <w:szCs w:val="20"/>
              </w:rPr>
              <w:t>Tiene su E.E materiales  que aporten al proceso de actualización y ajuste de los planes de área y aula?</w:t>
            </w:r>
          </w:p>
        </w:tc>
        <w:tc>
          <w:tcPr>
            <w:tcW w:w="3316" w:type="dxa"/>
          </w:tcPr>
          <w:p w:rsidR="00FC3F7C" w:rsidRPr="001B36B6" w:rsidRDefault="00FC3F7C" w:rsidP="00FC3F7C">
            <w:pPr>
              <w:ind w:left="518" w:hanging="518"/>
              <w:contextualSpacing/>
              <w:rPr>
                <w:sz w:val="20"/>
                <w:szCs w:val="20"/>
              </w:rPr>
            </w:pPr>
            <w:r w:rsidRPr="001B36B6">
              <w:rPr>
                <w:sz w:val="20"/>
                <w:szCs w:val="20"/>
              </w:rPr>
              <w:t xml:space="preserve">a) SI  </w:t>
            </w:r>
            <w:r>
              <w:rPr>
                <w:sz w:val="20"/>
                <w:szCs w:val="20"/>
              </w:rPr>
              <w:t xml:space="preserve">     </w:t>
            </w:r>
            <w:r w:rsidRPr="001B36B6">
              <w:rPr>
                <w:sz w:val="20"/>
                <w:szCs w:val="20"/>
              </w:rPr>
              <w:t>b) NO</w:t>
            </w:r>
          </w:p>
        </w:tc>
      </w:tr>
      <w:tr w:rsidR="001B36B6" w:rsidRPr="001B36B6" w:rsidTr="001B36B6">
        <w:tc>
          <w:tcPr>
            <w:tcW w:w="12571" w:type="dxa"/>
            <w:gridSpan w:val="2"/>
          </w:tcPr>
          <w:p w:rsidR="001B36B6" w:rsidRDefault="001B36B6" w:rsidP="001B36B6">
            <w:pPr>
              <w:pStyle w:val="Prrafodelista"/>
              <w:numPr>
                <w:ilvl w:val="0"/>
                <w:numId w:val="5"/>
              </w:numPr>
              <w:ind w:left="273" w:hanging="284"/>
              <w:rPr>
                <w:sz w:val="20"/>
                <w:szCs w:val="20"/>
              </w:rPr>
            </w:pPr>
            <w:r w:rsidRPr="001B36B6">
              <w:rPr>
                <w:sz w:val="20"/>
                <w:szCs w:val="20"/>
              </w:rPr>
              <w:t xml:space="preserve">Mencione cuáles utiliza para este proceso  </w:t>
            </w:r>
          </w:p>
          <w:p w:rsidR="001B36B6" w:rsidRDefault="001B36B6" w:rsidP="001B36B6">
            <w:pPr>
              <w:rPr>
                <w:sz w:val="20"/>
                <w:szCs w:val="20"/>
              </w:rPr>
            </w:pPr>
          </w:p>
          <w:p w:rsidR="001B36B6" w:rsidRDefault="001B36B6" w:rsidP="001B36B6">
            <w:pPr>
              <w:rPr>
                <w:sz w:val="20"/>
                <w:szCs w:val="20"/>
              </w:rPr>
            </w:pPr>
          </w:p>
          <w:p w:rsidR="001B36B6" w:rsidRPr="001B36B6" w:rsidRDefault="001B36B6" w:rsidP="001B36B6">
            <w:pPr>
              <w:rPr>
                <w:sz w:val="20"/>
                <w:szCs w:val="20"/>
              </w:rPr>
            </w:pPr>
          </w:p>
        </w:tc>
      </w:tr>
      <w:tr w:rsidR="00FC3F7C" w:rsidRPr="001B36B6" w:rsidTr="00364C0A">
        <w:tc>
          <w:tcPr>
            <w:tcW w:w="9255" w:type="dxa"/>
          </w:tcPr>
          <w:p w:rsidR="00FC3F7C" w:rsidRDefault="00FC3F7C" w:rsidP="00FC3F7C">
            <w:pPr>
              <w:pStyle w:val="Prrafodelista"/>
              <w:numPr>
                <w:ilvl w:val="0"/>
                <w:numId w:val="5"/>
              </w:numPr>
              <w:ind w:left="273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r w:rsidRPr="00FC3F7C">
              <w:rPr>
                <w:sz w:val="20"/>
                <w:szCs w:val="20"/>
              </w:rPr>
              <w:t>Estos materiales fueron adquiridos por el E.E o suministrados por la SE o el MEN?</w:t>
            </w:r>
          </w:p>
          <w:p w:rsidR="00FC3F7C" w:rsidRPr="001B36B6" w:rsidRDefault="00FC3F7C" w:rsidP="00FC3F7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316" w:type="dxa"/>
          </w:tcPr>
          <w:p w:rsidR="00FC3F7C" w:rsidRPr="00FC3F7C" w:rsidRDefault="00FC3F7C" w:rsidP="00FC3F7C">
            <w:pPr>
              <w:ind w:left="503" w:hanging="503"/>
              <w:rPr>
                <w:sz w:val="20"/>
                <w:szCs w:val="20"/>
              </w:rPr>
            </w:pPr>
            <w:r w:rsidRPr="00FC3F7C">
              <w:rPr>
                <w:sz w:val="20"/>
                <w:szCs w:val="20"/>
              </w:rPr>
              <w:t>a)  E.E      b) ME</w:t>
            </w:r>
            <w:r w:rsidR="00D724B4">
              <w:rPr>
                <w:sz w:val="20"/>
                <w:szCs w:val="20"/>
              </w:rPr>
              <w:t>N</w:t>
            </w:r>
            <w:r w:rsidRPr="00FC3F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 w:rsidRPr="00FC3F7C">
              <w:rPr>
                <w:sz w:val="20"/>
                <w:szCs w:val="20"/>
              </w:rPr>
              <w:t xml:space="preserve"> C) SE</w:t>
            </w:r>
          </w:p>
          <w:p w:rsidR="00FC3F7C" w:rsidRPr="001B36B6" w:rsidRDefault="00FC3F7C" w:rsidP="00FC3F7C">
            <w:pPr>
              <w:contextualSpacing/>
              <w:rPr>
                <w:sz w:val="20"/>
                <w:szCs w:val="20"/>
              </w:rPr>
            </w:pPr>
          </w:p>
        </w:tc>
      </w:tr>
    </w:tbl>
    <w:p w:rsidR="001B46AC" w:rsidRDefault="001B46AC" w:rsidP="001B46AC">
      <w:pPr>
        <w:spacing w:after="0"/>
        <w:contextualSpacing/>
        <w:rPr>
          <w:sz w:val="20"/>
          <w:szCs w:val="20"/>
        </w:rPr>
      </w:pPr>
    </w:p>
    <w:p w:rsidR="00EC0F17" w:rsidRDefault="00FC3F7C">
      <w:pPr>
        <w:spacing w:line="240" w:lineRule="auto"/>
      </w:pPr>
      <w:r>
        <w:rPr>
          <w:b/>
          <w:sz w:val="20"/>
          <w:szCs w:val="20"/>
        </w:rPr>
        <w:t xml:space="preserve">            </w:t>
      </w:r>
      <w:r w:rsidR="00D724B4">
        <w:rPr>
          <w:b/>
          <w:sz w:val="20"/>
          <w:szCs w:val="20"/>
        </w:rPr>
        <w:t xml:space="preserve">  </w:t>
      </w:r>
      <w:r w:rsidR="00FA33E5">
        <w:rPr>
          <w:b/>
          <w:sz w:val="20"/>
          <w:szCs w:val="20"/>
        </w:rPr>
        <w:t>Evaluación Formativa.</w:t>
      </w:r>
    </w:p>
    <w:tbl>
      <w:tblPr>
        <w:tblStyle w:val="Tablaconcuadrcula"/>
        <w:tblW w:w="12616" w:type="dxa"/>
        <w:tblInd w:w="675" w:type="dxa"/>
        <w:tblLook w:val="04A0" w:firstRow="1" w:lastRow="0" w:firstColumn="1" w:lastColumn="0" w:noHBand="0" w:noVBand="1"/>
      </w:tblPr>
      <w:tblGrid>
        <w:gridCol w:w="7513"/>
        <w:gridCol w:w="5103"/>
      </w:tblGrid>
      <w:tr w:rsidR="00FC3F7C" w:rsidRPr="00FC3F7C" w:rsidTr="00364C0A">
        <w:tc>
          <w:tcPr>
            <w:tcW w:w="12616" w:type="dxa"/>
            <w:gridSpan w:val="2"/>
          </w:tcPr>
          <w:p w:rsidR="00FC3F7C" w:rsidRDefault="00FC3F7C" w:rsidP="00100E2D">
            <w:pPr>
              <w:rPr>
                <w:sz w:val="20"/>
                <w:szCs w:val="20"/>
              </w:rPr>
            </w:pPr>
            <w:r w:rsidRPr="00FC3F7C">
              <w:rPr>
                <w:sz w:val="20"/>
                <w:szCs w:val="20"/>
              </w:rPr>
              <w:t>¿Qué herramientas o recursos ha tenido en cuenta, o le han ayudado a  definir los aprendizajes que necesitan sus estudiantes?</w:t>
            </w:r>
          </w:p>
          <w:p w:rsidR="00364C0A" w:rsidRDefault="00364C0A" w:rsidP="00100E2D">
            <w:pPr>
              <w:rPr>
                <w:sz w:val="20"/>
                <w:szCs w:val="20"/>
              </w:rPr>
            </w:pPr>
          </w:p>
          <w:p w:rsidR="00364C0A" w:rsidRDefault="00364C0A" w:rsidP="00100E2D">
            <w:pPr>
              <w:rPr>
                <w:sz w:val="20"/>
                <w:szCs w:val="20"/>
              </w:rPr>
            </w:pPr>
          </w:p>
          <w:p w:rsidR="00364C0A" w:rsidRPr="00FC3F7C" w:rsidRDefault="00364C0A" w:rsidP="00100E2D"/>
        </w:tc>
      </w:tr>
      <w:tr w:rsidR="00FC3F7C" w:rsidRPr="00FC3F7C" w:rsidTr="00364C0A">
        <w:tc>
          <w:tcPr>
            <w:tcW w:w="12616" w:type="dxa"/>
            <w:gridSpan w:val="2"/>
          </w:tcPr>
          <w:p w:rsidR="00FC3F7C" w:rsidRDefault="00FC3F7C" w:rsidP="00100E2D">
            <w:pPr>
              <w:rPr>
                <w:sz w:val="20"/>
                <w:szCs w:val="20"/>
              </w:rPr>
            </w:pPr>
            <w:r w:rsidRPr="00FC3F7C">
              <w:rPr>
                <w:sz w:val="20"/>
                <w:szCs w:val="20"/>
              </w:rPr>
              <w:lastRenderedPageBreak/>
              <w:t>¿Estos aprendizajes se relacionan con los resultados obtenidos en las pruebas de supérate, saber</w:t>
            </w:r>
            <w:r w:rsidR="00364C0A">
              <w:rPr>
                <w:sz w:val="20"/>
                <w:szCs w:val="20"/>
              </w:rPr>
              <w:t>,</w:t>
            </w:r>
            <w:r w:rsidRPr="00FC3F7C">
              <w:rPr>
                <w:sz w:val="20"/>
                <w:szCs w:val="20"/>
              </w:rPr>
              <w:t xml:space="preserve"> aprendamos?</w:t>
            </w:r>
          </w:p>
          <w:p w:rsidR="00364C0A" w:rsidRDefault="00364C0A" w:rsidP="00100E2D">
            <w:pPr>
              <w:rPr>
                <w:sz w:val="20"/>
                <w:szCs w:val="20"/>
              </w:rPr>
            </w:pPr>
          </w:p>
          <w:p w:rsidR="00364C0A" w:rsidRPr="00FC3F7C" w:rsidRDefault="00364C0A" w:rsidP="00100E2D"/>
        </w:tc>
      </w:tr>
      <w:tr w:rsidR="00364C0A" w:rsidRPr="00FC3F7C" w:rsidTr="00364C0A">
        <w:tc>
          <w:tcPr>
            <w:tcW w:w="7513" w:type="dxa"/>
          </w:tcPr>
          <w:p w:rsidR="00364C0A" w:rsidRDefault="00364C0A" w:rsidP="00100E2D">
            <w:pPr>
              <w:rPr>
                <w:sz w:val="20"/>
                <w:szCs w:val="20"/>
              </w:rPr>
            </w:pPr>
            <w:r w:rsidRPr="00FC3F7C">
              <w:rPr>
                <w:sz w:val="20"/>
                <w:szCs w:val="20"/>
              </w:rPr>
              <w:t>¿Hace uso de los resultados obtenidos en pruebas internas y externas para orientar</w:t>
            </w:r>
            <w:r>
              <w:rPr>
                <w:sz w:val="20"/>
                <w:szCs w:val="20"/>
              </w:rPr>
              <w:t xml:space="preserve"> la</w:t>
            </w:r>
          </w:p>
          <w:p w:rsidR="00364C0A" w:rsidRPr="00FC3F7C" w:rsidRDefault="00364C0A" w:rsidP="00364C0A">
            <w:r w:rsidRPr="00FC3F7C">
              <w:rPr>
                <w:sz w:val="20"/>
                <w:szCs w:val="20"/>
              </w:rPr>
              <w:t xml:space="preserve"> </w:t>
            </w:r>
            <w:proofErr w:type="gramStart"/>
            <w:r w:rsidRPr="00FC3F7C">
              <w:rPr>
                <w:sz w:val="20"/>
                <w:szCs w:val="20"/>
              </w:rPr>
              <w:t>toma</w:t>
            </w:r>
            <w:proofErr w:type="gramEnd"/>
            <w:r w:rsidRPr="00FC3F7C">
              <w:rPr>
                <w:sz w:val="20"/>
                <w:szCs w:val="20"/>
              </w:rPr>
              <w:t xml:space="preserve"> de decisiones?</w:t>
            </w:r>
          </w:p>
        </w:tc>
        <w:tc>
          <w:tcPr>
            <w:tcW w:w="5103" w:type="dxa"/>
          </w:tcPr>
          <w:p w:rsidR="00364C0A" w:rsidRPr="00FC3F7C" w:rsidRDefault="00364C0A" w:rsidP="00364C0A">
            <w:r w:rsidRPr="00FC3F7C">
              <w:rPr>
                <w:sz w:val="20"/>
                <w:szCs w:val="20"/>
              </w:rPr>
              <w:t>a) SI      b) NO</w:t>
            </w:r>
          </w:p>
        </w:tc>
      </w:tr>
      <w:tr w:rsidR="00364C0A" w:rsidRPr="00FC3F7C" w:rsidTr="00364C0A">
        <w:tc>
          <w:tcPr>
            <w:tcW w:w="7513" w:type="dxa"/>
          </w:tcPr>
          <w:p w:rsidR="00364C0A" w:rsidRPr="00FC3F7C" w:rsidRDefault="00364C0A" w:rsidP="00364C0A">
            <w:r w:rsidRPr="00FC3F7C">
              <w:rPr>
                <w:sz w:val="20"/>
                <w:szCs w:val="20"/>
              </w:rPr>
              <w:t>¿Cuáles decisiones?</w:t>
            </w:r>
          </w:p>
        </w:tc>
        <w:tc>
          <w:tcPr>
            <w:tcW w:w="5103" w:type="dxa"/>
          </w:tcPr>
          <w:p w:rsidR="00364C0A" w:rsidRPr="00FC3F7C" w:rsidRDefault="00364C0A" w:rsidP="00364C0A">
            <w:pPr>
              <w:ind w:left="875" w:hanging="875"/>
            </w:pPr>
            <w:r w:rsidRPr="00FC3F7C">
              <w:rPr>
                <w:sz w:val="20"/>
                <w:szCs w:val="20"/>
              </w:rPr>
              <w:t>a) Evaluación    b) Planeación Curricular     C) otra</w:t>
            </w:r>
          </w:p>
        </w:tc>
      </w:tr>
      <w:tr w:rsidR="00364C0A" w:rsidRPr="00FC3F7C" w:rsidTr="00364C0A">
        <w:trPr>
          <w:trHeight w:val="240"/>
        </w:trPr>
        <w:tc>
          <w:tcPr>
            <w:tcW w:w="7513" w:type="dxa"/>
          </w:tcPr>
          <w:p w:rsidR="00364C0A" w:rsidRPr="00FC3F7C" w:rsidRDefault="00364C0A" w:rsidP="00100E2D">
            <w:r w:rsidRPr="00FC3F7C">
              <w:rPr>
                <w:sz w:val="20"/>
                <w:szCs w:val="20"/>
              </w:rPr>
              <w:t>¿Socializa estos resultados en su E.E?</w:t>
            </w:r>
          </w:p>
        </w:tc>
        <w:tc>
          <w:tcPr>
            <w:tcW w:w="5103" w:type="dxa"/>
          </w:tcPr>
          <w:p w:rsidR="00364C0A" w:rsidRPr="00FC3F7C" w:rsidRDefault="00364C0A" w:rsidP="00364C0A">
            <w:pPr>
              <w:ind w:left="2915" w:hanging="2915"/>
            </w:pPr>
            <w:r w:rsidRPr="00FC3F7C">
              <w:rPr>
                <w:sz w:val="20"/>
                <w:szCs w:val="20"/>
              </w:rPr>
              <w:t>a) SI           b) NO</w:t>
            </w:r>
          </w:p>
        </w:tc>
      </w:tr>
      <w:tr w:rsidR="00364C0A" w:rsidRPr="00FC3F7C" w:rsidTr="00364C0A">
        <w:tc>
          <w:tcPr>
            <w:tcW w:w="7513" w:type="dxa"/>
          </w:tcPr>
          <w:p w:rsidR="00364C0A" w:rsidRPr="00FC3F7C" w:rsidRDefault="00364C0A" w:rsidP="00A62F63">
            <w:r w:rsidRPr="00FC3F7C">
              <w:rPr>
                <w:sz w:val="20"/>
                <w:szCs w:val="20"/>
              </w:rPr>
              <w:t>¿A quiénes convoca o invita a la socialización de estos resultados?</w:t>
            </w:r>
          </w:p>
        </w:tc>
        <w:tc>
          <w:tcPr>
            <w:tcW w:w="5103" w:type="dxa"/>
          </w:tcPr>
          <w:p w:rsidR="00364C0A" w:rsidRDefault="00364C0A" w:rsidP="00364C0A">
            <w:pPr>
              <w:ind w:left="50" w:hanging="50"/>
              <w:rPr>
                <w:sz w:val="20"/>
                <w:szCs w:val="20"/>
              </w:rPr>
            </w:pPr>
            <w:r w:rsidRPr="00FC3F7C">
              <w:rPr>
                <w:sz w:val="20"/>
                <w:szCs w:val="20"/>
              </w:rPr>
              <w:t xml:space="preserve">a) </w:t>
            </w:r>
            <w:r w:rsidR="000476AD">
              <w:rPr>
                <w:sz w:val="20"/>
                <w:szCs w:val="20"/>
              </w:rPr>
              <w:t xml:space="preserve"> A t</w:t>
            </w:r>
            <w:r w:rsidRPr="00FC3F7C">
              <w:rPr>
                <w:sz w:val="20"/>
                <w:szCs w:val="20"/>
              </w:rPr>
              <w:t xml:space="preserve">oda la comunidad </w:t>
            </w:r>
            <w:r w:rsidR="000476AD">
              <w:rPr>
                <w:sz w:val="20"/>
                <w:szCs w:val="20"/>
              </w:rPr>
              <w:t>e</w:t>
            </w:r>
            <w:r w:rsidRPr="00FC3F7C">
              <w:rPr>
                <w:sz w:val="20"/>
                <w:szCs w:val="20"/>
              </w:rPr>
              <w:t xml:space="preserve">ducativa </w:t>
            </w:r>
          </w:p>
          <w:p w:rsidR="00364C0A" w:rsidRDefault="00364C0A" w:rsidP="00364C0A">
            <w:pPr>
              <w:rPr>
                <w:sz w:val="20"/>
                <w:szCs w:val="20"/>
              </w:rPr>
            </w:pPr>
            <w:r w:rsidRPr="00FC3F7C">
              <w:rPr>
                <w:sz w:val="20"/>
                <w:szCs w:val="20"/>
              </w:rPr>
              <w:t xml:space="preserve">b) </w:t>
            </w:r>
            <w:r w:rsidR="000476AD">
              <w:rPr>
                <w:sz w:val="20"/>
                <w:szCs w:val="20"/>
              </w:rPr>
              <w:t xml:space="preserve"> A t</w:t>
            </w:r>
            <w:r w:rsidRPr="00FC3F7C">
              <w:rPr>
                <w:sz w:val="20"/>
                <w:szCs w:val="20"/>
              </w:rPr>
              <w:t xml:space="preserve">odos los </w:t>
            </w:r>
            <w:r w:rsidR="000476AD">
              <w:rPr>
                <w:sz w:val="20"/>
                <w:szCs w:val="20"/>
              </w:rPr>
              <w:t>d</w:t>
            </w:r>
            <w:r w:rsidRPr="00FC3F7C">
              <w:rPr>
                <w:sz w:val="20"/>
                <w:szCs w:val="20"/>
              </w:rPr>
              <w:t xml:space="preserve">ocentes  </w:t>
            </w:r>
          </w:p>
          <w:p w:rsidR="00364C0A" w:rsidRPr="00FC3F7C" w:rsidRDefault="00364C0A" w:rsidP="000476AD">
            <w:pPr>
              <w:ind w:left="50" w:hanging="50"/>
            </w:pPr>
            <w:r w:rsidRPr="00FC3F7C">
              <w:rPr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  <w:r w:rsidR="000476AD">
              <w:rPr>
                <w:sz w:val="20"/>
                <w:szCs w:val="20"/>
              </w:rPr>
              <w:t xml:space="preserve"> </w:t>
            </w:r>
            <w:r w:rsidRPr="00FC3F7C">
              <w:rPr>
                <w:sz w:val="20"/>
                <w:szCs w:val="20"/>
              </w:rPr>
              <w:t xml:space="preserve">Solo </w:t>
            </w:r>
            <w:r w:rsidR="000476AD">
              <w:rPr>
                <w:sz w:val="20"/>
                <w:szCs w:val="20"/>
              </w:rPr>
              <w:t>l</w:t>
            </w:r>
            <w:r w:rsidRPr="00FC3F7C">
              <w:rPr>
                <w:sz w:val="20"/>
                <w:szCs w:val="20"/>
              </w:rPr>
              <w:t>íderes de área.</w:t>
            </w:r>
          </w:p>
        </w:tc>
      </w:tr>
    </w:tbl>
    <w:p w:rsidR="00FC3F7C" w:rsidRDefault="00FC3F7C">
      <w:pPr>
        <w:rPr>
          <w:b/>
          <w:sz w:val="20"/>
          <w:szCs w:val="20"/>
        </w:rPr>
      </w:pPr>
    </w:p>
    <w:p w:rsidR="009E7414" w:rsidRDefault="00A62F63" w:rsidP="00A62F63">
      <w:pPr>
        <w:tabs>
          <w:tab w:val="left" w:pos="70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</w:p>
    <w:p w:rsidR="00EC0F17" w:rsidRDefault="009E7414" w:rsidP="00A62F63">
      <w:pPr>
        <w:tabs>
          <w:tab w:val="left" w:pos="709"/>
        </w:tabs>
      </w:pPr>
      <w:r>
        <w:rPr>
          <w:b/>
          <w:sz w:val="20"/>
          <w:szCs w:val="20"/>
        </w:rPr>
        <w:t xml:space="preserve">               </w:t>
      </w:r>
      <w:r w:rsidR="00D724B4">
        <w:rPr>
          <w:b/>
          <w:sz w:val="20"/>
          <w:szCs w:val="20"/>
        </w:rPr>
        <w:t>Formación</w:t>
      </w:r>
      <w:r w:rsidR="00FA33E5">
        <w:rPr>
          <w:b/>
          <w:sz w:val="20"/>
          <w:szCs w:val="20"/>
        </w:rPr>
        <w:t xml:space="preserve"> y Acompañamiento.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086"/>
        <w:gridCol w:w="4530"/>
      </w:tblGrid>
      <w:tr w:rsidR="00D724B4" w:rsidRPr="00D724B4" w:rsidTr="00167600">
        <w:tc>
          <w:tcPr>
            <w:tcW w:w="8086" w:type="dxa"/>
          </w:tcPr>
          <w:p w:rsidR="00D724B4" w:rsidRPr="00D724B4" w:rsidRDefault="002E734B" w:rsidP="00834735">
            <w:r>
              <w:rPr>
                <w:sz w:val="20"/>
                <w:szCs w:val="20"/>
              </w:rPr>
              <w:t xml:space="preserve">1. </w:t>
            </w:r>
            <w:r w:rsidR="00D724B4" w:rsidRPr="00D724B4">
              <w:rPr>
                <w:sz w:val="20"/>
                <w:szCs w:val="20"/>
              </w:rPr>
              <w:t>¿Se ha pensado o se desarrolla en el  E.E un ejercicio de observación o acompañamiento en el aula?</w:t>
            </w:r>
          </w:p>
        </w:tc>
        <w:tc>
          <w:tcPr>
            <w:tcW w:w="4530" w:type="dxa"/>
          </w:tcPr>
          <w:p w:rsidR="00D724B4" w:rsidRPr="00D724B4" w:rsidRDefault="00D724B4" w:rsidP="002E734B">
            <w:pPr>
              <w:ind w:left="1640" w:hanging="1612"/>
            </w:pPr>
            <w:r w:rsidRPr="00D724B4">
              <w:rPr>
                <w:sz w:val="20"/>
                <w:szCs w:val="20"/>
              </w:rPr>
              <w:t>a) SI          b)  NO</w:t>
            </w:r>
          </w:p>
        </w:tc>
      </w:tr>
      <w:tr w:rsidR="00D724B4" w:rsidRPr="00D724B4" w:rsidTr="00167600">
        <w:tc>
          <w:tcPr>
            <w:tcW w:w="8086" w:type="dxa"/>
          </w:tcPr>
          <w:p w:rsidR="00D724B4" w:rsidRPr="00D724B4" w:rsidRDefault="00D724B4" w:rsidP="00834735">
            <w:r w:rsidRPr="00D724B4">
              <w:rPr>
                <w:sz w:val="20"/>
                <w:szCs w:val="20"/>
              </w:rPr>
              <w:t>¿Tiene algún instrumento de registro de estos acompañamientos?</w:t>
            </w:r>
          </w:p>
        </w:tc>
        <w:tc>
          <w:tcPr>
            <w:tcW w:w="4530" w:type="dxa"/>
          </w:tcPr>
          <w:p w:rsidR="00D724B4" w:rsidRPr="00D724B4" w:rsidRDefault="00D724B4" w:rsidP="002E734B">
            <w:pPr>
              <w:ind w:left="1640" w:hanging="1612"/>
            </w:pPr>
            <w:r w:rsidRPr="00D724B4">
              <w:rPr>
                <w:sz w:val="20"/>
                <w:szCs w:val="20"/>
              </w:rPr>
              <w:t>a) SI          b)  NO</w:t>
            </w:r>
          </w:p>
        </w:tc>
      </w:tr>
      <w:tr w:rsidR="00D724B4" w:rsidRPr="00D724B4" w:rsidTr="00167600">
        <w:tc>
          <w:tcPr>
            <w:tcW w:w="8086" w:type="dxa"/>
          </w:tcPr>
          <w:p w:rsidR="00D724B4" w:rsidRPr="00D724B4" w:rsidRDefault="00D724B4" w:rsidP="00834735">
            <w:r w:rsidRPr="00D724B4">
              <w:rPr>
                <w:sz w:val="20"/>
                <w:szCs w:val="20"/>
              </w:rPr>
              <w:t>¿Estableció criterios para elegir a quien acompaña u observa?</w:t>
            </w:r>
          </w:p>
        </w:tc>
        <w:tc>
          <w:tcPr>
            <w:tcW w:w="4530" w:type="dxa"/>
          </w:tcPr>
          <w:p w:rsidR="002E734B" w:rsidRDefault="00D724B4" w:rsidP="002E734B">
            <w:pPr>
              <w:ind w:left="1190" w:hanging="1162"/>
              <w:rPr>
                <w:sz w:val="20"/>
                <w:szCs w:val="20"/>
              </w:rPr>
            </w:pPr>
            <w:r w:rsidRPr="00D724B4">
              <w:rPr>
                <w:sz w:val="20"/>
                <w:szCs w:val="20"/>
              </w:rPr>
              <w:t xml:space="preserve">a) SI  </w:t>
            </w:r>
            <w:r w:rsidR="002E734B">
              <w:rPr>
                <w:sz w:val="20"/>
                <w:szCs w:val="20"/>
              </w:rPr>
              <w:t xml:space="preserve">         ¿</w:t>
            </w:r>
            <w:r w:rsidRPr="00D724B4">
              <w:rPr>
                <w:sz w:val="20"/>
                <w:szCs w:val="20"/>
              </w:rPr>
              <w:t>Cuáles</w:t>
            </w:r>
            <w:r w:rsidR="002E734B">
              <w:rPr>
                <w:sz w:val="20"/>
                <w:szCs w:val="20"/>
              </w:rPr>
              <w:t>?</w:t>
            </w:r>
          </w:p>
          <w:p w:rsidR="00D724B4" w:rsidRPr="00D724B4" w:rsidRDefault="00D724B4" w:rsidP="002E734B">
            <w:pPr>
              <w:ind w:left="1190" w:hanging="1162"/>
            </w:pPr>
            <w:r w:rsidRPr="00D724B4">
              <w:rPr>
                <w:sz w:val="20"/>
                <w:szCs w:val="20"/>
              </w:rPr>
              <w:t>b) NO</w:t>
            </w:r>
          </w:p>
        </w:tc>
      </w:tr>
      <w:tr w:rsidR="00D724B4" w:rsidRPr="00D724B4" w:rsidTr="00167600">
        <w:tc>
          <w:tcPr>
            <w:tcW w:w="8086" w:type="dxa"/>
          </w:tcPr>
          <w:p w:rsidR="00D724B4" w:rsidRPr="00D724B4" w:rsidRDefault="00D724B4" w:rsidP="002E734B">
            <w:r w:rsidRPr="00D724B4">
              <w:rPr>
                <w:sz w:val="20"/>
                <w:szCs w:val="20"/>
              </w:rPr>
              <w:t xml:space="preserve">¿Cómo perciben los docentes este ejercicio?   </w:t>
            </w:r>
          </w:p>
        </w:tc>
        <w:tc>
          <w:tcPr>
            <w:tcW w:w="4530" w:type="dxa"/>
          </w:tcPr>
          <w:p w:rsidR="00D724B4" w:rsidRDefault="00D724B4" w:rsidP="00D724B4"/>
          <w:p w:rsidR="00167600" w:rsidRDefault="00167600" w:rsidP="00D724B4"/>
          <w:p w:rsidR="00167600" w:rsidRDefault="00167600" w:rsidP="00D724B4"/>
          <w:p w:rsidR="00167600" w:rsidRPr="00D724B4" w:rsidRDefault="00167600" w:rsidP="00D724B4"/>
        </w:tc>
      </w:tr>
      <w:tr w:rsidR="00D724B4" w:rsidRPr="00D724B4" w:rsidTr="00167600">
        <w:tc>
          <w:tcPr>
            <w:tcW w:w="8086" w:type="dxa"/>
          </w:tcPr>
          <w:p w:rsidR="00D724B4" w:rsidRPr="00D724B4" w:rsidRDefault="00D724B4" w:rsidP="002E734B">
            <w:r w:rsidRPr="00D724B4">
              <w:rPr>
                <w:sz w:val="20"/>
                <w:szCs w:val="20"/>
              </w:rPr>
              <w:t>¿</w:t>
            </w:r>
            <w:r w:rsidR="002E734B">
              <w:rPr>
                <w:sz w:val="20"/>
                <w:szCs w:val="20"/>
              </w:rPr>
              <w:t>El</w:t>
            </w:r>
            <w:r w:rsidRPr="00D724B4">
              <w:rPr>
                <w:sz w:val="20"/>
                <w:szCs w:val="20"/>
              </w:rPr>
              <w:t xml:space="preserve"> líder pedagógico de su  E.E  </w:t>
            </w:r>
            <w:r w:rsidR="002E734B">
              <w:rPr>
                <w:sz w:val="20"/>
                <w:szCs w:val="20"/>
              </w:rPr>
              <w:t xml:space="preserve">asiste </w:t>
            </w:r>
            <w:r w:rsidRPr="00D724B4">
              <w:rPr>
                <w:sz w:val="20"/>
                <w:szCs w:val="20"/>
              </w:rPr>
              <w:t>a los ciclos de formación de la EICC liderados por el MEN?</w:t>
            </w:r>
          </w:p>
        </w:tc>
        <w:tc>
          <w:tcPr>
            <w:tcW w:w="4530" w:type="dxa"/>
          </w:tcPr>
          <w:p w:rsidR="00D724B4" w:rsidRPr="00D724B4" w:rsidRDefault="00D724B4" w:rsidP="002E734B">
            <w:pPr>
              <w:ind w:left="1565" w:hanging="1537"/>
            </w:pPr>
            <w:r w:rsidRPr="00D724B4">
              <w:rPr>
                <w:sz w:val="20"/>
                <w:szCs w:val="20"/>
              </w:rPr>
              <w:t>a) SI            b) NO</w:t>
            </w:r>
          </w:p>
        </w:tc>
      </w:tr>
      <w:tr w:rsidR="00D724B4" w:rsidRPr="00D724B4" w:rsidTr="00167600">
        <w:tc>
          <w:tcPr>
            <w:tcW w:w="8086" w:type="dxa"/>
          </w:tcPr>
          <w:p w:rsidR="00D724B4" w:rsidRPr="00D724B4" w:rsidRDefault="00D724B4" w:rsidP="00834735">
            <w:r w:rsidRPr="00D724B4">
              <w:rPr>
                <w:sz w:val="20"/>
                <w:szCs w:val="20"/>
              </w:rPr>
              <w:t>Si su respuesta es SÍ, qué percepción tiene de este espacio.</w:t>
            </w:r>
          </w:p>
        </w:tc>
        <w:tc>
          <w:tcPr>
            <w:tcW w:w="4530" w:type="dxa"/>
          </w:tcPr>
          <w:p w:rsidR="00D724B4" w:rsidRDefault="00D724B4" w:rsidP="00D724B4"/>
          <w:p w:rsidR="002E734B" w:rsidRDefault="002E734B" w:rsidP="00D724B4"/>
          <w:p w:rsidR="002E734B" w:rsidRPr="00D724B4" w:rsidRDefault="002E734B" w:rsidP="00D724B4"/>
        </w:tc>
      </w:tr>
      <w:tr w:rsidR="00D724B4" w:rsidRPr="00D724B4" w:rsidTr="00167600">
        <w:tc>
          <w:tcPr>
            <w:tcW w:w="8086" w:type="dxa"/>
          </w:tcPr>
          <w:p w:rsidR="00D724B4" w:rsidRPr="00D724B4" w:rsidRDefault="00D724B4" w:rsidP="00167600">
            <w:r w:rsidRPr="00D724B4">
              <w:rPr>
                <w:sz w:val="20"/>
                <w:szCs w:val="20"/>
              </w:rPr>
              <w:t>Si su respuesta es No,</w:t>
            </w:r>
            <w:r w:rsidR="002E734B">
              <w:rPr>
                <w:sz w:val="20"/>
                <w:szCs w:val="20"/>
              </w:rPr>
              <w:t xml:space="preserve"> indique el por qué</w:t>
            </w:r>
            <w:r w:rsidRPr="00D724B4">
              <w:rPr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4530" w:type="dxa"/>
          </w:tcPr>
          <w:p w:rsidR="00D724B4" w:rsidRDefault="00D724B4" w:rsidP="00D724B4"/>
          <w:p w:rsidR="002E734B" w:rsidRDefault="002E734B" w:rsidP="00D724B4"/>
          <w:p w:rsidR="00167600" w:rsidRDefault="00167600" w:rsidP="00D724B4"/>
          <w:p w:rsidR="002E734B" w:rsidRPr="00D724B4" w:rsidRDefault="002E734B" w:rsidP="00D724B4"/>
        </w:tc>
      </w:tr>
    </w:tbl>
    <w:p w:rsidR="00D724B4" w:rsidRDefault="00FA33E5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EC0F17" w:rsidRDefault="00A62F63" w:rsidP="00A62F63">
      <w:pPr>
        <w:pStyle w:val="Prrafodelista"/>
        <w:numPr>
          <w:ilvl w:val="0"/>
          <w:numId w:val="12"/>
        </w:numPr>
        <w:tabs>
          <w:tab w:val="left" w:pos="142"/>
        </w:tabs>
        <w:ind w:left="567" w:hanging="425"/>
      </w:pPr>
      <w:r>
        <w:rPr>
          <w:b/>
          <w:sz w:val="20"/>
          <w:szCs w:val="20"/>
        </w:rPr>
        <w:t xml:space="preserve">  </w:t>
      </w:r>
      <w:r w:rsidR="00FA33E5" w:rsidRPr="00A62F63">
        <w:rPr>
          <w:b/>
          <w:sz w:val="20"/>
          <w:szCs w:val="20"/>
        </w:rPr>
        <w:t>Nivel de uso del PICC</w:t>
      </w:r>
      <w:r>
        <w:rPr>
          <w:b/>
          <w:sz w:val="20"/>
          <w:szCs w:val="20"/>
        </w:rPr>
        <w:t xml:space="preserve"> -HME</w:t>
      </w:r>
      <w:r w:rsidR="00FA33E5" w:rsidRPr="00A62F63">
        <w:rPr>
          <w:b/>
          <w:sz w:val="20"/>
          <w:szCs w:val="20"/>
        </w:rPr>
        <w:t>.</w:t>
      </w:r>
    </w:p>
    <w:p w:rsidR="00A62F63" w:rsidRDefault="00A62F63" w:rsidP="00A62F63">
      <w:pPr>
        <w:spacing w:after="0" w:line="240" w:lineRule="auto"/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FA33E5">
        <w:rPr>
          <w:sz w:val="20"/>
          <w:szCs w:val="20"/>
        </w:rPr>
        <w:t>Con la información recolectad</w:t>
      </w:r>
      <w:r>
        <w:rPr>
          <w:sz w:val="20"/>
          <w:szCs w:val="20"/>
        </w:rPr>
        <w:t>a</w:t>
      </w:r>
      <w:r w:rsidR="00FA33E5">
        <w:rPr>
          <w:sz w:val="20"/>
          <w:szCs w:val="20"/>
        </w:rPr>
        <w:t xml:space="preserve"> a través de las preguntas anteriores, ubique</w:t>
      </w:r>
      <w:r>
        <w:rPr>
          <w:sz w:val="20"/>
          <w:szCs w:val="20"/>
        </w:rPr>
        <w:t xml:space="preserve"> a</w:t>
      </w:r>
      <w:r w:rsidR="00FA33E5">
        <w:rPr>
          <w:sz w:val="20"/>
          <w:szCs w:val="20"/>
        </w:rPr>
        <w:t xml:space="preserve"> su E.E en </w:t>
      </w:r>
      <w:r>
        <w:rPr>
          <w:sz w:val="20"/>
          <w:szCs w:val="20"/>
        </w:rPr>
        <w:t xml:space="preserve">uno de </w:t>
      </w:r>
      <w:r w:rsidR="00FA33E5" w:rsidRPr="002426A0">
        <w:rPr>
          <w:sz w:val="20"/>
          <w:szCs w:val="20"/>
        </w:rPr>
        <w:t xml:space="preserve">los siguientes tres niveles de uso del PICC </w:t>
      </w:r>
      <w:r w:rsidRPr="002426A0">
        <w:rPr>
          <w:sz w:val="20"/>
          <w:szCs w:val="20"/>
        </w:rPr>
        <w:t>– HME</w:t>
      </w:r>
      <w:r>
        <w:rPr>
          <w:sz w:val="20"/>
          <w:szCs w:val="20"/>
        </w:rPr>
        <w:t xml:space="preserve"> y marque una (x) donde</w:t>
      </w:r>
      <w:r w:rsidR="00FA33E5">
        <w:rPr>
          <w:sz w:val="20"/>
          <w:szCs w:val="20"/>
        </w:rPr>
        <w:t xml:space="preserve"> </w:t>
      </w:r>
      <w:r>
        <w:rPr>
          <w:sz w:val="20"/>
          <w:szCs w:val="20"/>
        </w:rPr>
        <w:t>corresponda.</w:t>
      </w:r>
    </w:p>
    <w:p w:rsidR="00F36E9D" w:rsidRDefault="00F36E9D" w:rsidP="00A62F63">
      <w:pPr>
        <w:spacing w:after="0" w:line="240" w:lineRule="auto"/>
        <w:ind w:left="142" w:hanging="142"/>
        <w:jc w:val="both"/>
        <w:rPr>
          <w:sz w:val="20"/>
          <w:szCs w:val="20"/>
        </w:rPr>
      </w:pPr>
    </w:p>
    <w:p w:rsidR="00A62F63" w:rsidRDefault="00A62F63" w:rsidP="00A62F63">
      <w:pPr>
        <w:spacing w:after="0" w:line="240" w:lineRule="auto"/>
        <w:ind w:left="142" w:hanging="142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119"/>
        <w:gridCol w:w="4839"/>
        <w:gridCol w:w="4332"/>
      </w:tblGrid>
      <w:tr w:rsidR="00A62F63" w:rsidTr="00F36E9D">
        <w:tc>
          <w:tcPr>
            <w:tcW w:w="3119" w:type="dxa"/>
          </w:tcPr>
          <w:p w:rsidR="00A62F63" w:rsidRDefault="00A62F63" w:rsidP="00A62F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Nivel 1: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62F63">
              <w:rPr>
                <w:sz w:val="20"/>
                <w:szCs w:val="20"/>
              </w:rPr>
              <w:t>EE sin PICC-HME</w:t>
            </w:r>
          </w:p>
          <w:p w:rsidR="009E7414" w:rsidRDefault="009E7414" w:rsidP="00A62F63">
            <w:pPr>
              <w:jc w:val="both"/>
              <w:rPr>
                <w:sz w:val="20"/>
                <w:szCs w:val="20"/>
              </w:rPr>
            </w:pPr>
          </w:p>
          <w:p w:rsidR="009E7414" w:rsidRDefault="009E7414" w:rsidP="00A62F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39" w:type="dxa"/>
          </w:tcPr>
          <w:p w:rsidR="00A62F63" w:rsidRDefault="00A62F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Nivel 2: </w:t>
            </w:r>
            <w:r w:rsidRPr="00F36E9D">
              <w:rPr>
                <w:sz w:val="20"/>
                <w:szCs w:val="20"/>
              </w:rPr>
              <w:t>PICC – HME en proceso de elaboración</w:t>
            </w:r>
          </w:p>
        </w:tc>
        <w:tc>
          <w:tcPr>
            <w:tcW w:w="4332" w:type="dxa"/>
          </w:tcPr>
          <w:p w:rsidR="00A62F63" w:rsidRDefault="00F36E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Nivel 3: </w:t>
            </w:r>
            <w:r w:rsidRPr="00F36E9D">
              <w:rPr>
                <w:sz w:val="20"/>
                <w:szCs w:val="20"/>
              </w:rPr>
              <w:t>PICC-HME en implementación</w:t>
            </w:r>
          </w:p>
        </w:tc>
      </w:tr>
    </w:tbl>
    <w:p w:rsidR="00A62F63" w:rsidRDefault="00A62F63">
      <w:pPr>
        <w:jc w:val="both"/>
        <w:rPr>
          <w:sz w:val="20"/>
          <w:szCs w:val="20"/>
        </w:rPr>
      </w:pPr>
    </w:p>
    <w:p w:rsidR="009E7414" w:rsidRDefault="009E7414" w:rsidP="00167600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="00F36E9D">
        <w:rPr>
          <w:sz w:val="20"/>
          <w:szCs w:val="20"/>
        </w:rPr>
        <w:t>M</w:t>
      </w:r>
      <w:r w:rsidR="00FA33E5">
        <w:rPr>
          <w:sz w:val="20"/>
          <w:szCs w:val="20"/>
        </w:rPr>
        <w:t>encione cuáles han sido los principales logros, avances, dificultades y aspectos por mejorar que ha encontrado en la implementación de la propuesta</w:t>
      </w:r>
      <w:r w:rsidR="00F36E9D" w:rsidRPr="00F36E9D">
        <w:rPr>
          <w:b/>
          <w:sz w:val="20"/>
          <w:szCs w:val="20"/>
        </w:rPr>
        <w:t xml:space="preserve">, tomado como guía la descripción que </w:t>
      </w:r>
    </w:p>
    <w:p w:rsidR="009E7414" w:rsidRDefault="009E7414" w:rsidP="00D36267">
      <w:pPr>
        <w:spacing w:after="0" w:line="240" w:lineRule="auto"/>
        <w:ind w:left="142" w:hanging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proofErr w:type="gramStart"/>
      <w:r w:rsidR="00F36E9D" w:rsidRPr="00F36E9D">
        <w:rPr>
          <w:b/>
          <w:sz w:val="20"/>
          <w:szCs w:val="20"/>
        </w:rPr>
        <w:t>se</w:t>
      </w:r>
      <w:proofErr w:type="gramEnd"/>
      <w:r w:rsidR="00F36E9D" w:rsidRPr="00F36E9D">
        <w:rPr>
          <w:b/>
          <w:sz w:val="20"/>
          <w:szCs w:val="20"/>
        </w:rPr>
        <w:t xml:space="preserve"> encuentra </w:t>
      </w:r>
      <w:r w:rsidR="00D36267">
        <w:rPr>
          <w:b/>
          <w:sz w:val="20"/>
          <w:szCs w:val="20"/>
        </w:rPr>
        <w:t xml:space="preserve">a continuación </w:t>
      </w:r>
      <w:r w:rsidR="00F36E9D" w:rsidRPr="00F36E9D">
        <w:rPr>
          <w:b/>
          <w:sz w:val="20"/>
          <w:szCs w:val="20"/>
        </w:rPr>
        <w:t>en cada una de las columnas</w:t>
      </w:r>
      <w:r w:rsidR="00F36E9D">
        <w:rPr>
          <w:b/>
          <w:sz w:val="20"/>
          <w:szCs w:val="20"/>
        </w:rPr>
        <w:t xml:space="preserve"> y eliminado y reemplazando el texto que se encuentra en ellas por el que considere</w:t>
      </w:r>
      <w:r w:rsidR="00D36267">
        <w:rPr>
          <w:b/>
          <w:sz w:val="20"/>
          <w:szCs w:val="20"/>
        </w:rPr>
        <w:t xml:space="preserve"> </w:t>
      </w:r>
      <w:r w:rsidR="00F36E9D">
        <w:rPr>
          <w:b/>
          <w:sz w:val="20"/>
          <w:szCs w:val="20"/>
        </w:rPr>
        <w:t xml:space="preserve">pertinente para dar cuenta de lo realizado en </w:t>
      </w:r>
    </w:p>
    <w:p w:rsidR="00F36E9D" w:rsidRDefault="009E7414" w:rsidP="00D36267">
      <w:pPr>
        <w:spacing w:after="0" w:line="240" w:lineRule="auto"/>
        <w:ind w:left="142" w:hanging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proofErr w:type="gramStart"/>
      <w:r w:rsidR="00F36E9D">
        <w:rPr>
          <w:b/>
          <w:sz w:val="20"/>
          <w:szCs w:val="20"/>
        </w:rPr>
        <w:t>su</w:t>
      </w:r>
      <w:proofErr w:type="gramEnd"/>
      <w:r w:rsidR="00F36E9D">
        <w:rPr>
          <w:b/>
          <w:sz w:val="20"/>
          <w:szCs w:val="20"/>
        </w:rPr>
        <w:t xml:space="preserve"> EE.</w:t>
      </w:r>
    </w:p>
    <w:p w:rsidR="009E7414" w:rsidRPr="00F36E9D" w:rsidRDefault="009E7414" w:rsidP="009E7414">
      <w:pPr>
        <w:jc w:val="both"/>
        <w:rPr>
          <w:b/>
        </w:rPr>
      </w:pPr>
    </w:p>
    <w:tbl>
      <w:tblPr>
        <w:tblStyle w:val="a0"/>
        <w:tblW w:w="12758" w:type="dxa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6"/>
        <w:gridCol w:w="2604"/>
        <w:gridCol w:w="4095"/>
        <w:gridCol w:w="2268"/>
        <w:gridCol w:w="1985"/>
      </w:tblGrid>
      <w:tr w:rsidR="00EC0F17" w:rsidTr="00167600">
        <w:tc>
          <w:tcPr>
            <w:tcW w:w="18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F17" w:rsidRDefault="00FA33E5">
            <w:pPr>
              <w:widowControl w:val="0"/>
              <w:spacing w:after="0" w:line="240" w:lineRule="auto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LOGROS</w:t>
            </w:r>
          </w:p>
          <w:p w:rsidR="00EC0F17" w:rsidRDefault="00FA33E5" w:rsidP="003745B0">
            <w:pPr>
              <w:widowControl w:val="0"/>
              <w:spacing w:after="0" w:line="240" w:lineRule="auto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 xml:space="preserve">Qué se </w:t>
            </w:r>
            <w:r w:rsidR="003745B0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ogró-Meta.</w:t>
            </w:r>
          </w:p>
        </w:tc>
        <w:tc>
          <w:tcPr>
            <w:tcW w:w="2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F17" w:rsidRDefault="00FA33E5">
            <w:pPr>
              <w:widowControl w:val="0"/>
              <w:spacing w:after="0" w:line="240" w:lineRule="auto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AVANCES</w:t>
            </w:r>
          </w:p>
          <w:p w:rsidR="00EC0F17" w:rsidRDefault="00FA33E5">
            <w:pPr>
              <w:widowControl w:val="0"/>
              <w:spacing w:after="0" w:line="240" w:lineRule="auto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En qué vamos.</w:t>
            </w: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F17" w:rsidRDefault="00FA33E5">
            <w:pPr>
              <w:widowControl w:val="0"/>
              <w:spacing w:after="0" w:line="240" w:lineRule="auto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DIFICULTADES</w:t>
            </w:r>
          </w:p>
          <w:p w:rsidR="00EC0F17" w:rsidRDefault="00EC0F17">
            <w:pPr>
              <w:widowControl w:val="0"/>
              <w:spacing w:after="0" w:line="240" w:lineRule="auto"/>
              <w:contextualSpacing w:val="0"/>
              <w:jc w:val="center"/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F17" w:rsidRDefault="00FA33E5">
            <w:pPr>
              <w:widowControl w:val="0"/>
              <w:spacing w:after="0" w:line="240" w:lineRule="auto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ACCIONES-PROPUESTAS DE MEJORA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F17" w:rsidRDefault="00FA33E5">
            <w:pPr>
              <w:widowControl w:val="0"/>
              <w:spacing w:after="0" w:line="240" w:lineRule="auto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RESPONSABLE(S)</w:t>
            </w:r>
          </w:p>
        </w:tc>
      </w:tr>
      <w:tr w:rsidR="00EC0F17" w:rsidTr="00167600">
        <w:tc>
          <w:tcPr>
            <w:tcW w:w="18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F17" w:rsidRDefault="00FA33E5">
            <w:pPr>
              <w:widowControl w:val="0"/>
              <w:spacing w:after="0" w:line="240" w:lineRule="auto"/>
              <w:contextualSpacing w:val="0"/>
            </w:pPr>
            <w:r>
              <w:rPr>
                <w:sz w:val="20"/>
                <w:szCs w:val="20"/>
              </w:rPr>
              <w:t>Acciones concretas, que den cuenta del proceso que se viene adelantando, esto va ligado a evidencias o productos como actas de reunión, plan o cronograma de trabajo, planes ajustados, otras.</w:t>
            </w:r>
          </w:p>
          <w:p w:rsidR="00EC0F17" w:rsidRDefault="00EC0F17">
            <w:pPr>
              <w:widowControl w:val="0"/>
              <w:spacing w:after="0" w:line="240" w:lineRule="auto"/>
              <w:contextualSpacing w:val="0"/>
            </w:pPr>
          </w:p>
          <w:p w:rsidR="00EC0F17" w:rsidRDefault="00EC0F17">
            <w:pPr>
              <w:widowControl w:val="0"/>
              <w:spacing w:after="0" w:line="240" w:lineRule="auto"/>
              <w:contextualSpacing w:val="0"/>
            </w:pPr>
          </w:p>
          <w:p w:rsidR="00EC0F17" w:rsidRDefault="00EC0F17">
            <w:pPr>
              <w:widowControl w:val="0"/>
              <w:spacing w:after="0" w:line="240" w:lineRule="auto"/>
              <w:contextualSpacing w:val="0"/>
            </w:pPr>
          </w:p>
          <w:p w:rsidR="00EC0F17" w:rsidRDefault="00EC0F17">
            <w:pPr>
              <w:widowControl w:val="0"/>
              <w:spacing w:after="0" w:line="240" w:lineRule="auto"/>
              <w:contextualSpacing w:val="0"/>
            </w:pPr>
          </w:p>
        </w:tc>
        <w:tc>
          <w:tcPr>
            <w:tcW w:w="2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F17" w:rsidRDefault="00FA33E5" w:rsidP="003745B0">
            <w:pPr>
              <w:widowControl w:val="0"/>
              <w:spacing w:after="0" w:line="240" w:lineRule="auto"/>
              <w:contextualSpacing w:val="0"/>
              <w:jc w:val="both"/>
            </w:pPr>
            <w:r>
              <w:rPr>
                <w:sz w:val="20"/>
                <w:szCs w:val="20"/>
              </w:rPr>
              <w:t>Frente a: Comprensión, implementación de la propuesta de</w:t>
            </w:r>
            <w:r w:rsidR="003745B0">
              <w:rPr>
                <w:sz w:val="20"/>
                <w:szCs w:val="20"/>
              </w:rPr>
              <w:t xml:space="preserve"> la</w:t>
            </w:r>
            <w:r>
              <w:rPr>
                <w:sz w:val="20"/>
                <w:szCs w:val="20"/>
              </w:rPr>
              <w:t xml:space="preserve"> </w:t>
            </w:r>
            <w:r w:rsidR="003745B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ICC, conformación de equipo de facilitadores, consolidación de los espacios para la propuesta, actores que hacen parte de este proceso en </w:t>
            </w:r>
            <w:r w:rsidR="003745B0">
              <w:rPr>
                <w:sz w:val="20"/>
                <w:szCs w:val="20"/>
              </w:rPr>
              <w:t>el</w:t>
            </w:r>
            <w:r>
              <w:rPr>
                <w:sz w:val="20"/>
                <w:szCs w:val="20"/>
              </w:rPr>
              <w:t xml:space="preserve">  E.</w:t>
            </w:r>
            <w:r w:rsidR="003745B0">
              <w:rPr>
                <w:sz w:val="20"/>
                <w:szCs w:val="20"/>
              </w:rPr>
              <w:t xml:space="preserve">E (Docentes, directivos, </w:t>
            </w:r>
            <w:r>
              <w:rPr>
                <w:sz w:val="20"/>
                <w:szCs w:val="20"/>
              </w:rPr>
              <w:t>…)</w:t>
            </w: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F17" w:rsidRDefault="00FA33E5" w:rsidP="003745B0">
            <w:pPr>
              <w:widowControl w:val="0"/>
              <w:spacing w:after="0" w:line="240" w:lineRule="auto"/>
              <w:contextualSpacing w:val="0"/>
              <w:jc w:val="both"/>
            </w:pPr>
            <w:r>
              <w:rPr>
                <w:sz w:val="20"/>
                <w:szCs w:val="20"/>
              </w:rPr>
              <w:t xml:space="preserve">En </w:t>
            </w:r>
            <w:r w:rsidR="003745B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ste apartado deberá dar a conocer algunas de las dificultades relacionadas y sugeridas con estos aspectos, que pueden ser propios de la dinámica de su E.E</w:t>
            </w:r>
            <w:r w:rsidR="003745B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Tiempos</w:t>
            </w:r>
            <w:r w:rsidR="003745B0">
              <w:rPr>
                <w:sz w:val="20"/>
                <w:szCs w:val="20"/>
              </w:rPr>
              <w:t>;</w:t>
            </w:r>
          </w:p>
          <w:p w:rsidR="00EC0F17" w:rsidRDefault="00FA33E5">
            <w:pPr>
              <w:widowControl w:val="0"/>
              <w:spacing w:after="0" w:line="240" w:lineRule="auto"/>
              <w:contextualSpacing w:val="0"/>
            </w:pPr>
            <w:r>
              <w:rPr>
                <w:sz w:val="20"/>
                <w:szCs w:val="20"/>
              </w:rPr>
              <w:t>Conformación del equipo</w:t>
            </w:r>
            <w:r w:rsidR="003745B0">
              <w:rPr>
                <w:sz w:val="20"/>
                <w:szCs w:val="20"/>
              </w:rPr>
              <w:t>;</w:t>
            </w:r>
          </w:p>
          <w:p w:rsidR="00EC0F17" w:rsidRDefault="00FA33E5">
            <w:pPr>
              <w:widowControl w:val="0"/>
              <w:spacing w:after="0" w:line="240" w:lineRule="auto"/>
              <w:contextualSpacing w:val="0"/>
              <w:jc w:val="both"/>
            </w:pPr>
            <w:r>
              <w:rPr>
                <w:sz w:val="20"/>
                <w:szCs w:val="20"/>
              </w:rPr>
              <w:t xml:space="preserve">Identificación de los componentes para la </w:t>
            </w:r>
            <w:r w:rsidR="00A54693">
              <w:rPr>
                <w:sz w:val="20"/>
                <w:szCs w:val="20"/>
              </w:rPr>
              <w:t>integración curricular;</w:t>
            </w:r>
            <w:r w:rsidR="00167600">
              <w:t xml:space="preserve"> </w:t>
            </w:r>
            <w:r w:rsidR="00A54693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mpoderamiento y liderazgo de la EICC en el E.E</w:t>
            </w:r>
            <w:r w:rsidR="00A54693">
              <w:rPr>
                <w:sz w:val="20"/>
                <w:szCs w:val="20"/>
              </w:rPr>
              <w:t>…)</w:t>
            </w:r>
          </w:p>
          <w:p w:rsidR="00EC0F17" w:rsidRDefault="00EC0F17">
            <w:pPr>
              <w:widowControl w:val="0"/>
              <w:spacing w:after="0" w:line="240" w:lineRule="auto"/>
              <w:contextualSpacing w:val="0"/>
              <w:jc w:val="both"/>
            </w:pPr>
          </w:p>
          <w:p w:rsidR="00F36E9D" w:rsidRPr="00167600" w:rsidRDefault="00FA33E5">
            <w:pPr>
              <w:widowControl w:val="0"/>
              <w:spacing w:after="0" w:line="240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Tenga en cuenta también aquellas dificultades que considera no son propias del E.E pero que afectan el proceso de forma directa.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F17" w:rsidRDefault="00FA33E5">
            <w:pPr>
              <w:widowControl w:val="0"/>
              <w:spacing w:after="0" w:line="240" w:lineRule="auto"/>
              <w:contextualSpacing w:val="0"/>
              <w:jc w:val="both"/>
            </w:pPr>
            <w:r>
              <w:rPr>
                <w:sz w:val="20"/>
                <w:szCs w:val="20"/>
              </w:rPr>
              <w:t xml:space="preserve">Acorde </w:t>
            </w:r>
            <w:r w:rsidR="00A54693">
              <w:rPr>
                <w:sz w:val="20"/>
                <w:szCs w:val="20"/>
              </w:rPr>
              <w:t>con</w:t>
            </w:r>
            <w:r>
              <w:rPr>
                <w:sz w:val="20"/>
                <w:szCs w:val="20"/>
              </w:rPr>
              <w:t xml:space="preserve"> las dificultades encontradas, determine cuál de ellas están y pueden ser solucionadas desde el E.E y cuál sería la propuesta para abordarlas.</w:t>
            </w:r>
          </w:p>
          <w:p w:rsidR="00EC0F17" w:rsidRDefault="00EC0F17">
            <w:pPr>
              <w:widowControl w:val="0"/>
              <w:spacing w:after="0" w:line="240" w:lineRule="auto"/>
              <w:contextualSpacing w:val="0"/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F17" w:rsidRDefault="00EC0F17">
            <w:pPr>
              <w:widowControl w:val="0"/>
              <w:spacing w:after="0" w:line="240" w:lineRule="auto"/>
              <w:contextualSpacing w:val="0"/>
            </w:pPr>
          </w:p>
        </w:tc>
      </w:tr>
    </w:tbl>
    <w:p w:rsidR="00EC0F17" w:rsidRPr="009E7414" w:rsidRDefault="00EC0F17" w:rsidP="009E7414">
      <w:pPr>
        <w:tabs>
          <w:tab w:val="left" w:pos="1755"/>
        </w:tabs>
      </w:pPr>
    </w:p>
    <w:sectPr w:rsidR="00EC0F17" w:rsidRPr="009E7414" w:rsidSect="009E7414">
      <w:headerReference w:type="default" r:id="rId8"/>
      <w:footerReference w:type="default" r:id="rId9"/>
      <w:pgSz w:w="20160" w:h="12240" w:orient="landscape" w:code="5"/>
      <w:pgMar w:top="1560" w:right="1874" w:bottom="1701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BF4" w:rsidRDefault="00F46BF4">
      <w:pPr>
        <w:spacing w:after="0" w:line="240" w:lineRule="auto"/>
      </w:pPr>
      <w:r>
        <w:separator/>
      </w:r>
    </w:p>
  </w:endnote>
  <w:endnote w:type="continuationSeparator" w:id="0">
    <w:p w:rsidR="00F46BF4" w:rsidRDefault="00F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F17" w:rsidRDefault="00EC0F17">
    <w:pPr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BF4" w:rsidRDefault="00F46BF4">
      <w:pPr>
        <w:spacing w:after="0" w:line="240" w:lineRule="auto"/>
      </w:pPr>
      <w:r>
        <w:separator/>
      </w:r>
    </w:p>
  </w:footnote>
  <w:footnote w:type="continuationSeparator" w:id="0">
    <w:p w:rsidR="00F46BF4" w:rsidRDefault="00F46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F17" w:rsidRDefault="00FA33E5">
    <w:r>
      <w:rPr>
        <w:noProof/>
      </w:rPr>
      <w:drawing>
        <wp:anchor distT="19050" distB="19050" distL="19050" distR="19050" simplePos="0" relativeHeight="251658240" behindDoc="0" locked="0" layoutInCell="0" hidden="0" allowOverlap="1">
          <wp:simplePos x="0" y="0"/>
          <wp:positionH relativeFrom="margin">
            <wp:posOffset>5657850</wp:posOffset>
          </wp:positionH>
          <wp:positionV relativeFrom="paragraph">
            <wp:posOffset>66675</wp:posOffset>
          </wp:positionV>
          <wp:extent cx="3025500" cy="636600"/>
          <wp:effectExtent l="0" t="0" r="0" b="0"/>
          <wp:wrapSquare wrapText="bothSides" distT="19050" distB="19050" distL="19050" distR="19050"/>
          <wp:docPr id="4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25500" cy="6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308D6"/>
    <w:multiLevelType w:val="multilevel"/>
    <w:tmpl w:val="D0A0FF72"/>
    <w:lvl w:ilvl="0">
      <w:start w:val="1"/>
      <w:numFmt w:val="upperRoman"/>
      <w:lvlText w:val="%1."/>
      <w:lvlJc w:val="left"/>
      <w:pPr>
        <w:ind w:left="720" w:firstLine="108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">
    <w:nsid w:val="0DD84074"/>
    <w:multiLevelType w:val="multilevel"/>
    <w:tmpl w:val="A8427E8E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">
    <w:nsid w:val="115810D5"/>
    <w:multiLevelType w:val="multilevel"/>
    <w:tmpl w:val="BD5C1940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">
    <w:nsid w:val="1E9E5DA1"/>
    <w:multiLevelType w:val="multilevel"/>
    <w:tmpl w:val="6D444F6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">
    <w:nsid w:val="335219F8"/>
    <w:multiLevelType w:val="hybridMultilevel"/>
    <w:tmpl w:val="19F4FA58"/>
    <w:lvl w:ilvl="0" w:tplc="C9B24186">
      <w:start w:val="2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53" w:hanging="360"/>
      </w:pPr>
    </w:lvl>
    <w:lvl w:ilvl="2" w:tplc="240A001B" w:tentative="1">
      <w:start w:val="1"/>
      <w:numFmt w:val="lowerRoman"/>
      <w:lvlText w:val="%3."/>
      <w:lvlJc w:val="right"/>
      <w:pPr>
        <w:ind w:left="2073" w:hanging="180"/>
      </w:pPr>
    </w:lvl>
    <w:lvl w:ilvl="3" w:tplc="240A000F" w:tentative="1">
      <w:start w:val="1"/>
      <w:numFmt w:val="decimal"/>
      <w:lvlText w:val="%4."/>
      <w:lvlJc w:val="left"/>
      <w:pPr>
        <w:ind w:left="2793" w:hanging="360"/>
      </w:pPr>
    </w:lvl>
    <w:lvl w:ilvl="4" w:tplc="240A0019" w:tentative="1">
      <w:start w:val="1"/>
      <w:numFmt w:val="lowerLetter"/>
      <w:lvlText w:val="%5."/>
      <w:lvlJc w:val="left"/>
      <w:pPr>
        <w:ind w:left="3513" w:hanging="360"/>
      </w:pPr>
    </w:lvl>
    <w:lvl w:ilvl="5" w:tplc="240A001B" w:tentative="1">
      <w:start w:val="1"/>
      <w:numFmt w:val="lowerRoman"/>
      <w:lvlText w:val="%6."/>
      <w:lvlJc w:val="right"/>
      <w:pPr>
        <w:ind w:left="4233" w:hanging="180"/>
      </w:pPr>
    </w:lvl>
    <w:lvl w:ilvl="6" w:tplc="240A000F" w:tentative="1">
      <w:start w:val="1"/>
      <w:numFmt w:val="decimal"/>
      <w:lvlText w:val="%7."/>
      <w:lvlJc w:val="left"/>
      <w:pPr>
        <w:ind w:left="4953" w:hanging="360"/>
      </w:pPr>
    </w:lvl>
    <w:lvl w:ilvl="7" w:tplc="240A0019" w:tentative="1">
      <w:start w:val="1"/>
      <w:numFmt w:val="lowerLetter"/>
      <w:lvlText w:val="%8."/>
      <w:lvlJc w:val="left"/>
      <w:pPr>
        <w:ind w:left="5673" w:hanging="360"/>
      </w:pPr>
    </w:lvl>
    <w:lvl w:ilvl="8" w:tplc="240A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5">
    <w:nsid w:val="4A781C08"/>
    <w:multiLevelType w:val="multilevel"/>
    <w:tmpl w:val="1E2E0A0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6">
    <w:nsid w:val="4FE12C07"/>
    <w:multiLevelType w:val="hybridMultilevel"/>
    <w:tmpl w:val="B708431C"/>
    <w:lvl w:ilvl="0" w:tplc="8A3A5A3A">
      <w:start w:val="3"/>
      <w:numFmt w:val="upperRoman"/>
      <w:lvlText w:val="%1."/>
      <w:lvlJc w:val="left"/>
      <w:pPr>
        <w:ind w:left="2520" w:hanging="720"/>
      </w:pPr>
      <w:rPr>
        <w:rFonts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3DE358E"/>
    <w:multiLevelType w:val="multilevel"/>
    <w:tmpl w:val="7A021A76"/>
    <w:lvl w:ilvl="0">
      <w:start w:val="1"/>
      <w:numFmt w:val="decimal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252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540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68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972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111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12600"/>
      </w:pPr>
      <w:rPr>
        <w:u w:val="none"/>
      </w:rPr>
    </w:lvl>
  </w:abstractNum>
  <w:abstractNum w:abstractNumId="8">
    <w:nsid w:val="53E4276E"/>
    <w:multiLevelType w:val="multilevel"/>
    <w:tmpl w:val="D21E7E84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9">
    <w:nsid w:val="561F3DC3"/>
    <w:multiLevelType w:val="multilevel"/>
    <w:tmpl w:val="6440515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0">
    <w:nsid w:val="5E4B275C"/>
    <w:multiLevelType w:val="multilevel"/>
    <w:tmpl w:val="6340F73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1">
    <w:nsid w:val="69384E14"/>
    <w:multiLevelType w:val="multilevel"/>
    <w:tmpl w:val="1A14F22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17"/>
    <w:rsid w:val="000476AD"/>
    <w:rsid w:val="00167600"/>
    <w:rsid w:val="001B36B6"/>
    <w:rsid w:val="001B46AC"/>
    <w:rsid w:val="002426A0"/>
    <w:rsid w:val="002A73E3"/>
    <w:rsid w:val="002B4907"/>
    <w:rsid w:val="002E734B"/>
    <w:rsid w:val="00364C0A"/>
    <w:rsid w:val="003745B0"/>
    <w:rsid w:val="00515467"/>
    <w:rsid w:val="006268A7"/>
    <w:rsid w:val="00626F35"/>
    <w:rsid w:val="00766F12"/>
    <w:rsid w:val="007C687B"/>
    <w:rsid w:val="00896919"/>
    <w:rsid w:val="009E7414"/>
    <w:rsid w:val="00A54693"/>
    <w:rsid w:val="00A62F63"/>
    <w:rsid w:val="00C1109C"/>
    <w:rsid w:val="00D36267"/>
    <w:rsid w:val="00D724B4"/>
    <w:rsid w:val="00DD6249"/>
    <w:rsid w:val="00E11AE2"/>
    <w:rsid w:val="00EA5DA5"/>
    <w:rsid w:val="00EC0F17"/>
    <w:rsid w:val="00F36E9D"/>
    <w:rsid w:val="00F46BF4"/>
    <w:rsid w:val="00FA33E5"/>
    <w:rsid w:val="00FC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A645D9F-6C7B-4BCA-96D6-032FFF29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styleId="Tablaconcuadrcula">
    <w:name w:val="Table Grid"/>
    <w:basedOn w:val="Tablanormal"/>
    <w:uiPriority w:val="59"/>
    <w:rsid w:val="001B4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46A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6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F35"/>
  </w:style>
  <w:style w:type="paragraph" w:styleId="Piedepgina">
    <w:name w:val="footer"/>
    <w:basedOn w:val="Normal"/>
    <w:link w:val="PiedepginaCar"/>
    <w:uiPriority w:val="99"/>
    <w:unhideWhenUsed/>
    <w:rsid w:val="00626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149E6-E3FE-4A61-AE9D-81CFE2BE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1560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camilo cuervo</dc:creator>
  <cp:lastModifiedBy>SIRLE CHICA</cp:lastModifiedBy>
  <cp:revision>2</cp:revision>
  <dcterms:created xsi:type="dcterms:W3CDTF">2016-10-04T14:57:00Z</dcterms:created>
  <dcterms:modified xsi:type="dcterms:W3CDTF">2016-10-04T14:57:00Z</dcterms:modified>
</cp:coreProperties>
</file>