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B5" w:rsidRDefault="00A642B5" w:rsidP="00A642B5">
      <w:pPr>
        <w:spacing w:after="0" w:line="240" w:lineRule="auto"/>
        <w:rPr>
          <w:rFonts w:ascii="Arial" w:eastAsia="Times New Roman" w:hAnsi="Arial"/>
          <w:sz w:val="24"/>
          <w:szCs w:val="20"/>
          <w:lang w:val="es-ES" w:eastAsia="zh-CN"/>
        </w:rPr>
      </w:pPr>
      <w:r>
        <w:rPr>
          <w:rFonts w:ascii="Arial" w:eastAsia="Times New Roman" w:hAnsi="Arial"/>
          <w:noProof/>
          <w:sz w:val="24"/>
          <w:szCs w:val="20"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90625" cy="1295400"/>
            <wp:effectExtent l="0" t="0" r="952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sz w:val="24"/>
          <w:szCs w:val="20"/>
          <w:lang w:val="es-ES" w:eastAsia="zh-CN"/>
        </w:rPr>
        <w:t>I</w:t>
      </w:r>
      <w:bookmarkStart w:id="0" w:name="_GoBack"/>
      <w:r>
        <w:rPr>
          <w:rFonts w:ascii="Arial" w:eastAsia="Times New Roman" w:hAnsi="Arial"/>
          <w:sz w:val="24"/>
          <w:szCs w:val="20"/>
          <w:lang w:val="es-ES" w:eastAsia="zh-CN"/>
        </w:rPr>
        <w:t xml:space="preserve">NSTITUCIÓN EDUCATIVA CACAOTAL </w:t>
      </w:r>
    </w:p>
    <w:bookmarkEnd w:id="0"/>
    <w:p w:rsidR="00A642B5" w:rsidRDefault="00A642B5" w:rsidP="00A642B5">
      <w:pPr>
        <w:spacing w:after="0" w:line="240" w:lineRule="auto"/>
        <w:rPr>
          <w:rFonts w:ascii="Arial" w:eastAsia="Times New Roman" w:hAnsi="Arial"/>
          <w:sz w:val="24"/>
          <w:szCs w:val="20"/>
          <w:lang w:val="es-ES" w:eastAsia="zh-CN"/>
        </w:rPr>
      </w:pPr>
    </w:p>
    <w:p w:rsidR="00A642B5" w:rsidRDefault="00A642B5" w:rsidP="00A642B5">
      <w:pPr>
        <w:spacing w:after="0" w:line="240" w:lineRule="auto"/>
        <w:rPr>
          <w:rFonts w:ascii="Arial" w:eastAsia="Times New Roman" w:hAnsi="Arial"/>
          <w:sz w:val="24"/>
          <w:szCs w:val="20"/>
          <w:lang w:val="es-ES" w:eastAsia="zh-CN"/>
        </w:rPr>
      </w:pPr>
      <w:r>
        <w:rPr>
          <w:rFonts w:ascii="Arial" w:eastAsia="Times New Roman" w:hAnsi="Arial"/>
          <w:sz w:val="24"/>
          <w:szCs w:val="20"/>
          <w:lang w:val="es-ES" w:eastAsia="zh-CN"/>
        </w:rPr>
        <w:t xml:space="preserve">  Informe de gestión y rendición de cuentas </w:t>
      </w:r>
    </w:p>
    <w:p w:rsidR="00F571F9" w:rsidRPr="00A91D19" w:rsidRDefault="00A642B5" w:rsidP="00A642B5">
      <w:pPr>
        <w:spacing w:after="0" w:line="240" w:lineRule="auto"/>
        <w:rPr>
          <w:rFonts w:ascii="Arial" w:eastAsia="Times New Roman" w:hAnsi="Arial"/>
          <w:sz w:val="24"/>
          <w:szCs w:val="20"/>
          <w:lang w:val="es-ES" w:eastAsia="zh-CN"/>
        </w:rPr>
      </w:pPr>
      <w:r>
        <w:rPr>
          <w:rFonts w:ascii="Arial" w:eastAsia="Times New Roman" w:hAnsi="Arial"/>
          <w:sz w:val="24"/>
          <w:szCs w:val="20"/>
          <w:lang w:val="es-ES" w:eastAsia="zh-CN"/>
        </w:rPr>
        <w:br w:type="textWrapping" w:clear="all"/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ENTIDAD TERRITORIAL: C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ó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rdoba 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MUNICIPIO: </w:t>
      </w:r>
      <w:r w:rsidR="001E1A1D">
        <w:rPr>
          <w:rFonts w:ascii="Arial" w:eastAsia="Times New Roman" w:hAnsi="Arial"/>
          <w:sz w:val="24"/>
          <w:szCs w:val="20"/>
          <w:lang w:eastAsia="zh-CN"/>
        </w:rPr>
        <w:t>Chinú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DIRECCION: </w:t>
      </w:r>
      <w:r w:rsidR="001E1A1D">
        <w:rPr>
          <w:rFonts w:ascii="Arial" w:eastAsia="Times New Roman" w:hAnsi="Arial"/>
          <w:sz w:val="24"/>
          <w:szCs w:val="20"/>
          <w:lang w:eastAsia="zh-CN"/>
        </w:rPr>
        <w:t>Corregimiento Cacaotal/ calle principal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MODALIDAD: Acad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é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mica 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NATURALEZA: Oficial 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CALENDARIO: A 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JORNADA: Ma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ñ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ana </w:t>
      </w:r>
      <w:r w:rsidR="001E1A1D">
        <w:rPr>
          <w:rFonts w:ascii="Arial" w:eastAsia="Times New Roman" w:hAnsi="Arial"/>
          <w:sz w:val="24"/>
          <w:szCs w:val="20"/>
          <w:lang w:eastAsia="zh-CN"/>
        </w:rPr>
        <w:t>y tarde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CAR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Á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CTER: Mixto 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RESOLUCION DE APROBACION N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°</w:t>
      </w:r>
      <w:r w:rsidR="001E1A1D">
        <w:rPr>
          <w:rFonts w:ascii="Arial" w:eastAsia="Times New Roman" w:hAnsi="Arial"/>
          <w:sz w:val="24"/>
          <w:szCs w:val="20"/>
          <w:lang w:eastAsia="zh-CN"/>
        </w:rPr>
        <w:t>000157 del 04 de agosto del 2004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 NIVELES: Preescolar, B</w:t>
      </w:r>
      <w:r w:rsidRPr="00A642B5">
        <w:rPr>
          <w:rFonts w:ascii="Arial" w:eastAsia="Times New Roman" w:hAnsi="Arial" w:cs="Arial"/>
          <w:sz w:val="24"/>
          <w:szCs w:val="20"/>
          <w:lang w:eastAsia="zh-CN"/>
        </w:rPr>
        <w:t>á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sica Primaria y </w:t>
      </w:r>
      <w:r w:rsidR="001E1A1D">
        <w:rPr>
          <w:rFonts w:ascii="Arial" w:eastAsia="Times New Roman" w:hAnsi="Arial"/>
          <w:sz w:val="24"/>
          <w:szCs w:val="20"/>
          <w:lang w:eastAsia="zh-CN"/>
        </w:rPr>
        <w:t>básica secundaria y media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eastAsia="zh-CN"/>
        </w:rPr>
      </w:pPr>
      <w:r w:rsidRPr="00A642B5">
        <w:rPr>
          <w:rFonts w:ascii="Arial" w:eastAsia="Times New Roman" w:hAnsi="Arial" w:cs="Arial"/>
          <w:sz w:val="24"/>
          <w:szCs w:val="20"/>
          <w:lang w:eastAsia="zh-CN"/>
        </w:rPr>
        <w:t>™</w:t>
      </w:r>
      <w:r>
        <w:rPr>
          <w:rFonts w:ascii="Arial" w:eastAsia="Times New Roman" w:hAnsi="Arial"/>
          <w:sz w:val="24"/>
          <w:szCs w:val="20"/>
          <w:lang w:eastAsia="zh-CN"/>
        </w:rPr>
        <w:t xml:space="preserve"> EMAIL: ee_22318200053101</w:t>
      </w:r>
      <w:r w:rsidRPr="00A642B5">
        <w:rPr>
          <w:rFonts w:ascii="Arial" w:eastAsia="Times New Roman" w:hAnsi="Arial"/>
          <w:sz w:val="24"/>
          <w:szCs w:val="20"/>
          <w:lang w:eastAsia="zh-CN"/>
        </w:rPr>
        <w:t xml:space="preserve">@hotmail.com </w:t>
      </w:r>
    </w:p>
    <w:p w:rsidR="00F571F9" w:rsidRDefault="00F571F9" w:rsidP="00F571F9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val="es-ES" w:eastAsia="zh-CN"/>
        </w:rPr>
      </w:pPr>
    </w:p>
    <w:p w:rsidR="00A642B5" w:rsidRDefault="00A642B5" w:rsidP="00F571F9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val="es-ES" w:eastAsia="zh-CN"/>
        </w:rPr>
      </w:pPr>
    </w:p>
    <w:p w:rsidR="00A642B5" w:rsidRPr="004616A2" w:rsidRDefault="00A642B5" w:rsidP="00F571F9">
      <w:pPr>
        <w:spacing w:after="0" w:line="240" w:lineRule="auto"/>
        <w:jc w:val="both"/>
        <w:rPr>
          <w:rFonts w:ascii="Arial" w:eastAsia="Times New Roman" w:hAnsi="Arial"/>
          <w:sz w:val="24"/>
          <w:szCs w:val="20"/>
          <w:lang w:val="es-ES" w:eastAsia="zh-CN"/>
        </w:rPr>
      </w:pPr>
      <w:r>
        <w:rPr>
          <w:rFonts w:ascii="Arial" w:eastAsia="Times New Roman" w:hAnsi="Arial"/>
          <w:sz w:val="24"/>
          <w:szCs w:val="20"/>
          <w:lang w:val="es-ES" w:eastAsia="zh-CN"/>
        </w:rPr>
        <w:t>¿Qué es rendición de cuentas?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>“La rendición de cuentas es el proceso en el cual las administraciones públicas del orden Nacional y Territorial y los servidores públicos comunican, explican y argumentan sus acciones a la sociedad” (MEN, 2007). La conforma el conjunto de acciones planificadas y su puesta en marcha por las instituciones del Estado con el objeto de informar a la sociedad acerca de las acciones y resultados producto de su gestión y permite recibir aportes de los ciudadanos para mejorar su desempeño.</w:t>
      </w:r>
    </w:p>
    <w:p w:rsidR="00F571F9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642B5">
        <w:rPr>
          <w:rFonts w:ascii="Arial" w:eastAsia="Times New Roman" w:hAnsi="Arial" w:cs="Arial"/>
          <w:noProof/>
          <w:sz w:val="24"/>
          <w:szCs w:val="24"/>
          <w:lang w:eastAsia="es-CO"/>
        </w:rPr>
        <w:drawing>
          <wp:inline distT="0" distB="0" distL="0" distR="0" wp14:anchorId="72B960F7" wp14:editId="4CC9DDA3">
            <wp:extent cx="2152650" cy="91958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68" cy="9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Referentes para la rendición de cuentas 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>Principios constitucionales: transparencia,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>responsabilidad, eficacia, eficiencia e imparcialidad y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participación ciudadana en el manejo de los recursos públicos y los proyectos presentados.  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>Documentos de política: Plan Nacional de Desarrollo, Plan de Desarrollo Territorial, Plan Educativo Institucional, Plan de Mejoramiento Institucional.  ´ Marco Legal: Constitución Política, Ley 115 de 1994, Ley 715 de 2001, la Ley 489 de 1998 y la Ley 1474 de 2011</w:t>
      </w:r>
      <w:proofErr w:type="gramStart"/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>,Decreto</w:t>
      </w:r>
      <w:proofErr w:type="gramEnd"/>
      <w:r w:rsidRPr="00A642B5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4791 de 2008, Decreto 1860 de 1994, Directiva Ministerial No. 22 del 21 de julio de 2010.  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C52BD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Información de la Institución Educativa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La institución Educativa cacaotal durante el año 2017 desarrollo los procesos académicos basados en las directrices ministeriales y en los construido y plasmado en</w:t>
      </w:r>
      <w:r w:rsidR="00AC52BD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el proyecto educativo PEI, es 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una institución educativa ubicada en el corregimiento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Ccaotal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Municipio de Chinú</w:t>
      </w:r>
      <w:r w:rsidR="00AC52BD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que está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 conformada por 8 sedes descritas así: </w:t>
      </w: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Sede Cacaotal </w:t>
      </w:r>
    </w:p>
    <w:p w:rsidR="00A642B5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Sede San Mateo</w:t>
      </w: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Sede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Palmital</w:t>
      </w:r>
      <w:proofErr w:type="spellEnd"/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Sede Algarrobos</w:t>
      </w: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Sede Pajonal</w:t>
      </w: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Sede rincón Grande</w:t>
      </w: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Sede </w:t>
      </w:r>
      <w:r w:rsidR="00AC52BD">
        <w:rPr>
          <w:rFonts w:ascii="Arial" w:eastAsia="Times New Roman" w:hAnsi="Arial" w:cs="Arial"/>
          <w:bCs/>
          <w:sz w:val="24"/>
          <w:szCs w:val="24"/>
          <w:lang w:eastAsia="es-ES"/>
        </w:rPr>
        <w:t>Boca del Monte</w:t>
      </w:r>
    </w:p>
    <w:p w:rsidR="00AC52BD" w:rsidRDefault="00AC52BD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>Sede San Francisco</w:t>
      </w:r>
    </w:p>
    <w:p w:rsidR="00AC52BD" w:rsidRDefault="00AC52BD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C52BD" w:rsidRDefault="00AC52BD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Con una matrícula inicial  de 845 estudiantes con una planta de personal conformada por 39 docentes, 2 administrativos y 3 directivos </w:t>
      </w: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A1623B" w:rsidRDefault="00A1623B" w:rsidP="00A642B5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AC52BD" w:rsidRDefault="00EF192C" w:rsidP="00A642B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C52BD">
        <w:rPr>
          <w:rFonts w:ascii="Arial" w:eastAsia="Times New Roman" w:hAnsi="Arial" w:cs="Arial"/>
          <w:sz w:val="24"/>
          <w:szCs w:val="24"/>
          <w:lang w:eastAsia="es-ES"/>
        </w:rPr>
        <w:t>Porcentaje de educadores parti</w:t>
      </w:r>
      <w:r w:rsidR="00AC52BD" w:rsidRPr="00AC52BD">
        <w:rPr>
          <w:rFonts w:ascii="Arial" w:eastAsia="Times New Roman" w:hAnsi="Arial" w:cs="Arial"/>
          <w:sz w:val="24"/>
          <w:szCs w:val="24"/>
          <w:lang w:eastAsia="es-ES"/>
        </w:rPr>
        <w:t>cipando en la elaboración del mejoramiento institucional y la actualización del PEI</w:t>
      </w:r>
      <w:r w:rsidRPr="00AC52BD">
        <w:rPr>
          <w:rFonts w:ascii="Arial" w:eastAsia="Times New Roman" w:hAnsi="Arial" w:cs="Arial"/>
          <w:sz w:val="24"/>
          <w:szCs w:val="24"/>
          <w:lang w:eastAsia="es-ES"/>
        </w:rPr>
        <w:t xml:space="preserve"> 100 % </w:t>
      </w:r>
    </w:p>
    <w:p w:rsidR="00EF192C" w:rsidRPr="00AC52BD" w:rsidRDefault="00EF192C" w:rsidP="00A642B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C52BD">
        <w:rPr>
          <w:rFonts w:ascii="Arial" w:eastAsia="Times New Roman" w:hAnsi="Arial" w:cs="Arial"/>
          <w:sz w:val="24"/>
          <w:szCs w:val="24"/>
          <w:lang w:eastAsia="es-ES"/>
        </w:rPr>
        <w:t xml:space="preserve"> Porcentaje de estudiantes con BAJOS DESEMPEÑOS  el año escolar en preesc</w:t>
      </w:r>
      <w:r w:rsidR="00AC52BD">
        <w:rPr>
          <w:rFonts w:ascii="Arial" w:eastAsia="Times New Roman" w:hAnsi="Arial" w:cs="Arial"/>
          <w:sz w:val="24"/>
          <w:szCs w:val="24"/>
          <w:lang w:eastAsia="es-ES"/>
        </w:rPr>
        <w:t xml:space="preserve">olar, </w:t>
      </w:r>
      <w:r w:rsidRPr="00AC52BD">
        <w:rPr>
          <w:rFonts w:ascii="Arial" w:eastAsia="Times New Roman" w:hAnsi="Arial" w:cs="Arial"/>
          <w:sz w:val="24"/>
          <w:szCs w:val="24"/>
          <w:lang w:eastAsia="es-ES"/>
        </w:rPr>
        <w:t xml:space="preserve">  básica </w:t>
      </w:r>
      <w:r w:rsidR="00AC52BD">
        <w:rPr>
          <w:rFonts w:ascii="Arial" w:eastAsia="Times New Roman" w:hAnsi="Arial" w:cs="Arial"/>
          <w:sz w:val="24"/>
          <w:szCs w:val="24"/>
          <w:lang w:eastAsia="es-ES"/>
        </w:rPr>
        <w:t xml:space="preserve">y media :  10,7 </w:t>
      </w:r>
      <w:r w:rsidRPr="00AC52BD">
        <w:rPr>
          <w:rFonts w:ascii="Arial" w:eastAsia="Times New Roman" w:hAnsi="Arial" w:cs="Arial"/>
          <w:sz w:val="24"/>
          <w:szCs w:val="24"/>
          <w:lang w:eastAsia="es-ES"/>
        </w:rPr>
        <w:t xml:space="preserve">% </w:t>
      </w:r>
    </w:p>
    <w:p w:rsidR="00EF192C" w:rsidRDefault="00EF192C" w:rsidP="00A642B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A642B5">
        <w:rPr>
          <w:rFonts w:ascii="Arial" w:eastAsia="Times New Roman" w:hAnsi="Arial" w:cs="Arial"/>
          <w:sz w:val="24"/>
          <w:szCs w:val="24"/>
          <w:lang w:eastAsia="es-ES"/>
        </w:rPr>
        <w:t>Porcentaje de deserción intraanu</w:t>
      </w:r>
      <w:r w:rsidR="0051400E">
        <w:rPr>
          <w:rFonts w:ascii="Arial" w:eastAsia="Times New Roman" w:hAnsi="Arial" w:cs="Arial"/>
          <w:sz w:val="24"/>
          <w:szCs w:val="24"/>
          <w:lang w:eastAsia="es-ES"/>
        </w:rPr>
        <w:t>al en preescolar, básica y media : 5,2</w:t>
      </w:r>
      <w:r w:rsidRPr="00A642B5">
        <w:rPr>
          <w:rFonts w:ascii="Arial" w:eastAsia="Times New Roman" w:hAnsi="Arial" w:cs="Arial"/>
          <w:sz w:val="24"/>
          <w:szCs w:val="24"/>
          <w:lang w:eastAsia="es-ES"/>
        </w:rPr>
        <w:t xml:space="preserve"> %</w:t>
      </w:r>
    </w:p>
    <w:p w:rsidR="002B2B56" w:rsidRDefault="002B2B56" w:rsidP="00A642B5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Porcentaje de estudiantes trasladados en preescolar, básica y media: 5,0 %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INNOVACION Y PERTINENCIA </w:t>
      </w:r>
    </w:p>
    <w:p w:rsidR="00EF192C" w:rsidRPr="00413CF6" w:rsidRDefault="00EF192C" w:rsidP="00413CF6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Número de estudiantes promedio por computador en el </w:t>
      </w:r>
      <w:r w:rsidR="00343601">
        <w:rPr>
          <w:rFonts w:ascii="Arial" w:eastAsia="Times New Roman" w:hAnsi="Arial" w:cs="Arial"/>
          <w:sz w:val="24"/>
          <w:szCs w:val="24"/>
          <w:lang w:eastAsia="es-ES"/>
        </w:rPr>
        <w:t>establecimiento  educativo: 2,81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%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Porcentaje de matrícula con acceso a internet: En </w:t>
      </w:r>
      <w:r w:rsidR="00343601">
        <w:rPr>
          <w:rFonts w:ascii="Arial" w:eastAsia="Times New Roman" w:hAnsi="Arial" w:cs="Arial"/>
          <w:sz w:val="24"/>
          <w:szCs w:val="24"/>
          <w:lang w:eastAsia="es-ES"/>
        </w:rPr>
        <w:t xml:space="preserve">todas las  </w:t>
      </w:r>
      <w:proofErr w:type="gramStart"/>
      <w:r w:rsidR="00343601">
        <w:rPr>
          <w:rFonts w:ascii="Arial" w:eastAsia="Times New Roman" w:hAnsi="Arial" w:cs="Arial"/>
          <w:sz w:val="24"/>
          <w:szCs w:val="24"/>
          <w:lang w:eastAsia="es-ES"/>
        </w:rPr>
        <w:t>sedes :</w:t>
      </w:r>
      <w:proofErr w:type="gramEnd"/>
      <w:r w:rsidR="00343601">
        <w:rPr>
          <w:rFonts w:ascii="Arial" w:eastAsia="Times New Roman" w:hAnsi="Arial" w:cs="Arial"/>
          <w:sz w:val="24"/>
          <w:szCs w:val="24"/>
          <w:lang w:eastAsia="es-ES"/>
        </w:rPr>
        <w:t xml:space="preserve"> 40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>%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MODELO DE GESTION </w:t>
      </w:r>
    </w:p>
    <w:p w:rsidR="00EF192C" w:rsidRPr="00413CF6" w:rsidRDefault="00EF192C" w:rsidP="00413CF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Porcentaje de ejecución de los recursos de los Fondos de Servicios educativ</w:t>
      </w:r>
      <w:r w:rsidR="00343601">
        <w:rPr>
          <w:rFonts w:ascii="Arial" w:eastAsia="Times New Roman" w:hAnsi="Arial" w:cs="Arial"/>
          <w:sz w:val="24"/>
          <w:szCs w:val="24"/>
          <w:lang w:eastAsia="es-ES"/>
        </w:rPr>
        <w:t>os por concepto de gasto:  100%</w:t>
      </w:r>
    </w:p>
    <w:p w:rsidR="00EF192C" w:rsidRPr="00413CF6" w:rsidRDefault="00EF192C" w:rsidP="00413CF6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Porcentaje de cumplimiento del Plan de </w:t>
      </w:r>
      <w:r w:rsidR="00343601">
        <w:rPr>
          <w:rFonts w:ascii="Arial" w:eastAsia="Times New Roman" w:hAnsi="Arial" w:cs="Arial"/>
          <w:sz w:val="24"/>
          <w:szCs w:val="24"/>
          <w:lang w:eastAsia="es-ES"/>
        </w:rPr>
        <w:t>mejoramiento institucional:   55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% (algunas metas cumplidas y no cumplidas)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Resultados saber 3°, </w:t>
      </w:r>
      <w:r w:rsidR="00413CF6">
        <w:rPr>
          <w:rFonts w:ascii="Arial" w:eastAsia="Times New Roman" w:hAnsi="Arial" w:cs="Arial"/>
          <w:sz w:val="24"/>
          <w:szCs w:val="24"/>
          <w:lang w:eastAsia="es-ES"/>
        </w:rPr>
        <w:t xml:space="preserve"> 5°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y 9°</w:t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Lenguaje 3°</w:t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19FDD578" wp14:editId="39F312EB">
            <wp:extent cx="4712677" cy="200539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807" cy="200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Matemática</w:t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1A7301B9" wp14:editId="4915E628">
            <wp:extent cx="4510454" cy="1919343"/>
            <wp:effectExtent l="0" t="0" r="4445" b="508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154" cy="192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Lenguaje 5°</w:t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02618078" wp14:editId="718A2507">
            <wp:extent cx="4466492" cy="1900635"/>
            <wp:effectExtent l="0" t="0" r="0" b="4445"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008" cy="19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Matemática</w:t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10C79955" wp14:editId="5451FB17">
            <wp:extent cx="4466492" cy="1900635"/>
            <wp:effectExtent l="0" t="0" r="0" b="4445"/>
            <wp:docPr id="6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762" cy="19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Lenguaje 9°</w:t>
      </w: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7F71F9A9" wp14:editId="5283C659">
            <wp:extent cx="5248130" cy="2233247"/>
            <wp:effectExtent l="0" t="0" r="0" b="0"/>
            <wp:docPr id="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24" cy="22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343601" w:rsidRDefault="003436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Matemática</w:t>
      </w: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  <w:sz w:val="20"/>
          <w:lang w:eastAsia="es-CO"/>
        </w:rPr>
        <w:drawing>
          <wp:inline distT="0" distB="0" distL="0" distR="0" wp14:anchorId="445006D3" wp14:editId="4D22AD89">
            <wp:extent cx="5995263" cy="2551176"/>
            <wp:effectExtent l="0" t="0" r="0" b="0"/>
            <wp:docPr id="10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263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1F4C3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46D0B" w:rsidRDefault="00946D0B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PREGUNTAS CLAVES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1. 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>¿</w:t>
      </w: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>Qué se logró?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2. 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>¿</w:t>
      </w: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>Cómo se logró?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3. 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>¿</w:t>
      </w: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Qué se gastó?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4. </w:t>
      </w:r>
      <w:r>
        <w:rPr>
          <w:rFonts w:ascii="Arial" w:eastAsia="Times New Roman" w:hAnsi="Arial" w:cs="Arial"/>
          <w:bCs/>
          <w:sz w:val="24"/>
          <w:szCs w:val="24"/>
          <w:lang w:eastAsia="es-ES"/>
        </w:rPr>
        <w:t>¿</w:t>
      </w: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Cómo se gastó?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5. </w:t>
      </w:r>
      <w:proofErr w:type="gramStart"/>
      <w:r>
        <w:rPr>
          <w:rFonts w:ascii="Arial" w:eastAsia="Times New Roman" w:hAnsi="Arial" w:cs="Arial"/>
          <w:bCs/>
          <w:sz w:val="24"/>
          <w:szCs w:val="24"/>
          <w:lang w:eastAsia="es-ES"/>
        </w:rPr>
        <w:t>¿</w:t>
      </w:r>
      <w:proofErr w:type="gramEnd"/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>Qué se proyecta a futuro en el establecimiento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Cs/>
          <w:sz w:val="24"/>
          <w:szCs w:val="24"/>
          <w:lang w:eastAsia="es-ES"/>
        </w:rPr>
        <w:t>Educativo?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F4C3E" w:rsidRDefault="001F4C3E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413CF6" w:rsidRDefault="00EC6D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¿</w:t>
      </w:r>
      <w:r w:rsidR="00413CF6"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QUE SE LOGRO?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GESTION DIRECTIVA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 </w:t>
      </w:r>
    </w:p>
    <w:p w:rsidR="00EF192C" w:rsidRPr="00413CF6" w:rsidRDefault="00EF192C" w:rsidP="00413CF6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Construcción, socialización y puesta en march</w:t>
      </w:r>
      <w:r w:rsidR="001F4C3E">
        <w:rPr>
          <w:rFonts w:ascii="Arial" w:eastAsia="Times New Roman" w:hAnsi="Arial" w:cs="Arial"/>
          <w:sz w:val="24"/>
          <w:szCs w:val="24"/>
          <w:lang w:eastAsia="es-ES"/>
        </w:rPr>
        <w:t>a del Plan de Mejoramiento 2017- 2019</w:t>
      </w:r>
    </w:p>
    <w:p w:rsidR="001F4C3E" w:rsidRDefault="001F4C3E" w:rsidP="00413CF6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Actualización </w:t>
      </w:r>
      <w:r w:rsidR="00EF192C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de </w:t>
      </w:r>
      <w:r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la </w:t>
      </w:r>
      <w:r w:rsidR="00EF192C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plataforma </w:t>
      </w:r>
      <w:r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de calificaciones en lo referentes del observador del alumno y seguimiento a los procesos académicos </w:t>
      </w:r>
      <w:r w:rsidR="00EF192C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EF192C" w:rsidRPr="001F4C3E" w:rsidRDefault="00EF192C" w:rsidP="00413CF6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F4C3E">
        <w:rPr>
          <w:rFonts w:ascii="Arial" w:eastAsia="Times New Roman" w:hAnsi="Arial" w:cs="Arial"/>
          <w:sz w:val="24"/>
          <w:szCs w:val="24"/>
          <w:lang w:eastAsia="es-ES"/>
        </w:rPr>
        <w:t>Implementación de acciones para mejor</w:t>
      </w:r>
      <w:r w:rsidR="001F4C3E">
        <w:rPr>
          <w:rFonts w:ascii="Arial" w:eastAsia="Times New Roman" w:hAnsi="Arial" w:cs="Arial"/>
          <w:sz w:val="24"/>
          <w:szCs w:val="24"/>
          <w:lang w:eastAsia="es-ES"/>
        </w:rPr>
        <w:t>ar resultados Pruebas SABER 2017</w:t>
      </w:r>
      <w:r w:rsidRPr="001F4C3E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1F4C3E" w:rsidRDefault="00EF192C" w:rsidP="00413CF6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F4C3E">
        <w:rPr>
          <w:rFonts w:ascii="Arial" w:eastAsia="Times New Roman" w:hAnsi="Arial" w:cs="Arial"/>
          <w:sz w:val="24"/>
          <w:szCs w:val="24"/>
          <w:lang w:eastAsia="es-ES"/>
        </w:rPr>
        <w:t>Gestión y consecución de</w:t>
      </w:r>
      <w:r w:rsidR="001F4C3E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 proyectos financiados por la entidad territorial en cuanto</w:t>
      </w:r>
      <w:r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1F4C3E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a la adecuación de espacios construcción de polideportivos y </w:t>
      </w:r>
      <w:r w:rsidR="00151C61" w:rsidRPr="001F4C3E">
        <w:rPr>
          <w:rFonts w:ascii="Arial" w:eastAsia="Times New Roman" w:hAnsi="Arial" w:cs="Arial"/>
          <w:sz w:val="24"/>
          <w:szCs w:val="24"/>
          <w:lang w:eastAsia="es-ES"/>
        </w:rPr>
        <w:t>reinstalación</w:t>
      </w:r>
      <w:r w:rsidR="001F4C3E"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 de redes y eléctricas y transformadores </w:t>
      </w:r>
    </w:p>
    <w:p w:rsidR="00EF192C" w:rsidRPr="001F4C3E" w:rsidRDefault="00EF192C" w:rsidP="00413CF6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F4C3E">
        <w:rPr>
          <w:rFonts w:ascii="Arial" w:eastAsia="Times New Roman" w:hAnsi="Arial" w:cs="Arial"/>
          <w:sz w:val="24"/>
          <w:szCs w:val="24"/>
          <w:lang w:eastAsia="es-ES"/>
        </w:rPr>
        <w:t xml:space="preserve">Capacitación de docentes y directivo docente con un diplomado en </w:t>
      </w:r>
      <w:r w:rsidR="001F4C3E">
        <w:rPr>
          <w:rFonts w:ascii="Arial" w:eastAsia="Times New Roman" w:hAnsi="Arial" w:cs="Arial"/>
          <w:sz w:val="24"/>
          <w:szCs w:val="24"/>
          <w:lang w:eastAsia="es-ES"/>
        </w:rPr>
        <w:t xml:space="preserve">emprendimiento a través de la corporación unificada CUN 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C6D01" w:rsidRPr="00413CF6" w:rsidRDefault="00EC6D01" w:rsidP="00EC6D01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¿</w:t>
      </w: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QUE SE LOGRO?</w:t>
      </w:r>
    </w:p>
    <w:p w:rsidR="00EC6D01" w:rsidRDefault="00EC6D01" w:rsidP="00EC6D01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GESTION DIRECTIVA</w:t>
      </w:r>
    </w:p>
    <w:p w:rsidR="00EF192C" w:rsidRPr="00413CF6" w:rsidRDefault="00EF192C" w:rsidP="00413CF6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Apoyo al desarrollo de proyectos pedagógicos como: proyecto ambiental, proyecto de ética y valores, proyecto de democracia y proyecto de educación sexu</w:t>
      </w:r>
      <w:r w:rsidR="00151C61">
        <w:rPr>
          <w:rFonts w:ascii="Arial" w:eastAsia="Times New Roman" w:hAnsi="Arial" w:cs="Arial"/>
          <w:sz w:val="24"/>
          <w:szCs w:val="24"/>
          <w:lang w:eastAsia="es-ES"/>
        </w:rPr>
        <w:t>al, proyecto de tiempo libre (danza, grupos musicales, manejo de instrumento musicales)</w:t>
      </w:r>
    </w:p>
    <w:p w:rsidR="00EF192C" w:rsidRPr="00413CF6" w:rsidRDefault="00151C61" w:rsidP="00413CF6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Generación de un buen clima laboral </w:t>
      </w:r>
    </w:p>
    <w:p w:rsidR="00EF192C" w:rsidRDefault="00EF192C" w:rsidP="00413CF6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Apoyo al  programa Todos Aprender</w:t>
      </w:r>
    </w:p>
    <w:p w:rsidR="00151C61" w:rsidRPr="00413CF6" w:rsidRDefault="00151C61" w:rsidP="00413CF6">
      <w:pPr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Finalización del programa transformación educativa para la vida a través de la fundación Restrepo Barco-ISA.SA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EC6D01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413CF6" w:rsidRPr="00EC6D01" w:rsidRDefault="00EC6D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¿</w:t>
      </w:r>
      <w:r w:rsidR="00413CF6"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QUE SE LOGRÓ?</w:t>
      </w:r>
    </w:p>
    <w:p w:rsidR="00413CF6" w:rsidRPr="00EC6D01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GESTION ACADEMICA</w:t>
      </w:r>
    </w:p>
    <w:p w:rsidR="00151C61" w:rsidRDefault="00151C61" w:rsidP="00413CF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Modernización de la planta docente mediante la incorporación de tres nuevos docentes a través del concurso de méritos. </w:t>
      </w:r>
    </w:p>
    <w:p w:rsidR="00EF192C" w:rsidRPr="00413CF6" w:rsidRDefault="00151C61" w:rsidP="00413CF6">
      <w:pPr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Seguimiento y acompañamiento a los Planes de Mejoramiento de </w:t>
      </w:r>
      <w:r w:rsidR="00EF192C"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los estudiantes con dificultades aprobados por el Consejo Académico e introducidos en el SIEE. </w:t>
      </w:r>
    </w:p>
    <w:p w:rsidR="00EF192C" w:rsidRPr="00413CF6" w:rsidRDefault="00EF192C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Fortalecimiento y apoyo al proceso de entrenamiento de las pruebas SABER a los estudiantes del grado tercero y quinto</w:t>
      </w:r>
      <w:r w:rsidR="00151C61">
        <w:rPr>
          <w:rFonts w:ascii="Arial" w:eastAsia="Times New Roman" w:hAnsi="Arial" w:cs="Arial"/>
          <w:sz w:val="24"/>
          <w:szCs w:val="24"/>
          <w:lang w:eastAsia="es-ES"/>
        </w:rPr>
        <w:t xml:space="preserve">, noveno y once 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apoyados por el equipo de gestión académica.</w:t>
      </w:r>
    </w:p>
    <w:p w:rsidR="00151C61" w:rsidRDefault="00EF192C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51C61">
        <w:rPr>
          <w:rFonts w:ascii="Arial" w:eastAsia="Times New Roman" w:hAnsi="Arial" w:cs="Arial"/>
          <w:sz w:val="24"/>
          <w:szCs w:val="24"/>
          <w:lang w:eastAsia="es-ES"/>
        </w:rPr>
        <w:t xml:space="preserve">Implementación del programa Todos a </w:t>
      </w:r>
      <w:r w:rsidR="00413CF6" w:rsidRPr="00151C61">
        <w:rPr>
          <w:rFonts w:ascii="Arial" w:eastAsia="Times New Roman" w:hAnsi="Arial" w:cs="Arial"/>
          <w:sz w:val="24"/>
          <w:szCs w:val="24"/>
          <w:lang w:eastAsia="es-ES"/>
        </w:rPr>
        <w:t>aprender</w:t>
      </w:r>
      <w:r w:rsidRPr="00151C61">
        <w:rPr>
          <w:rFonts w:ascii="Arial" w:eastAsia="Times New Roman" w:hAnsi="Arial" w:cs="Arial"/>
          <w:sz w:val="24"/>
          <w:szCs w:val="24"/>
          <w:lang w:eastAsia="es-ES"/>
        </w:rPr>
        <w:t xml:space="preserve"> PTA </w:t>
      </w:r>
      <w:r w:rsidR="00EC6D01">
        <w:rPr>
          <w:rFonts w:ascii="Arial" w:eastAsia="Times New Roman" w:hAnsi="Arial" w:cs="Arial"/>
          <w:sz w:val="24"/>
          <w:szCs w:val="24"/>
          <w:lang w:eastAsia="es-ES"/>
        </w:rPr>
        <w:t xml:space="preserve">y la ejecución de las pruebas supérate con el Saber </w:t>
      </w:r>
    </w:p>
    <w:p w:rsidR="00EF192C" w:rsidRDefault="00EF192C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151C61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Estímulo a la excelencia </w:t>
      </w:r>
      <w:r w:rsidR="00413CF6" w:rsidRPr="00151C61">
        <w:rPr>
          <w:rFonts w:ascii="Arial" w:eastAsia="Times New Roman" w:hAnsi="Arial" w:cs="Arial"/>
          <w:sz w:val="24"/>
          <w:szCs w:val="24"/>
          <w:lang w:eastAsia="es-ES"/>
        </w:rPr>
        <w:t xml:space="preserve">estudiantil. </w:t>
      </w:r>
    </w:p>
    <w:p w:rsidR="00EC6D01" w:rsidRDefault="00EC6D01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Obtención de tres becas ser pilo paga </w:t>
      </w:r>
    </w:p>
    <w:p w:rsidR="00EC6D01" w:rsidRPr="00151C61" w:rsidRDefault="00EC6D01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Reconocimiento público hecho por la Gobernación, el ministerio de educación y la Alcaldía por el logro en las pruebas saber y el alto índice sintético de calidad ocupando los 10 primeros puestos a nivel nacional </w:t>
      </w:r>
    </w:p>
    <w:p w:rsidR="00EF192C" w:rsidRPr="00413CF6" w:rsidRDefault="00EF192C" w:rsidP="00413CF6">
      <w:pPr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Conformación de comunidades de aprendizaje con los colectivos de área y grado para realizar procesos de  autoformación, orientadas por el tutor del MEN.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EC6D01" w:rsidRDefault="00EC6D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¿QUE SE LOGRÓ?</w:t>
      </w:r>
    </w:p>
    <w:p w:rsidR="00413CF6" w:rsidRPr="00EC6D01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GESTION ACADEMICA</w:t>
      </w:r>
    </w:p>
    <w:p w:rsidR="00EC6D01" w:rsidRDefault="00EC6D01" w:rsidP="00EC6D0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F192C" w:rsidRPr="00413CF6" w:rsidRDefault="00EC6D01" w:rsidP="00413CF6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Actualización</w:t>
      </w:r>
      <w:r w:rsidR="00EF192C"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a planes de es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tudio y mallas curriculares </w:t>
      </w:r>
    </w:p>
    <w:p w:rsidR="00EF192C" w:rsidRPr="00413CF6" w:rsidRDefault="00EF192C" w:rsidP="00413CF6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Estudio y ajustes al SIEE</w:t>
      </w:r>
    </w:p>
    <w:p w:rsidR="00EF192C" w:rsidRPr="00413CF6" w:rsidRDefault="00EF192C" w:rsidP="00413CF6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Fortalecimiento  en el control de las horas efectivas de clases.  </w:t>
      </w:r>
    </w:p>
    <w:p w:rsidR="00EF192C" w:rsidRPr="00413CF6" w:rsidRDefault="00EF192C" w:rsidP="00413CF6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Fomento de la investigación con el desarrol</w:t>
      </w:r>
      <w:r w:rsidR="00CE3109">
        <w:rPr>
          <w:rFonts w:ascii="Arial" w:eastAsia="Times New Roman" w:hAnsi="Arial" w:cs="Arial"/>
          <w:sz w:val="24"/>
          <w:szCs w:val="24"/>
          <w:lang w:eastAsia="es-ES"/>
        </w:rPr>
        <w:t>lo de proyectos institucionales (monografía del corregimiento Cacaotal)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EF192C" w:rsidRPr="00413CF6" w:rsidRDefault="00EF192C" w:rsidP="00413CF6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Desarrollo de acciones para po</w:t>
      </w:r>
      <w:r w:rsidR="00CE3109">
        <w:rPr>
          <w:rFonts w:ascii="Arial" w:eastAsia="Times New Roman" w:hAnsi="Arial" w:cs="Arial"/>
          <w:sz w:val="24"/>
          <w:szCs w:val="24"/>
          <w:lang w:eastAsia="es-ES"/>
        </w:rPr>
        <w:t xml:space="preserve">tenciar en  los estudiantes de la Institución Educativa 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>el desarrollo de pensamiento, las competencias comunicativas, laborales, ciudadanas y valores, a través del desarrollo curricular.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70E86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3012075" cy="3631223"/>
            <wp:effectExtent l="0" t="0" r="0" b="762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e8ed5-7741-49de-b0af-877ef1b63a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43" cy="36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2391507" cy="2391507"/>
            <wp:effectExtent l="0" t="0" r="8890" b="889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8d143-232c-42f0-86cc-19900c341cf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444" cy="23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E86" w:rsidRDefault="00170E8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170E86" w:rsidRDefault="00170E8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EC6D01" w:rsidRDefault="00EC6D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¿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QUE SE LOGRO</w:t>
      </w:r>
      <w:r w:rsidR="00413CF6" w:rsidRPr="00EC6D01">
        <w:rPr>
          <w:rFonts w:ascii="Arial" w:eastAsia="Times New Roman" w:hAnsi="Arial" w:cs="Arial"/>
          <w:b/>
          <w:sz w:val="24"/>
          <w:szCs w:val="24"/>
          <w:lang w:eastAsia="es-ES"/>
        </w:rPr>
        <w:t>?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GESTION ADMINISTRATIVA Y FINANCIERA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 </w:t>
      </w:r>
    </w:p>
    <w:p w:rsidR="00C71EE9" w:rsidRDefault="00C71EE9" w:rsidP="00C71EE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INFORME DE PROCESOS ADMINISTRATIVOS</w:t>
      </w:r>
    </w:p>
    <w:p w:rsidR="00C71EE9" w:rsidRDefault="00C71EE9" w:rsidP="00C71EE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Año 2017</w:t>
      </w:r>
    </w:p>
    <w:p w:rsidR="00C71EE9" w:rsidRDefault="00C71EE9" w:rsidP="00C71EE9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año 2017 se llevaron a cabo un total de 5 actas de consejo directivo en las que se realizaron informes de gestión administrativa y financiera, iniciando el día 27 de marzo y finalizando el 30 de noviembre de 2017. Comenzando el proceso que se llevaría a cabo en dicho año, sin dejar de recordar las funciones y reglamentos a los que está sujeto el consejo directivo en pro del desarrollo de la institución promoviendo la participación de cada uno de los actores de la comunidad, planteándose las expectativas y objetivos que se querían alcanzar por parte de cada uno de los miembros presentes. </w:t>
      </w: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En cada reunión realizada además de socializar propuestas en función del fortalecimiento de los procesos y el bienestar de todos los miembros de la institución educativa de todas las sedes, se planteó la necesidad de seguir invirtiendo en mejoras físicas y estructurales así como el mantenimiento de los diferentes espacios, a su vez se socializó el informe de gestión financiera del año 2016 y se analizó la propuesta de inversión del año 2017. Dentro del desarrollo de este proceso de seguimiento y gestión se llevó a cabo el informe general de consejo académico N° 2 en donde se analizaron las propuestas con relación al sistema de evaluación y los estándares mínimos para la promoción de estudiantes de nivel básico. </w:t>
      </w: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las diferentes juntas llevadas a cabo por el consejo directivo se realizó un balance del plan de mejoramiento institucional y se recibieron las inquietudes que había con relación al plan de inversión del año 2017 y las propuestas con relación al mismo; mediante la descripción detallada y la formulación de los objetivos en relación del plan de mejoramiento institucional, se escucharon las sugerencias por parte de docentes, alumnos y padres de familia, en donde proponían seguir invirtiendo en la mejora de los espacios físicos con implementos como pupitres, sillas, ventiladores, cámaras de vigilancia, entre otros, a su vez recalcó la importancia de seguir apoyando los espacios culturales y  de recreación de la comunidad estudiantil. En el acta N°5 del consejo directivo llevada a cabo el día 30 de noviembre de 2017 se realizó el acto protocolario regular de todas las sesiones y se presentó el presupuesto y plan de adquisiciones para la vigencia 2018, se firmaron los respectivos acuerdos y se promovieron los estudiantes que cursaron el año lectivo 2017 y que cumplieron los estándares requeridos para dicha promoción, finalizando  los compromisos de hacer seguimiento a lo estipulado y los acuerdos pactados además  seguir realizando las reuniones pertinentes para el año 2018. </w:t>
      </w: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relación a la parte de información estadística se logró recopilar en un solo archivo toda la información histórica de calificaciones de primaria y bachillerato que facilitan la elaboración de certificados y constancias.</w:t>
      </w:r>
    </w:p>
    <w:p w:rsidR="00C71EE9" w:rsidRDefault="00C71EE9" w:rsidP="00C71E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C6D01" w:rsidRDefault="00C71EE9" w:rsidP="00C71EE9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hAnsi="Arial" w:cs="Arial"/>
          <w:sz w:val="24"/>
          <w:szCs w:val="24"/>
        </w:rPr>
        <w:t xml:space="preserve">En relación a las actas de comité de convivencia se ejecutaron a lo largo del ciclo lectivo 2017 un total de 4 actas, iniciando el día 27 de marzo de 2017 y finalizando el día 8 de septiembre del mismo año. Estableciendo como primera medida el comité de convivencia dejando en claro que es un órgano con funcionalidad, veracidad y eficacia, reconocido por la comunidad educativa, por lo tanto se incentiva la responsabilidad por parte de cada uno de los miembros de proceder de </w:t>
      </w:r>
      <w:r>
        <w:rPr>
          <w:rFonts w:ascii="Arial" w:hAnsi="Arial" w:cs="Arial"/>
          <w:sz w:val="24"/>
          <w:szCs w:val="24"/>
        </w:rPr>
        <w:lastRenderedPageBreak/>
        <w:t xml:space="preserve">acuerdo a los tiempos establecidos y los objetivos estipulados, sin dejar de lado los estatutos dictados por el manual de convivencia, analizándolo y empleando acciones en función de la prevención de conductas de afecten el normal desarrollo de la comunidad estudiantil y promuevan el fortalecimiento de los valores institucionales. En las reuniones del comité se analizaron los casos reportados de estudiantes que de una u otra manera incurren con faltas al manual de convivencia, los mismos de analizan desde la particularidad del mismo y así mismo se toman las medidas que en consideración serían necesarias para compensar la falta cometida por dicho estudiante, siempre empleando medidas que promuevan la concientización y promoción de valores de acuerdo con el perfil de los niños, niñas y adolescentes que hacen parte de la comunidad educativa y que pronto serán miembros con participación activa de la sociedad.     </w:t>
      </w:r>
    </w:p>
    <w:p w:rsidR="00EC6D01" w:rsidRDefault="00EC6D01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EF192C" w:rsidRPr="00413CF6" w:rsidRDefault="00EF192C" w:rsidP="00C71EE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413CF6" w:rsidRPr="00C71EE9" w:rsidRDefault="00C71EE9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>¿</w:t>
      </w:r>
      <w:r w:rsidRPr="00C71EE9">
        <w:rPr>
          <w:rFonts w:ascii="Arial" w:eastAsia="Times New Roman" w:hAnsi="Arial" w:cs="Arial"/>
          <w:b/>
          <w:sz w:val="24"/>
          <w:szCs w:val="24"/>
          <w:lang w:eastAsia="es-ES"/>
        </w:rPr>
        <w:t>QUE SE LOGRO</w:t>
      </w:r>
      <w:r w:rsidR="00413CF6" w:rsidRPr="00C71EE9">
        <w:rPr>
          <w:rFonts w:ascii="Arial" w:eastAsia="Times New Roman" w:hAnsi="Arial" w:cs="Arial"/>
          <w:b/>
          <w:sz w:val="24"/>
          <w:szCs w:val="24"/>
          <w:lang w:eastAsia="es-ES"/>
        </w:rPr>
        <w:t>?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GESTION DE LA COMUNIDAD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413CF6" w:rsidRP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 </w:t>
      </w:r>
    </w:p>
    <w:p w:rsidR="00C71EE9" w:rsidRDefault="00EF192C" w:rsidP="00413CF6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C71EE9">
        <w:rPr>
          <w:rFonts w:ascii="Arial" w:eastAsia="Times New Roman" w:hAnsi="Arial" w:cs="Arial"/>
          <w:sz w:val="24"/>
          <w:szCs w:val="24"/>
          <w:lang w:eastAsia="es-ES"/>
        </w:rPr>
        <w:t>I</w:t>
      </w:r>
      <w:r w:rsidR="00C71EE9" w:rsidRPr="00C71EE9">
        <w:rPr>
          <w:rFonts w:ascii="Arial" w:eastAsia="Times New Roman" w:hAnsi="Arial" w:cs="Arial"/>
          <w:sz w:val="24"/>
          <w:szCs w:val="24"/>
          <w:lang w:eastAsia="es-ES"/>
        </w:rPr>
        <w:t xml:space="preserve">ntegración, </w:t>
      </w:r>
      <w:r w:rsidRPr="00C71EE9">
        <w:rPr>
          <w:rFonts w:ascii="Arial" w:eastAsia="Times New Roman" w:hAnsi="Arial" w:cs="Arial"/>
          <w:sz w:val="24"/>
          <w:szCs w:val="24"/>
          <w:lang w:eastAsia="es-ES"/>
        </w:rPr>
        <w:t xml:space="preserve"> Empoderamiento </w:t>
      </w:r>
      <w:r w:rsidR="00C71EE9" w:rsidRPr="00C71EE9">
        <w:rPr>
          <w:rFonts w:ascii="Arial" w:eastAsia="Times New Roman" w:hAnsi="Arial" w:cs="Arial"/>
          <w:sz w:val="24"/>
          <w:szCs w:val="24"/>
          <w:lang w:eastAsia="es-ES"/>
        </w:rPr>
        <w:t xml:space="preserve">y consolidación </w:t>
      </w:r>
      <w:r w:rsidRPr="00C71EE9">
        <w:rPr>
          <w:rFonts w:ascii="Arial" w:eastAsia="Times New Roman" w:hAnsi="Arial" w:cs="Arial"/>
          <w:sz w:val="24"/>
          <w:szCs w:val="24"/>
          <w:lang w:eastAsia="es-ES"/>
        </w:rPr>
        <w:t xml:space="preserve">del Comité de Convivencia </w:t>
      </w:r>
    </w:p>
    <w:p w:rsidR="00EF192C" w:rsidRPr="00C71EE9" w:rsidRDefault="00EF192C" w:rsidP="00413CF6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C71EE9">
        <w:rPr>
          <w:rFonts w:ascii="Arial" w:eastAsia="Times New Roman" w:hAnsi="Arial" w:cs="Arial"/>
          <w:sz w:val="24"/>
          <w:szCs w:val="24"/>
          <w:lang w:eastAsia="es-ES"/>
        </w:rPr>
        <w:t xml:space="preserve">Seguimiento de Orientación de los casos de los estudiantes remitidos por problemas académicos y convivenciales. </w:t>
      </w:r>
    </w:p>
    <w:p w:rsidR="00EF192C" w:rsidRPr="00413CF6" w:rsidRDefault="00EF192C" w:rsidP="00413CF6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 xml:space="preserve">Orientación y desarrollo por parte de la policía de menores del municipio de </w:t>
      </w:r>
      <w:r w:rsidR="00C71EE9">
        <w:rPr>
          <w:rFonts w:ascii="Arial" w:eastAsia="Times New Roman" w:hAnsi="Arial" w:cs="Arial"/>
          <w:sz w:val="24"/>
          <w:szCs w:val="24"/>
          <w:lang w:eastAsia="es-ES"/>
        </w:rPr>
        <w:t xml:space="preserve">Chinú </w:t>
      </w:r>
      <w:r w:rsidRPr="00413CF6">
        <w:rPr>
          <w:rFonts w:ascii="Arial" w:eastAsia="Times New Roman" w:hAnsi="Arial" w:cs="Arial"/>
          <w:sz w:val="24"/>
          <w:szCs w:val="24"/>
          <w:lang w:eastAsia="es-ES"/>
        </w:rPr>
        <w:t>sobre sustancias psicoactivas.</w:t>
      </w:r>
    </w:p>
    <w:p w:rsidR="00EF192C" w:rsidRDefault="00EF192C" w:rsidP="00413CF6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413CF6">
        <w:rPr>
          <w:rFonts w:ascii="Arial" w:eastAsia="Times New Roman" w:hAnsi="Arial" w:cs="Arial"/>
          <w:sz w:val="24"/>
          <w:szCs w:val="24"/>
          <w:lang w:eastAsia="es-ES"/>
        </w:rPr>
        <w:t>Orientación escuela  de padres  del centro educativo  por parte de la  alcaldía municipal de san Carlos.</w:t>
      </w:r>
    </w:p>
    <w:p w:rsidR="00C71EE9" w:rsidRPr="00413CF6" w:rsidRDefault="00C71EE9" w:rsidP="00413CF6">
      <w:pPr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Instalación de una granja integral comunitaria como un sistema de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reguio</w:t>
      </w:r>
      <w:proofErr w:type="spellEnd"/>
      <w:r>
        <w:rPr>
          <w:rFonts w:ascii="Arial" w:eastAsia="Times New Roman" w:hAnsi="Arial" w:cs="Arial"/>
          <w:sz w:val="24"/>
          <w:szCs w:val="24"/>
          <w:lang w:eastAsia="es-ES"/>
        </w:rPr>
        <w:t xml:space="preserve"> por goteo con el apoyo de la gobernación de Córdoba.  </w:t>
      </w:r>
    </w:p>
    <w:p w:rsidR="00413CF6" w:rsidRDefault="00413CF6" w:rsidP="00413CF6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Pr="00F56C33" w:rsidRDefault="00C71EE9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¿COMO SE LOGRO</w:t>
      </w:r>
      <w:r w:rsidR="00F56C33" w:rsidRPr="00F56C3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?</w:t>
      </w:r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lastRenderedPageBreak/>
        <w:t>Las metas formuladas en n</w:t>
      </w:r>
      <w:r w:rsidR="00C71EE9">
        <w:rPr>
          <w:rFonts w:ascii="Arial" w:eastAsia="Times New Roman" w:hAnsi="Arial" w:cs="Arial"/>
          <w:sz w:val="24"/>
          <w:szCs w:val="24"/>
          <w:lang w:eastAsia="es-ES"/>
        </w:rPr>
        <w:t>uestro Plan de Mejoramiento 2017-2019 se han  alcanzado  en un 55</w:t>
      </w:r>
      <w:r w:rsidRPr="00F56C33">
        <w:rPr>
          <w:rFonts w:ascii="Arial" w:eastAsia="Times New Roman" w:hAnsi="Arial" w:cs="Arial"/>
          <w:sz w:val="24"/>
          <w:szCs w:val="24"/>
          <w:lang w:eastAsia="es-ES"/>
        </w:rPr>
        <w:t xml:space="preserve"> %; esto se logró  con el apoyo, compromiso y lide</w:t>
      </w:r>
      <w:r w:rsidR="0099698B">
        <w:rPr>
          <w:rFonts w:ascii="Arial" w:eastAsia="Times New Roman" w:hAnsi="Arial" w:cs="Arial"/>
          <w:sz w:val="24"/>
          <w:szCs w:val="24"/>
          <w:lang w:eastAsia="es-ES"/>
        </w:rPr>
        <w:t>razgo del señor Rector</w:t>
      </w:r>
      <w:r w:rsidRPr="00F56C33">
        <w:rPr>
          <w:rFonts w:ascii="Arial" w:eastAsia="Times New Roman" w:hAnsi="Arial" w:cs="Arial"/>
          <w:sz w:val="24"/>
          <w:szCs w:val="24"/>
          <w:lang w:eastAsia="es-ES"/>
        </w:rPr>
        <w:t xml:space="preserve">, del equipo de Gestión Directiva, administrativa, académica y comunitaria  de los diferentes miembros  del Gobierno Escolar y de todos los actores de la comunidad educativa.  </w:t>
      </w:r>
    </w:p>
    <w:p w:rsid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99698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QUE SE </w:t>
      </w: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>GASTÓ</w:t>
      </w:r>
      <w:proofErr w:type="gramStart"/>
      <w:r w:rsidRPr="00F56C33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?</w:t>
      </w:r>
      <w:proofErr w:type="gramEnd"/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>PRESUPUESTO</w:t>
      </w:r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>INGRESOS</w:t>
      </w:r>
    </w:p>
    <w:p w:rsidR="00F56C33" w:rsidRPr="00F56C33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 xml:space="preserve">EGRESOS </w:t>
      </w:r>
    </w:p>
    <w:p w:rsidR="00A642B5" w:rsidRPr="00A642B5" w:rsidRDefault="00F56C33" w:rsidP="00F56C33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F56C33">
        <w:rPr>
          <w:rFonts w:ascii="Arial" w:eastAsia="Times New Roman" w:hAnsi="Arial" w:cs="Arial"/>
          <w:sz w:val="24"/>
          <w:szCs w:val="24"/>
          <w:lang w:eastAsia="es-ES"/>
        </w:rPr>
        <w:t>BALANCES</w:t>
      </w:r>
    </w:p>
    <w:p w:rsidR="00A642B5" w:rsidRP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pPr w:leftFromText="141" w:rightFromText="141" w:vertAnchor="page" w:horzAnchor="margin" w:tblpXSpec="center" w:tblpY="4681"/>
        <w:tblW w:w="110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3"/>
        <w:gridCol w:w="2638"/>
        <w:gridCol w:w="1248"/>
        <w:gridCol w:w="1171"/>
        <w:gridCol w:w="1441"/>
        <w:gridCol w:w="1267"/>
        <w:gridCol w:w="1576"/>
        <w:gridCol w:w="877"/>
      </w:tblGrid>
      <w:tr w:rsidR="00F56C33" w:rsidRPr="00F56C33" w:rsidTr="00F56C33">
        <w:trPr>
          <w:trHeight w:val="252"/>
        </w:trPr>
        <w:tc>
          <w:tcPr>
            <w:tcW w:w="10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56C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INSTITUCION EDUCATIVA CACAOTAL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F56C33" w:rsidRPr="00F56C33" w:rsidTr="00F56C33">
        <w:trPr>
          <w:trHeight w:val="252"/>
        </w:trPr>
        <w:tc>
          <w:tcPr>
            <w:tcW w:w="10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56C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INFORME DE EJECUCION DE INGRESOS DE LOS RECURSOS DEL FONDO DE SERVICIOS EDUCATIVOS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F56C33" w:rsidRPr="00F56C33" w:rsidTr="00F56C33">
        <w:trPr>
          <w:trHeight w:val="252"/>
        </w:trPr>
        <w:tc>
          <w:tcPr>
            <w:tcW w:w="10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F56C3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  <w:t>VIGENCIA 2017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F56C33" w:rsidRPr="00F56C33" w:rsidTr="00F56C33">
        <w:trPr>
          <w:trHeight w:val="252"/>
        </w:trPr>
        <w:tc>
          <w:tcPr>
            <w:tcW w:w="102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  <w:tr w:rsidR="00F56C33" w:rsidRPr="00F56C33" w:rsidTr="00F56C33">
        <w:trPr>
          <w:trHeight w:val="8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proofErr w:type="spellStart"/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lastRenderedPageBreak/>
              <w:t>CtaPpto</w:t>
            </w:r>
            <w:proofErr w:type="spellEnd"/>
          </w:p>
        </w:tc>
        <w:tc>
          <w:tcPr>
            <w:tcW w:w="2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Concepto</w:t>
            </w:r>
          </w:p>
        </w:tc>
        <w:tc>
          <w:tcPr>
            <w:tcW w:w="1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Inicial </w:t>
            </w:r>
          </w:p>
        </w:tc>
        <w:tc>
          <w:tcPr>
            <w:tcW w:w="11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Adiciones 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Disminuciones 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Definitivo 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Ingresos 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6C33" w:rsidRPr="00F56C33" w:rsidRDefault="00F56C33" w:rsidP="00F56C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Por Ingresar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INGRESOS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85.300.000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666.602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3.838.953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82.127.649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82.127.649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INGRESOS OPERACIONALES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85.300.000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666.602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3.838.953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82.127.649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82.127.649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1.1.3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TRANSFERENCIAS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85.300.000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3.665.864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81.634.136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81.634.136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1.1.3.1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Transferencias Nacionales de Gratuidad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85.300.000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-  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3.665.864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81.634.136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81.634.136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99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1.1.4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RECURSOS DE CAPITAL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  -  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666.602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173.089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493.513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493.513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1.1.4.1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Recursos de Capital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  -  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466.602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   -  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466.602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466.602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1.1.4.2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Rendimientos Financieros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  -  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200.000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173.089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26.911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    26.911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85.300.000 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666.602 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3.838.953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82.127.649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82.127.649 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CO"/>
              </w:rPr>
            </w:pPr>
            <w:r w:rsidRPr="00F56C33">
              <w:rPr>
                <w:rFonts w:ascii="Arial" w:eastAsia="Times New Roman" w:hAnsi="Arial" w:cs="Arial"/>
                <w:sz w:val="16"/>
                <w:szCs w:val="16"/>
                <w:lang w:eastAsia="es-CO"/>
              </w:rPr>
              <w:t xml:space="preserve">                   -   </w:t>
            </w:r>
          </w:p>
        </w:tc>
      </w:tr>
      <w:tr w:rsidR="00F56C33" w:rsidRPr="00F56C33" w:rsidTr="00F56C33">
        <w:trPr>
          <w:trHeight w:val="252"/>
        </w:trPr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2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6C33" w:rsidRPr="00F56C33" w:rsidRDefault="00F56C33" w:rsidP="00F56C33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</w:tr>
    </w:tbl>
    <w:p w:rsidR="00A642B5" w:rsidRDefault="00A642B5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F56C33" w:rsidRDefault="00F56C33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138C" w:rsidRDefault="0099138C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138C" w:rsidRDefault="0099138C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138C" w:rsidRDefault="0099138C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9698B" w:rsidRPr="00A642B5" w:rsidRDefault="0099698B" w:rsidP="00A642B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96444D" w:rsidRDefault="00F56C33" w:rsidP="004616A2">
      <w:pPr>
        <w:spacing w:after="0" w:line="240" w:lineRule="auto"/>
        <w:rPr>
          <w:rFonts w:ascii="Arial" w:eastAsia="Times New Roman" w:hAnsi="Arial"/>
          <w:sz w:val="28"/>
          <w:szCs w:val="28"/>
          <w:lang w:val="es-ES" w:eastAsia="es-ES"/>
        </w:rPr>
      </w:pPr>
      <w:r>
        <w:rPr>
          <w:rFonts w:ascii="Arial" w:eastAsia="Times New Roman" w:hAnsi="Arial"/>
          <w:sz w:val="28"/>
          <w:szCs w:val="28"/>
          <w:lang w:val="es-ES" w:eastAsia="es-ES"/>
        </w:rPr>
        <w:lastRenderedPageBreak/>
        <w:t>¿</w:t>
      </w:r>
      <w:r w:rsidRPr="00F56C33">
        <w:rPr>
          <w:rFonts w:ascii="Arial" w:eastAsia="Times New Roman" w:hAnsi="Arial"/>
          <w:sz w:val="28"/>
          <w:szCs w:val="28"/>
          <w:lang w:val="es-ES" w:eastAsia="es-ES"/>
        </w:rPr>
        <w:t>Cómo se gastó?</w:t>
      </w:r>
    </w:p>
    <w:p w:rsidR="00051DD9" w:rsidRDefault="00051DD9" w:rsidP="004616A2">
      <w:pPr>
        <w:spacing w:after="0" w:line="240" w:lineRule="auto"/>
        <w:rPr>
          <w:rFonts w:ascii="Arial" w:eastAsia="Times New Roman" w:hAnsi="Arial"/>
          <w:sz w:val="28"/>
          <w:szCs w:val="28"/>
          <w:lang w:val="es-ES" w:eastAsia="es-ES"/>
        </w:rPr>
      </w:pPr>
      <w:r>
        <w:rPr>
          <w:rFonts w:ascii="Arial" w:eastAsia="Times New Roman" w:hAnsi="Arial"/>
          <w:noProof/>
          <w:sz w:val="28"/>
          <w:szCs w:val="28"/>
          <w:lang w:eastAsia="es-CO"/>
        </w:rPr>
        <w:drawing>
          <wp:inline distT="0" distB="0" distL="0" distR="0" wp14:anchorId="572B98C2" wp14:editId="3E902690">
            <wp:extent cx="6484490" cy="376070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861" cy="37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D9" w:rsidRDefault="00051DD9" w:rsidP="004616A2">
      <w:pPr>
        <w:spacing w:after="0" w:line="240" w:lineRule="auto"/>
        <w:rPr>
          <w:rFonts w:ascii="Arial" w:eastAsia="Times New Roman" w:hAnsi="Arial"/>
          <w:sz w:val="28"/>
          <w:szCs w:val="28"/>
          <w:lang w:val="es-ES" w:eastAsia="es-ES"/>
        </w:rPr>
      </w:pPr>
    </w:p>
    <w:p w:rsidR="0096444D" w:rsidRPr="003E6CA9" w:rsidRDefault="0096444D" w:rsidP="0096444D">
      <w:pPr>
        <w:spacing w:after="0" w:line="240" w:lineRule="auto"/>
        <w:jc w:val="center"/>
        <w:rPr>
          <w:rFonts w:ascii="Arial" w:eastAsia="Times New Roman" w:hAnsi="Arial"/>
          <w:b/>
          <w:sz w:val="12"/>
          <w:szCs w:val="20"/>
          <w:lang w:val="es-ES" w:eastAsia="es-ES"/>
        </w:rPr>
      </w:pPr>
    </w:p>
    <w:p w:rsidR="004E183D" w:rsidRDefault="004E183D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946D0B" w:rsidRDefault="00946D0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b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  <w:r w:rsidRPr="0083276B">
        <w:rPr>
          <w:rFonts w:ascii="Arial" w:eastAsia="Times New Roman" w:hAnsi="Arial"/>
          <w:sz w:val="28"/>
          <w:szCs w:val="28"/>
          <w:lang w:val="es-ES" w:eastAsia="es-ES"/>
        </w:rPr>
        <w:t>Egresos</w:t>
      </w:r>
    </w:p>
    <w:tbl>
      <w:tblPr>
        <w:tblW w:w="100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8"/>
        <w:gridCol w:w="1574"/>
        <w:gridCol w:w="6627"/>
        <w:gridCol w:w="1030"/>
      </w:tblGrid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eastAsia="Times New Roman" w:cs="Calibri"/>
                <w:color w:val="000000"/>
                <w:lang w:eastAsia="es-CO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BENEFICIARIO</w:t>
            </w:r>
          </w:p>
        </w:tc>
        <w:tc>
          <w:tcPr>
            <w:tcW w:w="6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CONCEPTO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O"/>
              </w:rPr>
              <w:t>VALOR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DIRECCION DE IMPUESTOS Y ADUANAS NACIONALES - DIAN   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RETENCION EN LA FUENTE MES DE DICIEMBRE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1.092.000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DOMINGO DE JESUS DURANGO ESQUIVEL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40 SILLAS UNIVERSITARIAS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3.200.000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DOMINGO DE JESUS DURANGO ESQUIVEL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ARTICULOS DE PAPELERIA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216.000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000004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DOMINGO DE JESUS DURANGO ESQUIVEL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45 TINTAS EDIN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697.500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000005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DOMINGO DE JESUS DURANGO ESQUIVEL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2 TABLEROS ACRILICOS GRANDE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480.000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DOMINGO DE JESUS DURANGO ESQUIVEL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VENTILADORES KDK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380.000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ORLANDO DE JESUS RENDON SANCHEZ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66.000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000008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ELECTRICOS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27.900 </w:t>
            </w:r>
          </w:p>
        </w:tc>
      </w:tr>
      <w:tr w:rsidR="0083276B" w:rsidRPr="0083276B" w:rsidTr="0083276B">
        <w:trPr>
          <w:trHeight w:val="319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000009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ELECTRICOS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80.000 </w:t>
            </w:r>
          </w:p>
        </w:tc>
      </w:tr>
    </w:tbl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1013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8"/>
        <w:gridCol w:w="1582"/>
        <w:gridCol w:w="6838"/>
        <w:gridCol w:w="1030"/>
      </w:tblGrid>
      <w:tr w:rsidR="0083276B" w:rsidRPr="0083276B" w:rsidTr="0083276B">
        <w:trPr>
          <w:trHeight w:val="303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000010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504.200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JUAN CARLOS CARDENAS FERNANDEZ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DISCO DURO DE 500GB MARCA TOSHIBA PARA PORTATIL S/N 52HDF4W1S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150.000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ALFONSO JUNIOR RINCON ZAPATA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UNA PANTALLA LED 14" SAMSUNG USADA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130.000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630.400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465.000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53.500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UN AIRE ACONDICIONADO OLIMPO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944.100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VILMA ESTELA BERTEL MEJIA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ARTICULOS DE PAPELERIA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700.000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000018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316.800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000019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VILMA ESTELA BERTEL MEJIA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IMPLEMENTOS DE ASEO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1.600.000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000020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MIGUEL DIAZ PACHECO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 Y MANO DE OBRA DE LEVANTAMIENTO Y REPARACION DE UNA PARED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745.000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MANTENIMIENTO, MANO DE OBRA DE FACHADA Y PINTADA DE TODAS LAS AULAS DE CLASES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2.128.000 </w:t>
            </w:r>
          </w:p>
        </w:tc>
      </w:tr>
      <w:tr w:rsidR="0083276B" w:rsidRPr="0083276B" w:rsidTr="0083276B">
        <w:trPr>
          <w:trHeight w:val="303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MIGUEL DIAZ PACHECO</w:t>
            </w:r>
          </w:p>
        </w:tc>
        <w:tc>
          <w:tcPr>
            <w:tcW w:w="6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DIGITACION, REPARACION Y ACTUALIZACION DE SOFTWARE DE CALIFICACIONES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276B" w:rsidRPr="0083276B" w:rsidRDefault="0083276B" w:rsidP="008327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83276B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1.554.500 </w:t>
            </w:r>
          </w:p>
        </w:tc>
      </w:tr>
    </w:tbl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977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1"/>
        <w:gridCol w:w="1548"/>
        <w:gridCol w:w="6403"/>
        <w:gridCol w:w="1021"/>
      </w:tblGrid>
      <w:tr w:rsidR="00EF192C" w:rsidRPr="00EF192C" w:rsidTr="00EF192C">
        <w:trPr>
          <w:trHeight w:val="300"/>
        </w:trPr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000023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JOSE MARIO DIAZ FIGUEROA</w:t>
            </w:r>
          </w:p>
        </w:tc>
        <w:tc>
          <w:tcPr>
            <w:tcW w:w="6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 CORRECTIVO Y PREVENTIVO DE EQUIPOS DE COMPUTADORES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1.590.000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HOMECENTER   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BOMBA PERIFERICA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179.900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154.000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149.000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DIRECCION DE IMPUESTOS Y ADUANAS NACIONALES - DIAN   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RETENCION EN LA FUENTE MES DE MARZO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519.000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MANO DE OBRA DE ADECUACION DE PARED SEDE PAJONAL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405.400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000029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5 VENTILADORES, 20 METROS DE ALMBRE DUPLE 2X14, 5 OJO GUEY LED Y ROLLO DE CINTA 3M AISLANTE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761.500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SUMINISTROS DE REFLECTORES LED, PANEL LET, 30 METROS DE SELTELSA Y UN ROLLO DE CINTA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791.300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LA PREVISORA S. A COMPAÑÍA DE SEGUROS   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POLIZA DE MANEJO PAGADORA DE LA INSTITUCION EDUCATIVA CACAOTAL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91.630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169.500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PINTURAS Y PINCELES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179.100 </w:t>
            </w:r>
          </w:p>
        </w:tc>
      </w:tr>
      <w:tr w:rsidR="00EF192C" w:rsidRPr="00EF192C" w:rsidTr="00EF192C">
        <w:trPr>
          <w:trHeight w:val="300"/>
        </w:trPr>
        <w:tc>
          <w:tcPr>
            <w:tcW w:w="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LA PREVISORA S. A COMPAÑÍA DE SEGUROS   </w:t>
            </w:r>
          </w:p>
        </w:tc>
        <w:tc>
          <w:tcPr>
            <w:tcW w:w="6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POLIZA DE MANEJO DE RECTOR DE LA INSTITUCION EDUCATIVA CACAOTAL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91.630 </w:t>
            </w:r>
          </w:p>
        </w:tc>
      </w:tr>
    </w:tbl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1385"/>
        <w:gridCol w:w="6605"/>
        <w:gridCol w:w="999"/>
      </w:tblGrid>
      <w:tr w:rsidR="00EF192C" w:rsidRPr="00EF192C" w:rsidTr="00EF192C">
        <w:trPr>
          <w:trHeight w:val="30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35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MIGUEL DIAZ PACHECO</w:t>
            </w:r>
          </w:p>
        </w:tc>
        <w:tc>
          <w:tcPr>
            <w:tcW w:w="6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900.000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000036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AIRES ACONDICIONADOS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1.904.000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000037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ELABORACION E INSTALACION CON CARETAS DE REFUERZO 6 VENTANAS PARA DOS AULAS DE CLASES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1.595.800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000038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REPARACION DE VIGA CANAL Y PARED CON ADECUACION, REINSTALACION DEL TANQUE ELEVADO PARA EL AGUA EN LA SEDE PRINCIPAL Y MANTENIMIENTO EN SALON DE LA SEDE SAN MATEO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2.234.100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000039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ALONSO ENRIQUE ALVAREZ RIVERO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INSTALACION DE 30 LAMPARAS LED, 4 ABANICOS, 1 AIRE Y MANTENIMIENTOS DE 30 VENTILADORES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851.100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INSTALACION DE DIMENSION EN DRAWELL EN UN AULA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319.200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000041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70 SILLAS ESCOLARES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5.600.000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000042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VILMA ESTELA BERTEL MEJIA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UTILES DE OFICINA Y ASEO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4.200.000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000043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FUNDACION ACCION CARIBE   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ABONO AL CONTRATO ASESORIAS ESPECIALIZADAS CONTABLES, FINANCIERAS Y PRESUPUESTALES Y ELABORACION DEL INFORME A LA CONTRALORIA DEPARTAMENTAL SECRETARIA DE EDUCACION DEPARTAMENTAL, SECRETARIA DE EDUCACION MUNICIPAL E INFORME SIFSE VIGENCIA 2017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3.000.000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000044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58.700 </w:t>
            </w:r>
          </w:p>
        </w:tc>
      </w:tr>
    </w:tbl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7"/>
        <w:gridCol w:w="1502"/>
        <w:gridCol w:w="6481"/>
        <w:gridCol w:w="1003"/>
      </w:tblGrid>
      <w:tr w:rsidR="00EF192C" w:rsidRPr="00EF192C" w:rsidTr="00EF192C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44.000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ELABORACION E INSTALACION DE 4 VENTANAS EN VIDRIO CON SUS PROTECTORES, REINSTALACION DE UN TANQUE ELEVADO Y CURACION DE PLACA DE CONCRETO EN LA ENTRADA DE LA INSTITUCION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2.872.400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800.000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 DE REPARACION DE BRECHA EN PARED E INSTALACIONES DE MOTOBOMBA Y TUBERIA DE BAÑOS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745.000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000049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13.300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LUIS JAVIER COHEN ZARANTE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DISEÑO Y ELABORACION E IMPRESOS DE 800 LIBROS DE MANOGRAFIA DEL CORREGIMIENTO CACAOTAL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2.600.000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FERRETERIA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37.700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UN ECUALIZADOR DE SONIDO MIXER PARA AMPLIFICACION, UN ELEVADOR DE CORRIENTE ELECTRICA Y UNA FUENTE DE AGUA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545.000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DAGOBERTO  HERAZO PEREZ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ASEO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50.000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ALEXANDER ANTONIO AVILES PEREZ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AIRE MINI SPLITS DE 24,000 BTU A220W MOD: B5-242 MARCA BIGSTORIOW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1.800.000 </w:t>
            </w:r>
          </w:p>
        </w:tc>
      </w:tr>
    </w:tbl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7"/>
        <w:gridCol w:w="1502"/>
        <w:gridCol w:w="6481"/>
        <w:gridCol w:w="1003"/>
      </w:tblGrid>
      <w:tr w:rsidR="00EF192C" w:rsidRPr="00EF192C" w:rsidTr="00EF192C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000055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ALONSO ENRIQUE ALVAREZ RIVERO</w:t>
            </w:r>
          </w:p>
        </w:tc>
        <w:tc>
          <w:tcPr>
            <w:tcW w:w="6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SERVICIO E INSTALACION DE 2 AIRES MINISPLIT, MANTENIMIENTO DE 3 AIRES EN LA SEDE PRINCIPAL, MANTENIMIENTO DE 10 VENTILADORES EN LA SEDE SAN MATEO Y MANTENIMIENTO DE CIRCUITO ELECTRICO EN EL AREA ADMINISTRATIVA DE LA SEDE PRINCIPAL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1.063.900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ALONSO ENRIQUE ALVAREZ RIVERO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SERVICIO DE INSTALACION Y MANTENIMIENTO DE RED ELECTRICA Y VENTILADORES EN LA SEDE BOCA DEL MONTE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532.000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ADECUACION, REPARACION Y REMODELACION DE BAÑO DEL AREA ADMINISTRATIVA SEDE PALMITAL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1.276.600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HECTOR  GENEY MARABY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39 LAPIZ MONGOL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29.250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000059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FRANCISCO OJEDA GARRIDO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ELECTRICOS Y DE FERRETERIA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375.100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RIGOBERTO  SALGADO GUZMAN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ESMALTE Y THINNER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  40.000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 Y CAMBIO DE TECHO EN AULA DE LA SEDE PALMITAL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1.595.800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466.500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 MADERAS, LISTONES, BLOQUES Y CEMENTO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1.200.000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000064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5 ESCRITORIOS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1.550.000 </w:t>
            </w:r>
          </w:p>
        </w:tc>
      </w:tr>
    </w:tbl>
    <w:p w:rsidR="0083276B" w:rsidRDefault="0083276B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tbl>
      <w:tblPr>
        <w:tblW w:w="88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1385"/>
        <w:gridCol w:w="6605"/>
        <w:gridCol w:w="999"/>
      </w:tblGrid>
      <w:tr w:rsidR="00EF192C" w:rsidRPr="00EF192C" w:rsidTr="00EF192C">
        <w:trPr>
          <w:trHeight w:val="300"/>
        </w:trPr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000065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JORGE EMIRO PACHECO ROMERO</w:t>
            </w:r>
          </w:p>
        </w:tc>
        <w:tc>
          <w:tcPr>
            <w:tcW w:w="6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ELABORACION E INSTALACION DE PROTECTORES PARA VENTANAS EN LA SEDE PALMITAL</w:t>
            </w:r>
          </w:p>
        </w:tc>
        <w:tc>
          <w:tcPr>
            <w:tcW w:w="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638.300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000066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955.300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AMAURY ENRIQUE CRUZ HERRERA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CONSTRUCCION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199.450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JOSE MARIO DIAZ FIGUEROA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MANTENIMIENTOS Y ACTUALIZACION DE 200 TABLET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1.063.900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000069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8 CAMARAS DE VIGILANCIA Y SEGURIDAD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1.800.000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VILMA ESTELA BERTEL MEJIA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MATERIALES DE ASEO PARA TODAS LAS SEDES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4.700.000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OFICINA, RESMAS DE PAPEL,  TINTA TONER PARA IMPRESORAS E IMPRESORAS, TEMPERAS Y ESTANTES METALICOS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5.200.000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000072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CRISTIAN JOSE DURANGO VERTEL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SUMINISTROS DE MATERIALES DE OFICINA Y PAPELERIA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5.500.000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000073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LUIS EDUARDO PATERNINA SOLORZANO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ELABORACION DISEÑO E IMPRESIÓN DE 40 DIPLOMAS, ACTAS DE GRADOS, 40 CARPETAS ESTAMPADAS Y 40 FOTOS DE MOSAICOS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1.300.000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000074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VILMA ESTELA BERTEL MEJIA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SUMINISTRO DE MEDALLAS, TROFEOS PARA LAS CLAUSURAS DE LOS GRADOS.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   280.000 </w:t>
            </w:r>
          </w:p>
        </w:tc>
      </w:tr>
      <w:tr w:rsidR="00EF192C" w:rsidRPr="00EF192C" w:rsidTr="00EF192C">
        <w:trPr>
          <w:trHeight w:val="300"/>
        </w:trPr>
        <w:tc>
          <w:tcPr>
            <w:tcW w:w="2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000075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FUNDACION ACCION CARIBE   </w:t>
            </w:r>
          </w:p>
        </w:tc>
        <w:tc>
          <w:tcPr>
            <w:tcW w:w="6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>PAGO FINAL DEL CONTRATO ASESORIAS ESPECIALIZADAS CONTABLES, FINANCIERAS Y PRESUPUESTALES Y ELABORACION DEL INFORME A LA CONTRALORIA DEPARTAMENTAL SECRETARIA DE EDUCACION DEPARTAMENTAL, SECRETARIA DE EDUCACION MUNICIPAL E INFORME SIFSE VIGENCIA 2017</w:t>
            </w:r>
          </w:p>
        </w:tc>
        <w:tc>
          <w:tcPr>
            <w:tcW w:w="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192C" w:rsidRPr="00EF192C" w:rsidRDefault="00EF192C" w:rsidP="00EF192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CO"/>
              </w:rPr>
            </w:pPr>
            <w:r w:rsidRPr="00EF192C">
              <w:rPr>
                <w:rFonts w:ascii="Arial" w:eastAsia="Times New Roman" w:hAnsi="Arial" w:cs="Arial"/>
                <w:sz w:val="20"/>
                <w:szCs w:val="20"/>
                <w:lang w:eastAsia="es-CO"/>
              </w:rPr>
              <w:t xml:space="preserve">   2.500.000 </w:t>
            </w:r>
          </w:p>
        </w:tc>
      </w:tr>
    </w:tbl>
    <w:p w:rsidR="00EF192C" w:rsidRDefault="00EF192C" w:rsidP="00C14CD0">
      <w:pPr>
        <w:spacing w:after="0" w:line="240" w:lineRule="auto"/>
        <w:jc w:val="center"/>
        <w:rPr>
          <w:rFonts w:ascii="Arial" w:eastAsia="Times New Roman" w:hAnsi="Arial"/>
          <w:sz w:val="28"/>
          <w:szCs w:val="28"/>
          <w:lang w:val="es-ES" w:eastAsia="es-ES"/>
        </w:rPr>
      </w:pPr>
    </w:p>
    <w:p w:rsidR="005F2430" w:rsidRPr="005F2430" w:rsidRDefault="005F2430" w:rsidP="005F2430">
      <w:pPr>
        <w:spacing w:after="0" w:line="240" w:lineRule="auto"/>
        <w:jc w:val="center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sz w:val="24"/>
          <w:szCs w:val="24"/>
          <w:lang w:eastAsia="es-ES"/>
        </w:rPr>
        <w:t>¿</w:t>
      </w:r>
      <w:r w:rsidRPr="005F2430">
        <w:rPr>
          <w:rFonts w:ascii="Arial" w:eastAsia="Times New Roman" w:hAnsi="Arial"/>
          <w:sz w:val="24"/>
          <w:szCs w:val="24"/>
          <w:lang w:eastAsia="es-ES"/>
        </w:rPr>
        <w:t xml:space="preserve">QUE SE PROYECTA A FUTURO? </w:t>
      </w:r>
    </w:p>
    <w:p w:rsidR="005F2430" w:rsidRPr="00351991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Informe de proyección 2018 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Para este año 2018 nuestro principal propósito es mantener y aumentar el cumplimiento de los requerimientos administrativos y directivos por ejemplo, la plataforma de calificaciones finalizó con un 100% de la información requerida en los días y términos establecidos, para este primer periodo que inicia el día lunes 29 de enero debe iniciarse la actualización de datos de los estudiantes y preparar las evaluaciones para que semanal o quincenalmente aparezcan en plataforma. Debe estar constantemente reportada una calificación actitudinal que puede variar, pero debe aparecer constantemente.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En la plataforma de calificaciones debe mejorarse a un 100% la información de los observadores de los alumnos ya que en el 2017 obtuvimos un buen porcentaje de 66 % de la información completa pero que no es el ideal, descrito de la siguiente manera: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La meta se cumplió cuando se dejó de utilizar el observador físico pero debe llegar a su máximo cumplimiento  pero ya esto es un logro de la gestión administrativa.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Para el año 2018 nuestro principal propósito es mantener un control por periodo de la ficha de preparación de clase y actividades pedagógicas acorde a los planes de área y proyectos transversales. El año pasado hasta segundo periodo académico se logró en primaria un 95% de esta información en el correo institucional con la respectiva revisión y sugerencia por parte del directivo docente, en el bachillerato se logró un 70% de esta acción.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En la presente semana aprovecharemos en tiempo que estemos sentados aquí y en la casa para preparación de clase.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Para el año 2018 nuestro principal propósito es mantener y mejorar las metodologías en el aula de clase que lleven al acercamiento con los estudiantes y padres de familia en el aprendizaje de los temas y en la promoción de los valores de integralidad del ser. Debido a que durante dos años el lema fue de exigencia el cual se cumplió en un 100% evidenciado en el acatamiento y el apoyo comunitario. Esto debe continuar pero ya no solo con exigencia sino con exigencia como acompañamiento desinteresado y con alto sentido vocacional del que es MAESTRO. 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Para el año 2018 nuestro principal propósito es cumplir con el perfil que exige el manual de convivencia para el docente, directivo, padre  de familia y estudiante </w:t>
      </w:r>
      <w:proofErr w:type="gramStart"/>
      <w:r>
        <w:rPr>
          <w:rFonts w:ascii="Arial" w:eastAsia="Times New Roman" w:hAnsi="Arial"/>
          <w:sz w:val="24"/>
          <w:szCs w:val="24"/>
          <w:lang w:val="es-ES" w:eastAsia="es-ES"/>
        </w:rPr>
        <w:t>( se</w:t>
      </w:r>
      <w:proofErr w:type="gramEnd"/>
      <w:r>
        <w:rPr>
          <w:rFonts w:ascii="Arial" w:eastAsia="Times New Roman" w:hAnsi="Arial"/>
          <w:sz w:val="24"/>
          <w:szCs w:val="24"/>
          <w:lang w:val="es-ES" w:eastAsia="es-ES"/>
        </w:rPr>
        <w:t xml:space="preserve"> describen los perfiles) 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lastRenderedPageBreak/>
        <w:t>Para el año 2018 nuestro principal propósito es transmitir la información oportuna y verazmente a los docentes, estudiantes y padres de familia en forma verbal y por escrito.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Para el año 2018 nuestro principal propósito es socializar el sistema de evaluación institucional con sus respectivas modificaciones de manera que quede claro y explicito cada artículo.  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Para el año 2018 nuestro principal propósito es mantener y aumentar los promedios en las pruebas saberes ICFES 2018 en 3° 5° 9° y 11° 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83276B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>Pero lo más importante es que todas estas iniciativas hagan reconocer como ya lo está a la Institución Educativa Cacaotal como el lugar o el espacio donde se cumplen los fines y propósitos de la educación colombiana establecidos en la constitución y la ley.</w:t>
      </w: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5F2430" w:rsidRDefault="005F2430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  <w:r>
        <w:rPr>
          <w:rFonts w:ascii="Arial" w:eastAsia="Times New Roman" w:hAnsi="Arial"/>
          <w:sz w:val="24"/>
          <w:szCs w:val="24"/>
          <w:lang w:val="es-ES" w:eastAsia="es-ES"/>
        </w:rPr>
        <w:t xml:space="preserve">Evidencias Fotográficas 2017 </w:t>
      </w: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val="es-ES"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4250698" cy="2382716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43155701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59" cy="238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4282069" cy="2400300"/>
            <wp:effectExtent l="0" t="0" r="444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4320023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921" cy="23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A654C5" w:rsidRDefault="00A654C5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4878108" cy="2734408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15_14323327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8C" w:rsidRDefault="0099138C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</w:p>
    <w:p w:rsidR="0099138C" w:rsidRDefault="0099138C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497015" cy="3329353"/>
            <wp:effectExtent l="0" t="0" r="0" b="444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615" cy="333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370626" cy="3160836"/>
            <wp:effectExtent l="508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371595" cy="316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8C" w:rsidRDefault="0099138C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488223" cy="3317631"/>
            <wp:effectExtent l="0" t="0" r="7620" b="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038" cy="332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356339" cy="3141786"/>
            <wp:effectExtent l="0" t="0" r="6350" b="190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131" cy="314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321169" cy="3094892"/>
            <wp:effectExtent l="0" t="0" r="317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628" cy="30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8C" w:rsidRPr="005F2430" w:rsidRDefault="0099138C" w:rsidP="005F2430">
      <w:pPr>
        <w:spacing w:after="0" w:line="240" w:lineRule="auto"/>
        <w:jc w:val="both"/>
        <w:rPr>
          <w:rFonts w:ascii="Arial" w:eastAsia="Times New Roman" w:hAnsi="Arial"/>
          <w:sz w:val="24"/>
          <w:szCs w:val="24"/>
          <w:lang w:eastAsia="es-ES"/>
        </w:rPr>
      </w:pPr>
      <w:r>
        <w:rPr>
          <w:rFonts w:ascii="Arial" w:eastAsia="Times New Roman" w:hAnsi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2145323" cy="2860431"/>
            <wp:effectExtent l="0" t="0" r="762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323" cy="28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077182" cy="2769577"/>
            <wp:effectExtent l="0" t="0" r="0" b="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83" cy="276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393706" cy="3191608"/>
            <wp:effectExtent l="0" t="0" r="6985" b="889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06" cy="319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/>
          <w:noProof/>
          <w:sz w:val="24"/>
          <w:szCs w:val="24"/>
          <w:lang w:eastAsia="es-CO"/>
        </w:rPr>
        <w:drawing>
          <wp:inline distT="0" distB="0" distL="0" distR="0">
            <wp:extent cx="2453054" cy="3270738"/>
            <wp:effectExtent l="0" t="0" r="4445" b="635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543" cy="327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38C" w:rsidRPr="005F2430" w:rsidSect="003F45DB">
      <w:headerReference w:type="even" r:id="rId32"/>
      <w:headerReference w:type="default" r:id="rId33"/>
      <w:footerReference w:type="default" r:id="rId34"/>
      <w:headerReference w:type="first" r:id="rId35"/>
      <w:pgSz w:w="12240" w:h="15840" w:code="1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23C" w:rsidRDefault="002F423C" w:rsidP="00D476B3">
      <w:pPr>
        <w:spacing w:after="0" w:line="240" w:lineRule="auto"/>
      </w:pPr>
      <w:r>
        <w:separator/>
      </w:r>
    </w:p>
  </w:endnote>
  <w:endnote w:type="continuationSeparator" w:id="0">
    <w:p w:rsidR="002F423C" w:rsidRDefault="002F423C" w:rsidP="00D47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2C" w:rsidRPr="00E822D4" w:rsidRDefault="00EF192C" w:rsidP="00E822D4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Theme="minorHAnsi" w:hAnsi="Times New Roman"/>
        <w:sz w:val="24"/>
        <w:szCs w:val="24"/>
      </w:rPr>
    </w:pPr>
    <w:r w:rsidRPr="00E822D4">
      <w:rPr>
        <w:rFonts w:ascii="Times New Roman" w:eastAsiaTheme="minorHAnsi" w:hAnsi="Times New Roman"/>
        <w:sz w:val="24"/>
        <w:szCs w:val="24"/>
      </w:rPr>
      <w:t>Dirección: Calle Principal Corregimiento de Cacaotal</w:t>
    </w:r>
  </w:p>
  <w:p w:rsidR="00EF192C" w:rsidRPr="00E822D4" w:rsidRDefault="00EF192C" w:rsidP="00E822D4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Theme="minorHAnsi" w:hAnsi="Times New Roman"/>
        <w:sz w:val="24"/>
        <w:szCs w:val="24"/>
      </w:rPr>
    </w:pPr>
    <w:r w:rsidRPr="00E822D4">
      <w:rPr>
        <w:rFonts w:ascii="Times New Roman" w:eastAsiaTheme="minorHAnsi" w:hAnsi="Times New Roman"/>
        <w:sz w:val="24"/>
        <w:szCs w:val="24"/>
      </w:rPr>
      <w:t xml:space="preserve">E – mail: </w:t>
    </w:r>
    <w:hyperlink r:id="rId1" w:history="1">
      <w:r w:rsidRPr="00E822D4">
        <w:rPr>
          <w:rFonts w:ascii="Times New Roman" w:eastAsiaTheme="minorHAnsi" w:hAnsi="Times New Roman"/>
          <w:color w:val="0000FF" w:themeColor="hyperlink"/>
          <w:sz w:val="24"/>
          <w:szCs w:val="24"/>
          <w:u w:val="single"/>
        </w:rPr>
        <w:t>ee_22318200053101@hotmail.com</w:t>
      </w:r>
    </w:hyperlink>
    <w:r w:rsidRPr="00E822D4">
      <w:rPr>
        <w:rFonts w:ascii="Times New Roman" w:eastAsiaTheme="minorHAnsi" w:hAnsi="Times New Roman"/>
        <w:sz w:val="24"/>
        <w:szCs w:val="24"/>
      </w:rPr>
      <w:t xml:space="preserve"> </w:t>
    </w:r>
  </w:p>
  <w:p w:rsidR="00EF192C" w:rsidRPr="00E822D4" w:rsidRDefault="00EF192C" w:rsidP="00E822D4">
    <w:pPr>
      <w:tabs>
        <w:tab w:val="center" w:pos="4419"/>
        <w:tab w:val="right" w:pos="8838"/>
      </w:tabs>
      <w:spacing w:after="0" w:line="240" w:lineRule="auto"/>
    </w:pPr>
  </w:p>
  <w:p w:rsidR="00EF192C" w:rsidRDefault="00EF192C">
    <w:pPr>
      <w:pStyle w:val="Piedepgina"/>
    </w:pPr>
  </w:p>
  <w:p w:rsidR="00EF192C" w:rsidRDefault="00EF19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23C" w:rsidRDefault="002F423C" w:rsidP="00D476B3">
      <w:pPr>
        <w:spacing w:after="0" w:line="240" w:lineRule="auto"/>
      </w:pPr>
      <w:r>
        <w:separator/>
      </w:r>
    </w:p>
  </w:footnote>
  <w:footnote w:type="continuationSeparator" w:id="0">
    <w:p w:rsidR="002F423C" w:rsidRDefault="002F423C" w:rsidP="00D47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2C" w:rsidRDefault="002F423C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14" o:spid="_x0000_s2051" type="#_x0000_t75" style="position:absolute;margin-left:0;margin-top:0;width:441.5pt;height:478.3pt;z-index:-251655168;mso-position-horizontal:center;mso-position-horizontal-relative:margin;mso-position-vertical:center;mso-position-vertical-relative:margin" o:allowincell="f">
          <v:imagedata r:id="rId1" o:title="PPP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2C" w:rsidRPr="00187EEE" w:rsidRDefault="00EF192C" w:rsidP="009F7238">
    <w:pPr>
      <w:pStyle w:val="Sinespaciado"/>
      <w:tabs>
        <w:tab w:val="left" w:pos="2993"/>
        <w:tab w:val="center" w:pos="4844"/>
      </w:tabs>
      <w:rPr>
        <w:sz w:val="28"/>
        <w:szCs w:val="28"/>
      </w:rPr>
    </w:pPr>
    <w:r>
      <w:rPr>
        <w:sz w:val="28"/>
        <w:szCs w:val="28"/>
      </w:rPr>
      <w:tab/>
    </w:r>
    <w:r>
      <w:rPr>
        <w:sz w:val="28"/>
        <w:szCs w:val="28"/>
      </w:rPr>
      <w:tab/>
    </w:r>
    <w:r w:rsidR="002F423C"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4.3pt;margin-top:11.75pt;width:80.35pt;height:45.2pt;z-index:251659264;mso-position-horizontal-relative:text;mso-position-vertical-relative:text" o:allowincell="f" fillcolor="window">
          <v:imagedata r:id="rId1" o:title=""/>
        </v:shape>
        <o:OLEObject Type="Embed" ProgID="Word.Picture.8" ShapeID="_x0000_s2049" DrawAspect="Content" ObjectID="_1582687541" r:id="rId2"/>
      </w:pict>
    </w:r>
    <w:r w:rsidRPr="00187EEE">
      <w:rPr>
        <w:sz w:val="28"/>
        <w:szCs w:val="28"/>
      </w:rPr>
      <w:t>Institución Educativa Cacaotal</w:t>
    </w:r>
  </w:p>
  <w:p w:rsidR="00EF192C" w:rsidRPr="00187EEE" w:rsidRDefault="00EF192C" w:rsidP="00187EEE">
    <w:pPr>
      <w:pStyle w:val="Sinespaciado"/>
      <w:jc w:val="center"/>
      <w:rPr>
        <w:sz w:val="28"/>
        <w:szCs w:val="28"/>
      </w:rPr>
    </w:pPr>
    <w:r w:rsidRPr="00187EEE">
      <w:rPr>
        <w:sz w:val="28"/>
        <w:szCs w:val="28"/>
      </w:rPr>
      <w:t>Camino a la Excelencia</w:t>
    </w:r>
  </w:p>
  <w:p w:rsidR="00EF192C" w:rsidRPr="00187EEE" w:rsidRDefault="002F423C" w:rsidP="00187EEE">
    <w:pPr>
      <w:pStyle w:val="Sinespaciado"/>
      <w:jc w:val="center"/>
      <w:rPr>
        <w:sz w:val="28"/>
        <w:szCs w:val="28"/>
      </w:rPr>
    </w:pPr>
    <w:r>
      <w:rPr>
        <w:noProof/>
        <w:lang w:eastAsia="es-CO"/>
      </w:rPr>
      <w:pict>
        <v:shape id="WordPictureWatermark1767415" o:spid="_x0000_s2052" type="#_x0000_t75" style="position:absolute;left:0;text-align:left;margin-left:15.7pt;margin-top:-98.75pt;width:441.5pt;height:478.3pt;z-index:-251654144;mso-position-horizontal-relative:margin;mso-position-vertical-relative:margin" o:allowincell="f">
          <v:imagedata r:id="rId3" o:title="PPPP" gain="19661f" blacklevel="22938f"/>
          <w10:wrap anchorx="margin" anchory="margin"/>
        </v:shape>
      </w:pict>
    </w:r>
    <w:r w:rsidR="00EF192C" w:rsidRPr="00187EEE">
      <w:rPr>
        <w:sz w:val="28"/>
        <w:szCs w:val="28"/>
      </w:rPr>
      <w:t>Chinú – Córdoba</w:t>
    </w:r>
  </w:p>
  <w:p w:rsidR="00EF192C" w:rsidRPr="003808DD" w:rsidRDefault="00EF192C" w:rsidP="00673772">
    <w:pPr>
      <w:pStyle w:val="Sinespaciado"/>
      <w:rPr>
        <w:sz w:val="16"/>
        <w:szCs w:val="16"/>
        <w:lang w:eastAsia="es-CO"/>
      </w:rPr>
    </w:pPr>
  </w:p>
  <w:p w:rsidR="00EF192C" w:rsidRPr="00A55493" w:rsidRDefault="00EF192C" w:rsidP="00A55493">
    <w:pPr>
      <w:pStyle w:val="Sinespaciado"/>
      <w:rPr>
        <w:sz w:val="18"/>
        <w:szCs w:val="18"/>
        <w:lang w:eastAsia="es-CO"/>
      </w:rPr>
    </w:pPr>
    <w:r w:rsidRPr="00DC4953">
      <w:rPr>
        <w:sz w:val="18"/>
        <w:szCs w:val="18"/>
        <w:lang w:eastAsia="es-CO"/>
      </w:rPr>
      <w:t>Reconocimiento oficial de estudios en los niveles de Preescolar, Básica y Me</w:t>
    </w:r>
    <w:r>
      <w:rPr>
        <w:sz w:val="18"/>
        <w:szCs w:val="18"/>
        <w:lang w:eastAsia="es-CO"/>
      </w:rPr>
      <w:t xml:space="preserve">dia, según Resolución Nº 000157 </w:t>
    </w:r>
    <w:r w:rsidRPr="00DC4953">
      <w:rPr>
        <w:rFonts w:ascii="Arial" w:eastAsia="Times New Roman" w:hAnsi="Arial" w:cs="Arial"/>
        <w:sz w:val="18"/>
        <w:szCs w:val="18"/>
        <w:lang w:eastAsia="es-CO"/>
      </w:rPr>
      <w:t>de Agosto 18 de 2004, emanada de la Secretaría de Educación y Cultura del Departamento de Córdoba -</w:t>
    </w:r>
    <w:r>
      <w:rPr>
        <w:rFonts w:ascii="Arial" w:eastAsia="Times New Roman" w:hAnsi="Arial" w:cs="Arial"/>
        <w:sz w:val="18"/>
        <w:szCs w:val="18"/>
        <w:lang w:eastAsia="es-CO"/>
      </w:rPr>
      <w:t xml:space="preserve"> </w:t>
    </w:r>
    <w:r w:rsidRPr="00DC4953">
      <w:rPr>
        <w:rFonts w:ascii="Arial" w:eastAsia="Times New Roman" w:hAnsi="Arial" w:cs="Arial"/>
        <w:sz w:val="18"/>
        <w:szCs w:val="18"/>
        <w:lang w:eastAsia="es-CO"/>
      </w:rPr>
      <w:t>Núcleo Educativo Nº 64 DANE: 223182000531 - Naturaleza: Oficial - Carácter: Mixto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92C" w:rsidRDefault="002F423C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413" o:spid="_x0000_s2050" type="#_x0000_t75" style="position:absolute;margin-left:0;margin-top:0;width:441.5pt;height:478.3pt;z-index:-251656192;mso-position-horizontal:center;mso-position-horizontal-relative:margin;mso-position-vertical:center;mso-position-vertical-relative:margin" o:allowincell="f">
          <v:imagedata r:id="rId1" o:title="PPP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8F6"/>
    <w:multiLevelType w:val="hybridMultilevel"/>
    <w:tmpl w:val="C4767E78"/>
    <w:lvl w:ilvl="0" w:tplc="40E047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AADE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92EA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0E02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C48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9C3A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A6C3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E225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A2A9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62D8E"/>
    <w:multiLevelType w:val="hybridMultilevel"/>
    <w:tmpl w:val="CEC84DA6"/>
    <w:lvl w:ilvl="0" w:tplc="63C27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EA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AE3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224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CE6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D01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C95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B0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2A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532961"/>
    <w:multiLevelType w:val="hybridMultilevel"/>
    <w:tmpl w:val="5EA427EC"/>
    <w:lvl w:ilvl="0" w:tplc="F32A4E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F49D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1211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3AEB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C8A3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5025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0C8F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4823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A6E3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64310E"/>
    <w:multiLevelType w:val="hybridMultilevel"/>
    <w:tmpl w:val="C34CF7A4"/>
    <w:lvl w:ilvl="0" w:tplc="24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994348"/>
    <w:multiLevelType w:val="hybridMultilevel"/>
    <w:tmpl w:val="9CDE7866"/>
    <w:lvl w:ilvl="0" w:tplc="3A5AD77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66E9B"/>
    <w:multiLevelType w:val="hybridMultilevel"/>
    <w:tmpl w:val="22F2F04E"/>
    <w:lvl w:ilvl="0" w:tplc="6032EA8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88E0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2656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C8892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8CC1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60B4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B0C0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4A24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80856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6D0F22"/>
    <w:multiLevelType w:val="hybridMultilevel"/>
    <w:tmpl w:val="592AFBFC"/>
    <w:lvl w:ilvl="0" w:tplc="918066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BA67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AAF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A8A5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EEC6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3A8E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D887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F84C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B811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AA1D1D"/>
    <w:multiLevelType w:val="hybridMultilevel"/>
    <w:tmpl w:val="1D44FBEC"/>
    <w:lvl w:ilvl="0" w:tplc="2BB2A6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8CE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4A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DAB8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82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640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809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D0A9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F81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B5C6890"/>
    <w:multiLevelType w:val="hybridMultilevel"/>
    <w:tmpl w:val="77F6A4EC"/>
    <w:lvl w:ilvl="0" w:tplc="5E40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CA2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4AF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9CF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08E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168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4BE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2A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2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D8F246F"/>
    <w:multiLevelType w:val="hybridMultilevel"/>
    <w:tmpl w:val="DED4ECE0"/>
    <w:lvl w:ilvl="0" w:tplc="F6E665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84C6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DCC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0CED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424A0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2A4A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5A93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22FA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EF2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7744AC"/>
    <w:multiLevelType w:val="hybridMultilevel"/>
    <w:tmpl w:val="9E5E08AE"/>
    <w:lvl w:ilvl="0" w:tplc="3F18F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24A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67F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D03F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C0FA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30E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CB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10E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86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E6D20F3"/>
    <w:multiLevelType w:val="hybridMultilevel"/>
    <w:tmpl w:val="9856B206"/>
    <w:lvl w:ilvl="0" w:tplc="08C25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B445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5C5E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46F1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AC09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EEA3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EE94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0A672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2674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825685"/>
    <w:multiLevelType w:val="hybridMultilevel"/>
    <w:tmpl w:val="FC947164"/>
    <w:lvl w:ilvl="0" w:tplc="6256D4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701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EA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00B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CEF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40B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60AA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F4F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1AB5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95218FE"/>
    <w:multiLevelType w:val="hybridMultilevel"/>
    <w:tmpl w:val="17489EFE"/>
    <w:lvl w:ilvl="0" w:tplc="ECECA8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5E972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9687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A0E0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2228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637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233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603B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A0A6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9"/>
  </w:num>
  <w:num w:numId="5">
    <w:abstractNumId w:val="5"/>
  </w:num>
  <w:num w:numId="6">
    <w:abstractNumId w:val="11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  <w:num w:numId="11">
    <w:abstractNumId w:val="8"/>
  </w:num>
  <w:num w:numId="12">
    <w:abstractNumId w:val="12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B3"/>
    <w:rsid w:val="0000252D"/>
    <w:rsid w:val="00004A5F"/>
    <w:rsid w:val="00010140"/>
    <w:rsid w:val="0001187F"/>
    <w:rsid w:val="0001482D"/>
    <w:rsid w:val="00014EC2"/>
    <w:rsid w:val="00016525"/>
    <w:rsid w:val="0002063B"/>
    <w:rsid w:val="00022185"/>
    <w:rsid w:val="00033500"/>
    <w:rsid w:val="000338E7"/>
    <w:rsid w:val="00036338"/>
    <w:rsid w:val="00044414"/>
    <w:rsid w:val="000466A3"/>
    <w:rsid w:val="00051DD9"/>
    <w:rsid w:val="0005272C"/>
    <w:rsid w:val="00054305"/>
    <w:rsid w:val="000560A3"/>
    <w:rsid w:val="00061A54"/>
    <w:rsid w:val="0006328C"/>
    <w:rsid w:val="00063456"/>
    <w:rsid w:val="0006613C"/>
    <w:rsid w:val="00070721"/>
    <w:rsid w:val="00075AEC"/>
    <w:rsid w:val="000809B7"/>
    <w:rsid w:val="00080C5B"/>
    <w:rsid w:val="000922E5"/>
    <w:rsid w:val="00092D0F"/>
    <w:rsid w:val="000A350A"/>
    <w:rsid w:val="000A4F03"/>
    <w:rsid w:val="000A53BD"/>
    <w:rsid w:val="000A6AC8"/>
    <w:rsid w:val="000A6BCC"/>
    <w:rsid w:val="000B0DB8"/>
    <w:rsid w:val="000B57ED"/>
    <w:rsid w:val="000B696B"/>
    <w:rsid w:val="000B7161"/>
    <w:rsid w:val="000C55DC"/>
    <w:rsid w:val="000D14E8"/>
    <w:rsid w:val="000D2676"/>
    <w:rsid w:val="000D40D5"/>
    <w:rsid w:val="000E1F6F"/>
    <w:rsid w:val="000E2020"/>
    <w:rsid w:val="000E335B"/>
    <w:rsid w:val="000F1DE2"/>
    <w:rsid w:val="000F287C"/>
    <w:rsid w:val="000F45E7"/>
    <w:rsid w:val="00103024"/>
    <w:rsid w:val="0010364E"/>
    <w:rsid w:val="00106CDD"/>
    <w:rsid w:val="00111708"/>
    <w:rsid w:val="001128A1"/>
    <w:rsid w:val="001320CD"/>
    <w:rsid w:val="001320D2"/>
    <w:rsid w:val="0013513F"/>
    <w:rsid w:val="00137896"/>
    <w:rsid w:val="00144ABB"/>
    <w:rsid w:val="00146D76"/>
    <w:rsid w:val="00151C61"/>
    <w:rsid w:val="00154DB6"/>
    <w:rsid w:val="00156B93"/>
    <w:rsid w:val="00156BB2"/>
    <w:rsid w:val="00157F52"/>
    <w:rsid w:val="00160CDA"/>
    <w:rsid w:val="00162CAF"/>
    <w:rsid w:val="00170E86"/>
    <w:rsid w:val="00171033"/>
    <w:rsid w:val="001736F5"/>
    <w:rsid w:val="00175EB3"/>
    <w:rsid w:val="001857BF"/>
    <w:rsid w:val="00185E38"/>
    <w:rsid w:val="00187EEE"/>
    <w:rsid w:val="00193686"/>
    <w:rsid w:val="001960CD"/>
    <w:rsid w:val="001A086B"/>
    <w:rsid w:val="001A392F"/>
    <w:rsid w:val="001A4C1E"/>
    <w:rsid w:val="001B2253"/>
    <w:rsid w:val="001C0FC9"/>
    <w:rsid w:val="001C7132"/>
    <w:rsid w:val="001D584E"/>
    <w:rsid w:val="001D5AC0"/>
    <w:rsid w:val="001E1A1D"/>
    <w:rsid w:val="001F39A2"/>
    <w:rsid w:val="001F4C3E"/>
    <w:rsid w:val="00202314"/>
    <w:rsid w:val="0020295D"/>
    <w:rsid w:val="002031FB"/>
    <w:rsid w:val="00222006"/>
    <w:rsid w:val="002279AE"/>
    <w:rsid w:val="00231CA7"/>
    <w:rsid w:val="002332BE"/>
    <w:rsid w:val="00234066"/>
    <w:rsid w:val="00234EBB"/>
    <w:rsid w:val="00236974"/>
    <w:rsid w:val="002431F6"/>
    <w:rsid w:val="002467BC"/>
    <w:rsid w:val="00247E55"/>
    <w:rsid w:val="0025736A"/>
    <w:rsid w:val="00262070"/>
    <w:rsid w:val="0026561F"/>
    <w:rsid w:val="00265EAC"/>
    <w:rsid w:val="00276512"/>
    <w:rsid w:val="002871C3"/>
    <w:rsid w:val="00293640"/>
    <w:rsid w:val="00295417"/>
    <w:rsid w:val="002A1D5D"/>
    <w:rsid w:val="002A2CD1"/>
    <w:rsid w:val="002A3AD0"/>
    <w:rsid w:val="002B0F29"/>
    <w:rsid w:val="002B2B56"/>
    <w:rsid w:val="002B34F4"/>
    <w:rsid w:val="002B6185"/>
    <w:rsid w:val="002C18C1"/>
    <w:rsid w:val="002E4FA4"/>
    <w:rsid w:val="002F00CA"/>
    <w:rsid w:val="002F12A9"/>
    <w:rsid w:val="002F423C"/>
    <w:rsid w:val="00300BF5"/>
    <w:rsid w:val="00310584"/>
    <w:rsid w:val="00311987"/>
    <w:rsid w:val="003119EE"/>
    <w:rsid w:val="0031702B"/>
    <w:rsid w:val="003176EE"/>
    <w:rsid w:val="00324033"/>
    <w:rsid w:val="0032487C"/>
    <w:rsid w:val="0032604F"/>
    <w:rsid w:val="003269D7"/>
    <w:rsid w:val="003320A1"/>
    <w:rsid w:val="003360EB"/>
    <w:rsid w:val="003400EE"/>
    <w:rsid w:val="00343601"/>
    <w:rsid w:val="00343F21"/>
    <w:rsid w:val="003503BA"/>
    <w:rsid w:val="00360EC3"/>
    <w:rsid w:val="00370052"/>
    <w:rsid w:val="003715A0"/>
    <w:rsid w:val="00374A12"/>
    <w:rsid w:val="003767FB"/>
    <w:rsid w:val="003808DD"/>
    <w:rsid w:val="003820FD"/>
    <w:rsid w:val="00384924"/>
    <w:rsid w:val="0039228C"/>
    <w:rsid w:val="003954D6"/>
    <w:rsid w:val="00396529"/>
    <w:rsid w:val="00397B08"/>
    <w:rsid w:val="003A6C33"/>
    <w:rsid w:val="003A6F9A"/>
    <w:rsid w:val="003B0FD6"/>
    <w:rsid w:val="003B2B8C"/>
    <w:rsid w:val="003C52C4"/>
    <w:rsid w:val="003C7A64"/>
    <w:rsid w:val="003D042B"/>
    <w:rsid w:val="003E6CA9"/>
    <w:rsid w:val="003F45DB"/>
    <w:rsid w:val="003F5598"/>
    <w:rsid w:val="00405691"/>
    <w:rsid w:val="00405D31"/>
    <w:rsid w:val="004107DF"/>
    <w:rsid w:val="004115BD"/>
    <w:rsid w:val="00411FEC"/>
    <w:rsid w:val="00413CF6"/>
    <w:rsid w:val="00417E91"/>
    <w:rsid w:val="00420AA5"/>
    <w:rsid w:val="004243CD"/>
    <w:rsid w:val="004309F8"/>
    <w:rsid w:val="00440820"/>
    <w:rsid w:val="004510EE"/>
    <w:rsid w:val="00457ADC"/>
    <w:rsid w:val="00457B02"/>
    <w:rsid w:val="00457B75"/>
    <w:rsid w:val="004616A2"/>
    <w:rsid w:val="0046553F"/>
    <w:rsid w:val="00465820"/>
    <w:rsid w:val="0046782B"/>
    <w:rsid w:val="00471A71"/>
    <w:rsid w:val="00473CFE"/>
    <w:rsid w:val="00483FE2"/>
    <w:rsid w:val="00490DB3"/>
    <w:rsid w:val="0049230E"/>
    <w:rsid w:val="00493A92"/>
    <w:rsid w:val="004B2B9A"/>
    <w:rsid w:val="004B5AE3"/>
    <w:rsid w:val="004C0671"/>
    <w:rsid w:val="004C6794"/>
    <w:rsid w:val="004E183D"/>
    <w:rsid w:val="004F0754"/>
    <w:rsid w:val="004F4FA2"/>
    <w:rsid w:val="00500B3D"/>
    <w:rsid w:val="00502051"/>
    <w:rsid w:val="00510242"/>
    <w:rsid w:val="00511082"/>
    <w:rsid w:val="0051400E"/>
    <w:rsid w:val="00540880"/>
    <w:rsid w:val="00552767"/>
    <w:rsid w:val="00557F05"/>
    <w:rsid w:val="00561153"/>
    <w:rsid w:val="005649EC"/>
    <w:rsid w:val="0056672B"/>
    <w:rsid w:val="0056689F"/>
    <w:rsid w:val="005756E2"/>
    <w:rsid w:val="00576EC2"/>
    <w:rsid w:val="005771B2"/>
    <w:rsid w:val="00585EF6"/>
    <w:rsid w:val="0059098E"/>
    <w:rsid w:val="00590E18"/>
    <w:rsid w:val="00593871"/>
    <w:rsid w:val="00597B0A"/>
    <w:rsid w:val="005B2031"/>
    <w:rsid w:val="005B3937"/>
    <w:rsid w:val="005B6997"/>
    <w:rsid w:val="005C083E"/>
    <w:rsid w:val="005C3104"/>
    <w:rsid w:val="005C631B"/>
    <w:rsid w:val="005D216D"/>
    <w:rsid w:val="005E5EE9"/>
    <w:rsid w:val="005F2430"/>
    <w:rsid w:val="005F504D"/>
    <w:rsid w:val="00603109"/>
    <w:rsid w:val="00603304"/>
    <w:rsid w:val="0060412E"/>
    <w:rsid w:val="006112A4"/>
    <w:rsid w:val="00616FE3"/>
    <w:rsid w:val="00621354"/>
    <w:rsid w:val="00630EEB"/>
    <w:rsid w:val="00632E57"/>
    <w:rsid w:val="0063484D"/>
    <w:rsid w:val="006350C8"/>
    <w:rsid w:val="006406EE"/>
    <w:rsid w:val="00641552"/>
    <w:rsid w:val="00654AD1"/>
    <w:rsid w:val="006647D9"/>
    <w:rsid w:val="006651D0"/>
    <w:rsid w:val="00671973"/>
    <w:rsid w:val="00672049"/>
    <w:rsid w:val="00673772"/>
    <w:rsid w:val="0067578D"/>
    <w:rsid w:val="006759BD"/>
    <w:rsid w:val="00682ECE"/>
    <w:rsid w:val="00684CE9"/>
    <w:rsid w:val="006956C3"/>
    <w:rsid w:val="006A2D8B"/>
    <w:rsid w:val="006A2E4D"/>
    <w:rsid w:val="006A53AE"/>
    <w:rsid w:val="006B10B1"/>
    <w:rsid w:val="006B439C"/>
    <w:rsid w:val="006C040A"/>
    <w:rsid w:val="006C2EB7"/>
    <w:rsid w:val="006C7E95"/>
    <w:rsid w:val="006D5939"/>
    <w:rsid w:val="006E5158"/>
    <w:rsid w:val="006E5FC2"/>
    <w:rsid w:val="006E6CDD"/>
    <w:rsid w:val="006F4DE0"/>
    <w:rsid w:val="006F7576"/>
    <w:rsid w:val="00711799"/>
    <w:rsid w:val="00715753"/>
    <w:rsid w:val="00721BE0"/>
    <w:rsid w:val="007240C5"/>
    <w:rsid w:val="007265FC"/>
    <w:rsid w:val="00736CBF"/>
    <w:rsid w:val="00742758"/>
    <w:rsid w:val="00742AA5"/>
    <w:rsid w:val="00755792"/>
    <w:rsid w:val="007642AA"/>
    <w:rsid w:val="00770DA3"/>
    <w:rsid w:val="00771432"/>
    <w:rsid w:val="00771A4E"/>
    <w:rsid w:val="0077290F"/>
    <w:rsid w:val="00774809"/>
    <w:rsid w:val="0078114D"/>
    <w:rsid w:val="007837FA"/>
    <w:rsid w:val="007839A7"/>
    <w:rsid w:val="00787C04"/>
    <w:rsid w:val="007960CB"/>
    <w:rsid w:val="00797346"/>
    <w:rsid w:val="007B4078"/>
    <w:rsid w:val="007B674D"/>
    <w:rsid w:val="007C567E"/>
    <w:rsid w:val="007C7114"/>
    <w:rsid w:val="007D2A3F"/>
    <w:rsid w:val="007E6CDE"/>
    <w:rsid w:val="007F09B8"/>
    <w:rsid w:val="00802F01"/>
    <w:rsid w:val="00810BC2"/>
    <w:rsid w:val="00812A21"/>
    <w:rsid w:val="00814D2F"/>
    <w:rsid w:val="008259BC"/>
    <w:rsid w:val="00831F88"/>
    <w:rsid w:val="0083276B"/>
    <w:rsid w:val="00833827"/>
    <w:rsid w:val="00836873"/>
    <w:rsid w:val="00837007"/>
    <w:rsid w:val="00840B3B"/>
    <w:rsid w:val="00840CD3"/>
    <w:rsid w:val="00842CA8"/>
    <w:rsid w:val="00846357"/>
    <w:rsid w:val="00846460"/>
    <w:rsid w:val="00847746"/>
    <w:rsid w:val="008547B9"/>
    <w:rsid w:val="00855C57"/>
    <w:rsid w:val="008561C1"/>
    <w:rsid w:val="00862513"/>
    <w:rsid w:val="0086252D"/>
    <w:rsid w:val="00863778"/>
    <w:rsid w:val="00870E24"/>
    <w:rsid w:val="00880875"/>
    <w:rsid w:val="008868EF"/>
    <w:rsid w:val="008A6149"/>
    <w:rsid w:val="008B42DD"/>
    <w:rsid w:val="008B7987"/>
    <w:rsid w:val="008C23AD"/>
    <w:rsid w:val="008C37C9"/>
    <w:rsid w:val="008D03C9"/>
    <w:rsid w:val="008D2365"/>
    <w:rsid w:val="008D3D63"/>
    <w:rsid w:val="008D7A72"/>
    <w:rsid w:val="008E5DA1"/>
    <w:rsid w:val="008E7AF0"/>
    <w:rsid w:val="008F1A23"/>
    <w:rsid w:val="008F3126"/>
    <w:rsid w:val="008F44C8"/>
    <w:rsid w:val="008F676B"/>
    <w:rsid w:val="00910A47"/>
    <w:rsid w:val="0091310C"/>
    <w:rsid w:val="009160E4"/>
    <w:rsid w:val="009167D2"/>
    <w:rsid w:val="009252D9"/>
    <w:rsid w:val="00931935"/>
    <w:rsid w:val="009336E8"/>
    <w:rsid w:val="00933B23"/>
    <w:rsid w:val="00933CBC"/>
    <w:rsid w:val="00934E6C"/>
    <w:rsid w:val="00936EC2"/>
    <w:rsid w:val="00940D43"/>
    <w:rsid w:val="009460F6"/>
    <w:rsid w:val="00946D0B"/>
    <w:rsid w:val="00954737"/>
    <w:rsid w:val="00957FA7"/>
    <w:rsid w:val="009630CE"/>
    <w:rsid w:val="0096444D"/>
    <w:rsid w:val="00966D6F"/>
    <w:rsid w:val="009706C7"/>
    <w:rsid w:val="00975A66"/>
    <w:rsid w:val="0097720D"/>
    <w:rsid w:val="009806F7"/>
    <w:rsid w:val="0098462F"/>
    <w:rsid w:val="00987364"/>
    <w:rsid w:val="00991061"/>
    <w:rsid w:val="0099138C"/>
    <w:rsid w:val="0099698B"/>
    <w:rsid w:val="00997E3A"/>
    <w:rsid w:val="009A331E"/>
    <w:rsid w:val="009A79FF"/>
    <w:rsid w:val="009B28BD"/>
    <w:rsid w:val="009C48F7"/>
    <w:rsid w:val="009C525A"/>
    <w:rsid w:val="009D2130"/>
    <w:rsid w:val="009D3654"/>
    <w:rsid w:val="009D4D21"/>
    <w:rsid w:val="009E455C"/>
    <w:rsid w:val="009E77EE"/>
    <w:rsid w:val="009F02A7"/>
    <w:rsid w:val="009F305C"/>
    <w:rsid w:val="009F3247"/>
    <w:rsid w:val="009F36BA"/>
    <w:rsid w:val="009F7238"/>
    <w:rsid w:val="00A1056F"/>
    <w:rsid w:val="00A1623B"/>
    <w:rsid w:val="00A24AD3"/>
    <w:rsid w:val="00A24BD3"/>
    <w:rsid w:val="00A24BEB"/>
    <w:rsid w:val="00A27A13"/>
    <w:rsid w:val="00A30E70"/>
    <w:rsid w:val="00A347EA"/>
    <w:rsid w:val="00A37C80"/>
    <w:rsid w:val="00A40119"/>
    <w:rsid w:val="00A43839"/>
    <w:rsid w:val="00A47DA7"/>
    <w:rsid w:val="00A501E9"/>
    <w:rsid w:val="00A5248B"/>
    <w:rsid w:val="00A54BC9"/>
    <w:rsid w:val="00A55493"/>
    <w:rsid w:val="00A572A3"/>
    <w:rsid w:val="00A61165"/>
    <w:rsid w:val="00A61B16"/>
    <w:rsid w:val="00A63C93"/>
    <w:rsid w:val="00A642B5"/>
    <w:rsid w:val="00A654C5"/>
    <w:rsid w:val="00A67828"/>
    <w:rsid w:val="00A76FA7"/>
    <w:rsid w:val="00A81C65"/>
    <w:rsid w:val="00A85FEF"/>
    <w:rsid w:val="00A914C0"/>
    <w:rsid w:val="00A91D19"/>
    <w:rsid w:val="00A94056"/>
    <w:rsid w:val="00A978B7"/>
    <w:rsid w:val="00AB3906"/>
    <w:rsid w:val="00AB6837"/>
    <w:rsid w:val="00AC008B"/>
    <w:rsid w:val="00AC4EB0"/>
    <w:rsid w:val="00AC52BD"/>
    <w:rsid w:val="00AC77A3"/>
    <w:rsid w:val="00AD2936"/>
    <w:rsid w:val="00AD5CBE"/>
    <w:rsid w:val="00AD7587"/>
    <w:rsid w:val="00AF4828"/>
    <w:rsid w:val="00B03E61"/>
    <w:rsid w:val="00B047BF"/>
    <w:rsid w:val="00B069E5"/>
    <w:rsid w:val="00B140DC"/>
    <w:rsid w:val="00B31903"/>
    <w:rsid w:val="00B31B1E"/>
    <w:rsid w:val="00B31E02"/>
    <w:rsid w:val="00B37134"/>
    <w:rsid w:val="00B42174"/>
    <w:rsid w:val="00B5091B"/>
    <w:rsid w:val="00B56B18"/>
    <w:rsid w:val="00B64AAF"/>
    <w:rsid w:val="00B64D78"/>
    <w:rsid w:val="00B74509"/>
    <w:rsid w:val="00B80187"/>
    <w:rsid w:val="00B832CD"/>
    <w:rsid w:val="00B872F1"/>
    <w:rsid w:val="00B87998"/>
    <w:rsid w:val="00BA18E5"/>
    <w:rsid w:val="00BA1BB8"/>
    <w:rsid w:val="00BA1CA9"/>
    <w:rsid w:val="00BA2CB4"/>
    <w:rsid w:val="00BA2D2B"/>
    <w:rsid w:val="00BA3519"/>
    <w:rsid w:val="00BA6CF4"/>
    <w:rsid w:val="00BB50A5"/>
    <w:rsid w:val="00BC11DC"/>
    <w:rsid w:val="00BC3BD6"/>
    <w:rsid w:val="00BC52D9"/>
    <w:rsid w:val="00BC5DD9"/>
    <w:rsid w:val="00BC6F83"/>
    <w:rsid w:val="00BD261D"/>
    <w:rsid w:val="00BD59AC"/>
    <w:rsid w:val="00BD5C72"/>
    <w:rsid w:val="00BE1FE9"/>
    <w:rsid w:val="00BE377E"/>
    <w:rsid w:val="00BF2064"/>
    <w:rsid w:val="00BF29A4"/>
    <w:rsid w:val="00C05A25"/>
    <w:rsid w:val="00C06681"/>
    <w:rsid w:val="00C0785F"/>
    <w:rsid w:val="00C14CD0"/>
    <w:rsid w:val="00C224A0"/>
    <w:rsid w:val="00C32ECE"/>
    <w:rsid w:val="00C333B7"/>
    <w:rsid w:val="00C4227D"/>
    <w:rsid w:val="00C474C5"/>
    <w:rsid w:val="00C513A0"/>
    <w:rsid w:val="00C52F73"/>
    <w:rsid w:val="00C55611"/>
    <w:rsid w:val="00C57F87"/>
    <w:rsid w:val="00C61E34"/>
    <w:rsid w:val="00C625D6"/>
    <w:rsid w:val="00C6445E"/>
    <w:rsid w:val="00C64EB7"/>
    <w:rsid w:val="00C71EE9"/>
    <w:rsid w:val="00C773AF"/>
    <w:rsid w:val="00C805D7"/>
    <w:rsid w:val="00C836F9"/>
    <w:rsid w:val="00C8506C"/>
    <w:rsid w:val="00C864E1"/>
    <w:rsid w:val="00C867C6"/>
    <w:rsid w:val="00C90F2A"/>
    <w:rsid w:val="00C9515A"/>
    <w:rsid w:val="00C95277"/>
    <w:rsid w:val="00CA0368"/>
    <w:rsid w:val="00CA7CB8"/>
    <w:rsid w:val="00CB0106"/>
    <w:rsid w:val="00CB0319"/>
    <w:rsid w:val="00CB424D"/>
    <w:rsid w:val="00CB4CA4"/>
    <w:rsid w:val="00CC378C"/>
    <w:rsid w:val="00CC4AA5"/>
    <w:rsid w:val="00CC5B37"/>
    <w:rsid w:val="00CD238B"/>
    <w:rsid w:val="00CD2DAF"/>
    <w:rsid w:val="00CE0EFE"/>
    <w:rsid w:val="00CE11EE"/>
    <w:rsid w:val="00CE3109"/>
    <w:rsid w:val="00CE3432"/>
    <w:rsid w:val="00CE59AF"/>
    <w:rsid w:val="00CE71CD"/>
    <w:rsid w:val="00CF3FE7"/>
    <w:rsid w:val="00CF6A90"/>
    <w:rsid w:val="00D0268D"/>
    <w:rsid w:val="00D04657"/>
    <w:rsid w:val="00D05802"/>
    <w:rsid w:val="00D07FCD"/>
    <w:rsid w:val="00D11A4F"/>
    <w:rsid w:val="00D177EA"/>
    <w:rsid w:val="00D24D3D"/>
    <w:rsid w:val="00D40C16"/>
    <w:rsid w:val="00D414AA"/>
    <w:rsid w:val="00D439A1"/>
    <w:rsid w:val="00D476B3"/>
    <w:rsid w:val="00D52F4A"/>
    <w:rsid w:val="00D558D6"/>
    <w:rsid w:val="00D71D86"/>
    <w:rsid w:val="00D71DE5"/>
    <w:rsid w:val="00D72EE7"/>
    <w:rsid w:val="00D808A0"/>
    <w:rsid w:val="00D829A2"/>
    <w:rsid w:val="00D83B73"/>
    <w:rsid w:val="00D83B85"/>
    <w:rsid w:val="00D850C8"/>
    <w:rsid w:val="00D86FCE"/>
    <w:rsid w:val="00D90D8E"/>
    <w:rsid w:val="00D9257A"/>
    <w:rsid w:val="00D952A1"/>
    <w:rsid w:val="00D955AA"/>
    <w:rsid w:val="00DC0383"/>
    <w:rsid w:val="00DC18E8"/>
    <w:rsid w:val="00DC4953"/>
    <w:rsid w:val="00DD3333"/>
    <w:rsid w:val="00DE1485"/>
    <w:rsid w:val="00DE3BC2"/>
    <w:rsid w:val="00DE59A1"/>
    <w:rsid w:val="00DE71C2"/>
    <w:rsid w:val="00DE7947"/>
    <w:rsid w:val="00DF0511"/>
    <w:rsid w:val="00E020BF"/>
    <w:rsid w:val="00E04DB7"/>
    <w:rsid w:val="00E063E6"/>
    <w:rsid w:val="00E07800"/>
    <w:rsid w:val="00E13659"/>
    <w:rsid w:val="00E14983"/>
    <w:rsid w:val="00E15659"/>
    <w:rsid w:val="00E1591F"/>
    <w:rsid w:val="00E25D13"/>
    <w:rsid w:val="00E270B4"/>
    <w:rsid w:val="00E32220"/>
    <w:rsid w:val="00E336AD"/>
    <w:rsid w:val="00E359C2"/>
    <w:rsid w:val="00E37F69"/>
    <w:rsid w:val="00E4028E"/>
    <w:rsid w:val="00E543CC"/>
    <w:rsid w:val="00E62234"/>
    <w:rsid w:val="00E62F5D"/>
    <w:rsid w:val="00E64C0F"/>
    <w:rsid w:val="00E70526"/>
    <w:rsid w:val="00E707E1"/>
    <w:rsid w:val="00E76953"/>
    <w:rsid w:val="00E822D4"/>
    <w:rsid w:val="00E83B73"/>
    <w:rsid w:val="00E861AD"/>
    <w:rsid w:val="00E92910"/>
    <w:rsid w:val="00EA1BE0"/>
    <w:rsid w:val="00EA3C6B"/>
    <w:rsid w:val="00EB3D0A"/>
    <w:rsid w:val="00EB4098"/>
    <w:rsid w:val="00EB601A"/>
    <w:rsid w:val="00EC2271"/>
    <w:rsid w:val="00EC3FB1"/>
    <w:rsid w:val="00EC4582"/>
    <w:rsid w:val="00EC6D01"/>
    <w:rsid w:val="00EE13B2"/>
    <w:rsid w:val="00EE1F9F"/>
    <w:rsid w:val="00EE4553"/>
    <w:rsid w:val="00EE5898"/>
    <w:rsid w:val="00EE65B8"/>
    <w:rsid w:val="00EE7B16"/>
    <w:rsid w:val="00EE7D6F"/>
    <w:rsid w:val="00EF16DF"/>
    <w:rsid w:val="00EF192C"/>
    <w:rsid w:val="00F011CE"/>
    <w:rsid w:val="00F0175D"/>
    <w:rsid w:val="00F01EBE"/>
    <w:rsid w:val="00F01F93"/>
    <w:rsid w:val="00F02170"/>
    <w:rsid w:val="00F07F9C"/>
    <w:rsid w:val="00F1148C"/>
    <w:rsid w:val="00F15480"/>
    <w:rsid w:val="00F16D53"/>
    <w:rsid w:val="00F2209D"/>
    <w:rsid w:val="00F400BC"/>
    <w:rsid w:val="00F42C6F"/>
    <w:rsid w:val="00F468C2"/>
    <w:rsid w:val="00F56C33"/>
    <w:rsid w:val="00F571F9"/>
    <w:rsid w:val="00F664BD"/>
    <w:rsid w:val="00F740CF"/>
    <w:rsid w:val="00F8313C"/>
    <w:rsid w:val="00F843C7"/>
    <w:rsid w:val="00F87605"/>
    <w:rsid w:val="00F966A2"/>
    <w:rsid w:val="00FA4BAB"/>
    <w:rsid w:val="00FB7312"/>
    <w:rsid w:val="00FC012F"/>
    <w:rsid w:val="00FC1AC5"/>
    <w:rsid w:val="00FC60A6"/>
    <w:rsid w:val="00FC626D"/>
    <w:rsid w:val="00FD1798"/>
    <w:rsid w:val="00FD1ECC"/>
    <w:rsid w:val="00FE0E4F"/>
    <w:rsid w:val="00FE1404"/>
    <w:rsid w:val="00FE291B"/>
    <w:rsid w:val="00FE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6C"/>
    <w:rPr>
      <w:rFonts w:ascii="Calibri" w:eastAsia="Calibri" w:hAnsi="Calibri" w:cs="Times New Roman"/>
    </w:rPr>
  </w:style>
  <w:style w:type="paragraph" w:styleId="Ttulo5">
    <w:name w:val="heading 5"/>
    <w:basedOn w:val="Normal"/>
    <w:next w:val="Normal"/>
    <w:link w:val="Ttulo5Car"/>
    <w:qFormat/>
    <w:rsid w:val="00A91D19"/>
    <w:pPr>
      <w:keepNext/>
      <w:spacing w:after="0" w:line="240" w:lineRule="auto"/>
      <w:jc w:val="both"/>
      <w:outlineLvl w:val="4"/>
    </w:pPr>
    <w:rPr>
      <w:rFonts w:ascii="Arial" w:eastAsia="Times New Roman" w:hAnsi="Arial"/>
      <w:sz w:val="24"/>
      <w:szCs w:val="20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76B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476B3"/>
  </w:style>
  <w:style w:type="paragraph" w:styleId="Piedepgina">
    <w:name w:val="footer"/>
    <w:basedOn w:val="Normal"/>
    <w:link w:val="PiedepginaCar"/>
    <w:uiPriority w:val="99"/>
    <w:unhideWhenUsed/>
    <w:rsid w:val="00D476B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76B3"/>
  </w:style>
  <w:style w:type="paragraph" w:styleId="Textodeglobo">
    <w:name w:val="Balloon Text"/>
    <w:basedOn w:val="Normal"/>
    <w:link w:val="TextodegloboCar"/>
    <w:uiPriority w:val="99"/>
    <w:semiHidden/>
    <w:unhideWhenUsed/>
    <w:rsid w:val="0034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F21"/>
    <w:rPr>
      <w:rFonts w:ascii="Tahoma" w:eastAsia="Calibri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rsid w:val="00A91D19"/>
    <w:rPr>
      <w:rFonts w:ascii="Arial" w:eastAsia="Times New Roman" w:hAnsi="Arial" w:cs="Times New Roman"/>
      <w:sz w:val="24"/>
      <w:szCs w:val="20"/>
      <w:lang w:val="es-ES" w:eastAsia="zh-CN"/>
    </w:rPr>
  </w:style>
  <w:style w:type="numbering" w:customStyle="1" w:styleId="Sinlista1">
    <w:name w:val="Sin lista1"/>
    <w:next w:val="Sinlista"/>
    <w:uiPriority w:val="99"/>
    <w:semiHidden/>
    <w:unhideWhenUsed/>
    <w:rsid w:val="00A91D19"/>
  </w:style>
  <w:style w:type="paragraph" w:styleId="Ttulo">
    <w:name w:val="Title"/>
    <w:basedOn w:val="Normal"/>
    <w:link w:val="TtuloCar"/>
    <w:qFormat/>
    <w:rsid w:val="00A91D19"/>
    <w:pPr>
      <w:spacing w:after="0" w:line="240" w:lineRule="auto"/>
      <w:jc w:val="center"/>
    </w:pPr>
    <w:rPr>
      <w:rFonts w:ascii="Arial" w:eastAsia="Times New Roman" w:hAnsi="Arial"/>
      <w:sz w:val="28"/>
      <w:szCs w:val="20"/>
      <w:lang w:val="es-ES" w:eastAsia="zh-CN"/>
    </w:rPr>
  </w:style>
  <w:style w:type="character" w:customStyle="1" w:styleId="TtuloCar">
    <w:name w:val="Título Car"/>
    <w:basedOn w:val="Fuentedeprrafopredeter"/>
    <w:link w:val="Ttulo"/>
    <w:rsid w:val="00A91D19"/>
    <w:rPr>
      <w:rFonts w:ascii="Arial" w:eastAsia="Times New Roman" w:hAnsi="Arial" w:cs="Times New Roman"/>
      <w:sz w:val="28"/>
      <w:szCs w:val="20"/>
      <w:lang w:val="es-ES" w:eastAsia="zh-CN"/>
    </w:rPr>
  </w:style>
  <w:style w:type="paragraph" w:styleId="Textoindependiente">
    <w:name w:val="Body Text"/>
    <w:basedOn w:val="Normal"/>
    <w:link w:val="TextoindependienteCar"/>
    <w:rsid w:val="00A91D19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A91D19"/>
    <w:rPr>
      <w:rFonts w:ascii="Arial" w:eastAsia="Times New Roman" w:hAnsi="Arial" w:cs="Times New Roman"/>
      <w:sz w:val="24"/>
      <w:szCs w:val="20"/>
      <w:lang w:val="es-ES" w:eastAsia="zh-CN"/>
    </w:rPr>
  </w:style>
  <w:style w:type="paragraph" w:styleId="Sangradetextonormal">
    <w:name w:val="Body Text Indent"/>
    <w:basedOn w:val="Normal"/>
    <w:link w:val="SangradetextonormalCar"/>
    <w:rsid w:val="00A91D19"/>
    <w:pPr>
      <w:spacing w:after="0" w:line="240" w:lineRule="auto"/>
    </w:pPr>
    <w:rPr>
      <w:rFonts w:ascii="Arial" w:eastAsia="Times New Roman" w:hAnsi="Arial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91D19"/>
    <w:rPr>
      <w:rFonts w:ascii="Arial" w:eastAsia="Times New Roman" w:hAnsi="Arial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960CB"/>
    <w:pPr>
      <w:ind w:left="720"/>
      <w:contextualSpacing/>
    </w:pPr>
  </w:style>
  <w:style w:type="paragraph" w:styleId="Sinespaciado">
    <w:name w:val="No Spacing"/>
    <w:uiPriority w:val="99"/>
    <w:qFormat/>
    <w:rsid w:val="00673772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3F4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E6C"/>
    <w:rPr>
      <w:rFonts w:ascii="Calibri" w:eastAsia="Calibri" w:hAnsi="Calibri" w:cs="Times New Roman"/>
    </w:rPr>
  </w:style>
  <w:style w:type="paragraph" w:styleId="Ttulo5">
    <w:name w:val="heading 5"/>
    <w:basedOn w:val="Normal"/>
    <w:next w:val="Normal"/>
    <w:link w:val="Ttulo5Car"/>
    <w:qFormat/>
    <w:rsid w:val="00A91D19"/>
    <w:pPr>
      <w:keepNext/>
      <w:spacing w:after="0" w:line="240" w:lineRule="auto"/>
      <w:jc w:val="both"/>
      <w:outlineLvl w:val="4"/>
    </w:pPr>
    <w:rPr>
      <w:rFonts w:ascii="Arial" w:eastAsia="Times New Roman" w:hAnsi="Arial"/>
      <w:sz w:val="24"/>
      <w:szCs w:val="20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76B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476B3"/>
  </w:style>
  <w:style w:type="paragraph" w:styleId="Piedepgina">
    <w:name w:val="footer"/>
    <w:basedOn w:val="Normal"/>
    <w:link w:val="PiedepginaCar"/>
    <w:uiPriority w:val="99"/>
    <w:unhideWhenUsed/>
    <w:rsid w:val="00D476B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76B3"/>
  </w:style>
  <w:style w:type="paragraph" w:styleId="Textodeglobo">
    <w:name w:val="Balloon Text"/>
    <w:basedOn w:val="Normal"/>
    <w:link w:val="TextodegloboCar"/>
    <w:uiPriority w:val="99"/>
    <w:semiHidden/>
    <w:unhideWhenUsed/>
    <w:rsid w:val="00343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3F21"/>
    <w:rPr>
      <w:rFonts w:ascii="Tahoma" w:eastAsia="Calibri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rsid w:val="00A91D19"/>
    <w:rPr>
      <w:rFonts w:ascii="Arial" w:eastAsia="Times New Roman" w:hAnsi="Arial" w:cs="Times New Roman"/>
      <w:sz w:val="24"/>
      <w:szCs w:val="20"/>
      <w:lang w:val="es-ES" w:eastAsia="zh-CN"/>
    </w:rPr>
  </w:style>
  <w:style w:type="numbering" w:customStyle="1" w:styleId="Sinlista1">
    <w:name w:val="Sin lista1"/>
    <w:next w:val="Sinlista"/>
    <w:uiPriority w:val="99"/>
    <w:semiHidden/>
    <w:unhideWhenUsed/>
    <w:rsid w:val="00A91D19"/>
  </w:style>
  <w:style w:type="paragraph" w:styleId="Ttulo">
    <w:name w:val="Title"/>
    <w:basedOn w:val="Normal"/>
    <w:link w:val="TtuloCar"/>
    <w:qFormat/>
    <w:rsid w:val="00A91D19"/>
    <w:pPr>
      <w:spacing w:after="0" w:line="240" w:lineRule="auto"/>
      <w:jc w:val="center"/>
    </w:pPr>
    <w:rPr>
      <w:rFonts w:ascii="Arial" w:eastAsia="Times New Roman" w:hAnsi="Arial"/>
      <w:sz w:val="28"/>
      <w:szCs w:val="20"/>
      <w:lang w:val="es-ES" w:eastAsia="zh-CN"/>
    </w:rPr>
  </w:style>
  <w:style w:type="character" w:customStyle="1" w:styleId="TtuloCar">
    <w:name w:val="Título Car"/>
    <w:basedOn w:val="Fuentedeprrafopredeter"/>
    <w:link w:val="Ttulo"/>
    <w:rsid w:val="00A91D19"/>
    <w:rPr>
      <w:rFonts w:ascii="Arial" w:eastAsia="Times New Roman" w:hAnsi="Arial" w:cs="Times New Roman"/>
      <w:sz w:val="28"/>
      <w:szCs w:val="20"/>
      <w:lang w:val="es-ES" w:eastAsia="zh-CN"/>
    </w:rPr>
  </w:style>
  <w:style w:type="paragraph" w:styleId="Textoindependiente">
    <w:name w:val="Body Text"/>
    <w:basedOn w:val="Normal"/>
    <w:link w:val="TextoindependienteCar"/>
    <w:rsid w:val="00A91D19"/>
    <w:pPr>
      <w:spacing w:after="0" w:line="240" w:lineRule="auto"/>
      <w:jc w:val="both"/>
    </w:pPr>
    <w:rPr>
      <w:rFonts w:ascii="Arial" w:eastAsia="Times New Roman" w:hAnsi="Arial"/>
      <w:sz w:val="24"/>
      <w:szCs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A91D19"/>
    <w:rPr>
      <w:rFonts w:ascii="Arial" w:eastAsia="Times New Roman" w:hAnsi="Arial" w:cs="Times New Roman"/>
      <w:sz w:val="24"/>
      <w:szCs w:val="20"/>
      <w:lang w:val="es-ES" w:eastAsia="zh-CN"/>
    </w:rPr>
  </w:style>
  <w:style w:type="paragraph" w:styleId="Sangradetextonormal">
    <w:name w:val="Body Text Indent"/>
    <w:basedOn w:val="Normal"/>
    <w:link w:val="SangradetextonormalCar"/>
    <w:rsid w:val="00A91D19"/>
    <w:pPr>
      <w:spacing w:after="0" w:line="240" w:lineRule="auto"/>
    </w:pPr>
    <w:rPr>
      <w:rFonts w:ascii="Arial" w:eastAsia="Times New Roman" w:hAnsi="Arial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91D19"/>
    <w:rPr>
      <w:rFonts w:ascii="Arial" w:eastAsia="Times New Roman" w:hAnsi="Arial" w:cs="Times New Roman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7960CB"/>
    <w:pPr>
      <w:ind w:left="720"/>
      <w:contextualSpacing/>
    </w:pPr>
  </w:style>
  <w:style w:type="paragraph" w:styleId="Sinespaciado">
    <w:name w:val="No Spacing"/>
    <w:uiPriority w:val="99"/>
    <w:qFormat/>
    <w:rsid w:val="00673772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3F4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3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26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3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4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48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38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7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3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0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3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96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9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3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65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2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3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6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9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6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9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8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1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29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69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7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501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0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3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61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5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24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9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5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7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4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43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8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1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931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1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5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0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4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e_22318200053101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oleObject" Target="embeddings/oleObject1.bin"/><Relationship Id="rId1" Type="http://schemas.openxmlformats.org/officeDocument/2006/relationships/image" Target="media/image25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C7905-84B2-4371-964D-01B4F4BF4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3922</Words>
  <Characters>21575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INECA</dc:creator>
  <cp:lastModifiedBy>FERNANDO ROSSI</cp:lastModifiedBy>
  <cp:revision>2</cp:revision>
  <cp:lastPrinted>2017-08-25T19:11:00Z</cp:lastPrinted>
  <dcterms:created xsi:type="dcterms:W3CDTF">2018-03-16T11:39:00Z</dcterms:created>
  <dcterms:modified xsi:type="dcterms:W3CDTF">2018-03-16T11:39:00Z</dcterms:modified>
</cp:coreProperties>
</file>