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7CAF" w:rsidRPr="00057126" w:rsidRDefault="00A27CAF" w:rsidP="00890B0B">
      <w:pPr>
        <w:jc w:val="center"/>
        <w:rPr>
          <w:rFonts w:ascii="Arial" w:eastAsia="BatangChe" w:hAnsi="Arial" w:cs="Arial"/>
          <w:b/>
          <w:sz w:val="56"/>
          <w:szCs w:val="56"/>
        </w:rPr>
      </w:pPr>
      <w:r w:rsidRPr="00057126">
        <w:rPr>
          <w:rFonts w:ascii="Arial" w:eastAsia="BatangChe" w:hAnsi="Arial" w:cs="Arial"/>
          <w: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INSTITUCIÓN EDUCATIVA</w:t>
      </w:r>
    </w:p>
    <w:p w:rsidR="00890B0B" w:rsidRPr="00057126" w:rsidRDefault="000C7D80" w:rsidP="00890B0B">
      <w:pPr>
        <w:jc w:val="center"/>
        <w:rPr>
          <w:rFonts w:ascii="Arial" w:eastAsia="BatangChe" w:hAnsi="Arial" w:cs="Arial"/>
          <w: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BatangChe" w:hAnsi="Arial" w:cs="Arial"/>
          <w: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bookmarkStart w:id="0" w:name="_GoBack"/>
      <w:r>
        <w:rPr>
          <w:rFonts w:ascii="Arial" w:eastAsia="BatangChe" w:hAnsi="Arial" w:cs="Arial"/>
          <w: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 Limón</w:t>
      </w:r>
      <w:bookmarkEnd w:id="0"/>
      <w:r>
        <w:rPr>
          <w:rFonts w:ascii="Arial" w:eastAsia="BatangChe" w:hAnsi="Arial" w:cs="Arial"/>
          <w: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9022EF" w:rsidRPr="00057126" w:rsidRDefault="000C7D80" w:rsidP="00890B0B">
      <w:pPr>
        <w:spacing w:line="240" w:lineRule="auto"/>
        <w:jc w:val="center"/>
        <w:rPr>
          <w:rFonts w:ascii="Arial" w:eastAsia="BatangChe" w:hAnsi="Arial" w:cs="Arial"/>
          <w:b/>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FC0">
        <w:rPr>
          <w:b/>
          <w:noProof/>
          <w:sz w:val="16"/>
          <w:lang w:eastAsia="es-CO"/>
        </w:rPr>
        <w:drawing>
          <wp:anchor distT="0" distB="0" distL="114300" distR="114300" simplePos="0" relativeHeight="251683840" behindDoc="0" locked="0" layoutInCell="1" allowOverlap="1" wp14:anchorId="55C12CFE" wp14:editId="6EE7FD30">
            <wp:simplePos x="0" y="0"/>
            <wp:positionH relativeFrom="column">
              <wp:posOffset>1624965</wp:posOffset>
            </wp:positionH>
            <wp:positionV relativeFrom="paragraph">
              <wp:posOffset>134620</wp:posOffset>
            </wp:positionV>
            <wp:extent cx="2447925" cy="2447925"/>
            <wp:effectExtent l="0" t="0" r="9525" b="952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47925" cy="2447925"/>
                    </a:xfrm>
                    <a:prstGeom prst="rect">
                      <a:avLst/>
                    </a:prstGeom>
                    <a:noFill/>
                  </pic:spPr>
                </pic:pic>
              </a:graphicData>
            </a:graphic>
            <wp14:sizeRelH relativeFrom="page">
              <wp14:pctWidth>0</wp14:pctWidth>
            </wp14:sizeRelH>
            <wp14:sizeRelV relativeFrom="page">
              <wp14:pctHeight>0</wp14:pctHeight>
            </wp14:sizeRelV>
          </wp:anchor>
        </w:drawing>
      </w:r>
    </w:p>
    <w:p w:rsidR="000C7D80" w:rsidRDefault="000C7D80" w:rsidP="00890B0B">
      <w:pPr>
        <w:spacing w:line="240" w:lineRule="auto"/>
        <w:jc w:val="center"/>
        <w:rPr>
          <w:rFonts w:ascii="Arial" w:eastAsia="BatangChe" w:hAnsi="Arial" w:cs="Arial"/>
          <w:b/>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C7D80" w:rsidRDefault="000C7D80" w:rsidP="00890B0B">
      <w:pPr>
        <w:spacing w:line="240" w:lineRule="auto"/>
        <w:jc w:val="center"/>
        <w:rPr>
          <w:rFonts w:ascii="Arial" w:eastAsia="BatangChe" w:hAnsi="Arial" w:cs="Arial"/>
          <w:b/>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C7D80" w:rsidRDefault="000C7D80" w:rsidP="00890B0B">
      <w:pPr>
        <w:spacing w:line="240" w:lineRule="auto"/>
        <w:jc w:val="center"/>
        <w:rPr>
          <w:rFonts w:ascii="Arial" w:eastAsia="BatangChe" w:hAnsi="Arial" w:cs="Arial"/>
          <w:b/>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90B0B" w:rsidRPr="00057126" w:rsidRDefault="00670484" w:rsidP="00890B0B">
      <w:pPr>
        <w:spacing w:line="240" w:lineRule="auto"/>
        <w:jc w:val="center"/>
        <w:rPr>
          <w:rFonts w:ascii="Arial" w:eastAsia="BatangChe" w:hAnsi="Arial" w:cs="Arial"/>
          <w:b/>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57126">
        <w:rPr>
          <w:rFonts w:ascii="Arial" w:eastAsia="BatangChe" w:hAnsi="Arial" w:cs="Arial"/>
          <w:b/>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INFORME DE GESTIÓN 201</w:t>
      </w:r>
      <w:r w:rsidR="000C7D80">
        <w:rPr>
          <w:rFonts w:ascii="Arial" w:eastAsia="BatangChe" w:hAnsi="Arial" w:cs="Arial"/>
          <w:b/>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p>
    <w:p w:rsidR="00890B0B" w:rsidRPr="00057126" w:rsidRDefault="00890B0B" w:rsidP="00890B0B">
      <w:pPr>
        <w:spacing w:after="0" w:line="240" w:lineRule="auto"/>
        <w:jc w:val="center"/>
        <w:rPr>
          <w:rFonts w:ascii="Arial" w:eastAsia="BatangChe" w:hAnsi="Arial" w:cs="Arial"/>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27CAF" w:rsidRPr="000C7D80" w:rsidRDefault="00A27CAF" w:rsidP="00890B0B">
      <w:pPr>
        <w:spacing w:after="0" w:line="240" w:lineRule="auto"/>
        <w:jc w:val="center"/>
        <w:rPr>
          <w:rFonts w:ascii="Arial" w:eastAsia="BatangChe" w:hAnsi="Arial" w:cs="Arial"/>
          <w:i/>
          <w:color w:val="000000" w:themeColor="text1"/>
          <w:sz w:val="48"/>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7D80">
        <w:rPr>
          <w:rFonts w:ascii="Arial" w:eastAsia="BatangChe" w:hAnsi="Arial" w:cs="Arial"/>
          <w:i/>
          <w:color w:val="000000" w:themeColor="text1"/>
          <w:sz w:val="48"/>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Lic. </w:t>
      </w:r>
      <w:r w:rsidR="000C7D80" w:rsidRPr="000C7D80">
        <w:rPr>
          <w:rFonts w:ascii="Arial" w:eastAsia="BatangChe" w:hAnsi="Arial" w:cs="Arial"/>
          <w:i/>
          <w:color w:val="000000" w:themeColor="text1"/>
          <w:sz w:val="48"/>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DOMINGO PATERNINA PEÑATA</w:t>
      </w:r>
    </w:p>
    <w:p w:rsidR="001E717F" w:rsidRPr="00057126" w:rsidRDefault="000C7D80" w:rsidP="00890B0B">
      <w:pPr>
        <w:spacing w:after="0" w:line="240" w:lineRule="auto"/>
        <w:jc w:val="center"/>
        <w:rPr>
          <w:rFonts w:ascii="Arial" w:eastAsia="BatangChe" w:hAnsi="Arial" w:cs="Arial"/>
          <w:i/>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BatangChe" w:hAnsi="Arial" w:cs="Arial"/>
          <w:i/>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Rector</w:t>
      </w:r>
    </w:p>
    <w:p w:rsidR="00890B0B" w:rsidRPr="00057126" w:rsidRDefault="00890B0B" w:rsidP="00890B0B">
      <w:pPr>
        <w:spacing w:line="240" w:lineRule="auto"/>
        <w:jc w:val="center"/>
        <w:rPr>
          <w:rFonts w:ascii="Arial" w:eastAsia="BatangChe" w:hAnsi="Arial" w:cs="Arial"/>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022EF" w:rsidRPr="00057126" w:rsidRDefault="009022EF" w:rsidP="00890B0B">
      <w:pPr>
        <w:spacing w:line="240" w:lineRule="auto"/>
        <w:jc w:val="center"/>
        <w:rPr>
          <w:rFonts w:ascii="Arial" w:eastAsia="BatangChe" w:hAnsi="Arial" w:cs="Arial"/>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F1048" w:rsidRPr="00057126" w:rsidRDefault="00FF1048" w:rsidP="00FF1048">
      <w:pPr>
        <w:rPr>
          <w:rFonts w:ascii="Arial" w:hAnsi="Arial" w:cs="Arial"/>
          <w:b/>
          <w:sz w:val="32"/>
          <w:szCs w:val="32"/>
        </w:rPr>
      </w:pPr>
      <w:r w:rsidRPr="00057126">
        <w:rPr>
          <w:rFonts w:ascii="Arial" w:hAnsi="Arial" w:cs="Arial"/>
          <w:b/>
          <w:sz w:val="32"/>
          <w:szCs w:val="32"/>
        </w:rPr>
        <w:t>TABLA DE CONTENIDO</w:t>
      </w:r>
    </w:p>
    <w:p w:rsidR="00D93367" w:rsidRPr="00057126" w:rsidRDefault="00B036CA" w:rsidP="00FF1048">
      <w:pPr>
        <w:rPr>
          <w:rFonts w:ascii="Arial" w:hAnsi="Arial" w:cs="Arial"/>
          <w:sz w:val="24"/>
          <w:szCs w:val="24"/>
        </w:rPr>
      </w:pPr>
      <w:r w:rsidRPr="00057126">
        <w:rPr>
          <w:rFonts w:ascii="Arial" w:hAnsi="Arial" w:cs="Arial"/>
          <w:sz w:val="24"/>
          <w:szCs w:val="24"/>
        </w:rPr>
        <w:t>INTRODUCCION</w:t>
      </w:r>
      <w:proofErr w:type="gramStart"/>
      <w:r>
        <w:rPr>
          <w:rFonts w:ascii="Arial" w:hAnsi="Arial" w:cs="Arial"/>
          <w:sz w:val="24"/>
          <w:szCs w:val="24"/>
        </w:rPr>
        <w:t>..</w:t>
      </w:r>
      <w:proofErr w:type="gramEnd"/>
      <w:r>
        <w:rPr>
          <w:rFonts w:ascii="Arial" w:hAnsi="Arial" w:cs="Arial"/>
          <w:sz w:val="24"/>
          <w:szCs w:val="24"/>
        </w:rPr>
        <w:t>…</w:t>
      </w:r>
      <w:r w:rsidR="00D93367" w:rsidRPr="00057126">
        <w:rPr>
          <w:rFonts w:ascii="Arial" w:hAnsi="Arial" w:cs="Arial"/>
          <w:sz w:val="24"/>
          <w:szCs w:val="24"/>
        </w:rPr>
        <w:t>……………………………………………………………………..</w:t>
      </w:r>
      <w:r>
        <w:rPr>
          <w:rFonts w:ascii="Arial" w:hAnsi="Arial" w:cs="Arial"/>
          <w:sz w:val="24"/>
          <w:szCs w:val="24"/>
        </w:rPr>
        <w:t xml:space="preserve"> </w:t>
      </w:r>
      <w:r w:rsidR="00F11B04">
        <w:rPr>
          <w:rFonts w:ascii="Arial" w:hAnsi="Arial" w:cs="Arial"/>
          <w:sz w:val="24"/>
          <w:szCs w:val="24"/>
        </w:rPr>
        <w:t>4</w:t>
      </w:r>
    </w:p>
    <w:p w:rsidR="00D93367" w:rsidRPr="00057126" w:rsidRDefault="00FF1048">
      <w:pPr>
        <w:pStyle w:val="TDC1"/>
        <w:tabs>
          <w:tab w:val="left" w:pos="440"/>
          <w:tab w:val="right" w:leader="dot" w:pos="8828"/>
        </w:tabs>
        <w:rPr>
          <w:rFonts w:ascii="Arial" w:eastAsiaTheme="minorEastAsia" w:hAnsi="Arial" w:cs="Arial"/>
          <w:noProof/>
          <w:sz w:val="24"/>
          <w:szCs w:val="24"/>
          <w:lang w:eastAsia="es-CO"/>
        </w:rPr>
      </w:pPr>
      <w:r w:rsidRPr="00057126">
        <w:rPr>
          <w:rFonts w:ascii="Arial" w:hAnsi="Arial" w:cs="Arial"/>
          <w:sz w:val="24"/>
          <w:szCs w:val="24"/>
        </w:rPr>
        <w:fldChar w:fldCharType="begin"/>
      </w:r>
      <w:r w:rsidRPr="00057126">
        <w:rPr>
          <w:rFonts w:ascii="Arial" w:hAnsi="Arial" w:cs="Arial"/>
          <w:sz w:val="24"/>
          <w:szCs w:val="24"/>
        </w:rPr>
        <w:instrText xml:space="preserve"> TOC \o "1-6" \h \z \u </w:instrText>
      </w:r>
      <w:r w:rsidRPr="00057126">
        <w:rPr>
          <w:rFonts w:ascii="Arial" w:hAnsi="Arial" w:cs="Arial"/>
          <w:sz w:val="24"/>
          <w:szCs w:val="24"/>
        </w:rPr>
        <w:fldChar w:fldCharType="separate"/>
      </w:r>
      <w:hyperlink w:anchor="_Toc479866175" w:history="1">
        <w:r w:rsidR="00D93367" w:rsidRPr="00057126">
          <w:rPr>
            <w:rStyle w:val="Hipervnculo"/>
            <w:rFonts w:ascii="Arial" w:hAnsi="Arial" w:cs="Arial"/>
            <w:noProof/>
            <w:sz w:val="24"/>
            <w:szCs w:val="24"/>
          </w:rPr>
          <w:t>1.</w:t>
        </w:r>
        <w:r w:rsidR="00D93367" w:rsidRPr="00057126">
          <w:rPr>
            <w:rFonts w:ascii="Arial" w:eastAsiaTheme="minorEastAsia" w:hAnsi="Arial" w:cs="Arial"/>
            <w:noProof/>
            <w:sz w:val="24"/>
            <w:szCs w:val="24"/>
            <w:lang w:eastAsia="es-CO"/>
          </w:rPr>
          <w:tab/>
        </w:r>
        <w:r w:rsidR="00D93367" w:rsidRPr="00057126">
          <w:rPr>
            <w:rStyle w:val="Hipervnculo"/>
            <w:rFonts w:ascii="Arial" w:hAnsi="Arial" w:cs="Arial"/>
            <w:noProof/>
            <w:sz w:val="24"/>
            <w:szCs w:val="24"/>
          </w:rPr>
          <w:t>GESTIÓN DIRECTIVA</w:t>
        </w:r>
        <w:r w:rsidR="00D93367" w:rsidRPr="00057126">
          <w:rPr>
            <w:rFonts w:ascii="Arial" w:hAnsi="Arial" w:cs="Arial"/>
            <w:noProof/>
            <w:webHidden/>
            <w:sz w:val="24"/>
            <w:szCs w:val="24"/>
          </w:rPr>
          <w:tab/>
        </w:r>
        <w:r w:rsidR="00F11B04">
          <w:rPr>
            <w:rFonts w:ascii="Arial" w:hAnsi="Arial" w:cs="Arial"/>
            <w:noProof/>
            <w:webHidden/>
            <w:sz w:val="24"/>
            <w:szCs w:val="24"/>
          </w:rPr>
          <w:t>5</w:t>
        </w:r>
      </w:hyperlink>
    </w:p>
    <w:p w:rsidR="00D93367" w:rsidRPr="00057126" w:rsidRDefault="007E6EB4">
      <w:pPr>
        <w:pStyle w:val="TDC2"/>
        <w:tabs>
          <w:tab w:val="left" w:pos="880"/>
          <w:tab w:val="right" w:leader="dot" w:pos="8828"/>
        </w:tabs>
        <w:rPr>
          <w:rFonts w:ascii="Arial" w:eastAsiaTheme="minorEastAsia" w:hAnsi="Arial" w:cs="Arial"/>
          <w:noProof/>
          <w:sz w:val="24"/>
          <w:szCs w:val="24"/>
          <w:lang w:eastAsia="es-CO"/>
        </w:rPr>
      </w:pPr>
      <w:hyperlink w:anchor="_Toc479866176" w:history="1">
        <w:r w:rsidR="00D93367" w:rsidRPr="00057126">
          <w:rPr>
            <w:rStyle w:val="Hipervnculo"/>
            <w:rFonts w:ascii="Arial" w:hAnsi="Arial" w:cs="Arial"/>
            <w:noProof/>
            <w:sz w:val="24"/>
            <w:szCs w:val="24"/>
          </w:rPr>
          <w:t>1.1.</w:t>
        </w:r>
        <w:r w:rsidR="00D93367" w:rsidRPr="00057126">
          <w:rPr>
            <w:rFonts w:ascii="Arial" w:eastAsiaTheme="minorEastAsia" w:hAnsi="Arial" w:cs="Arial"/>
            <w:noProof/>
            <w:sz w:val="24"/>
            <w:szCs w:val="24"/>
            <w:lang w:eastAsia="es-CO"/>
          </w:rPr>
          <w:tab/>
        </w:r>
        <w:r w:rsidR="00D93367" w:rsidRPr="00057126">
          <w:rPr>
            <w:rStyle w:val="Hipervnculo"/>
            <w:rFonts w:ascii="Arial" w:hAnsi="Arial" w:cs="Arial"/>
            <w:noProof/>
            <w:sz w:val="24"/>
            <w:szCs w:val="24"/>
          </w:rPr>
          <w:t>IDENTIFICACIÓN DE LA INSTITUCIÓN</w:t>
        </w:r>
        <w:r w:rsidR="00D93367" w:rsidRPr="00057126">
          <w:rPr>
            <w:rFonts w:ascii="Arial" w:hAnsi="Arial" w:cs="Arial"/>
            <w:noProof/>
            <w:webHidden/>
            <w:sz w:val="24"/>
            <w:szCs w:val="24"/>
          </w:rPr>
          <w:tab/>
        </w:r>
        <w:r w:rsidR="00B036CA">
          <w:rPr>
            <w:rFonts w:ascii="Arial" w:hAnsi="Arial" w:cs="Arial"/>
            <w:noProof/>
            <w:webHidden/>
            <w:sz w:val="24"/>
            <w:szCs w:val="24"/>
          </w:rPr>
          <w:t>5</w:t>
        </w:r>
      </w:hyperlink>
    </w:p>
    <w:p w:rsidR="00D93367" w:rsidRPr="00057126" w:rsidRDefault="007E6EB4">
      <w:pPr>
        <w:pStyle w:val="TDC2"/>
        <w:tabs>
          <w:tab w:val="left" w:pos="880"/>
          <w:tab w:val="right" w:leader="dot" w:pos="8828"/>
        </w:tabs>
        <w:rPr>
          <w:rFonts w:ascii="Arial" w:eastAsiaTheme="minorEastAsia" w:hAnsi="Arial" w:cs="Arial"/>
          <w:noProof/>
          <w:sz w:val="24"/>
          <w:szCs w:val="24"/>
          <w:lang w:eastAsia="es-CO"/>
        </w:rPr>
      </w:pPr>
      <w:hyperlink w:anchor="_Toc479866177" w:history="1">
        <w:r w:rsidR="00D93367" w:rsidRPr="00057126">
          <w:rPr>
            <w:rStyle w:val="Hipervnculo"/>
            <w:rFonts w:ascii="Arial" w:hAnsi="Arial" w:cs="Arial"/>
            <w:noProof/>
            <w:sz w:val="24"/>
            <w:szCs w:val="24"/>
          </w:rPr>
          <w:t>1.2.</w:t>
        </w:r>
        <w:r w:rsidR="00D93367" w:rsidRPr="00057126">
          <w:rPr>
            <w:rFonts w:ascii="Arial" w:eastAsiaTheme="minorEastAsia" w:hAnsi="Arial" w:cs="Arial"/>
            <w:noProof/>
            <w:sz w:val="24"/>
            <w:szCs w:val="24"/>
            <w:lang w:eastAsia="es-CO"/>
          </w:rPr>
          <w:tab/>
        </w:r>
        <w:r w:rsidR="00D93367" w:rsidRPr="00057126">
          <w:rPr>
            <w:rStyle w:val="Hipervnculo"/>
            <w:rFonts w:ascii="Arial" w:hAnsi="Arial" w:cs="Arial"/>
            <w:noProof/>
            <w:sz w:val="24"/>
            <w:szCs w:val="24"/>
          </w:rPr>
          <w:t>RENDICION DE CUENTAS</w:t>
        </w:r>
        <w:r w:rsidR="00D93367" w:rsidRPr="00057126">
          <w:rPr>
            <w:rFonts w:ascii="Arial" w:hAnsi="Arial" w:cs="Arial"/>
            <w:noProof/>
            <w:webHidden/>
            <w:sz w:val="24"/>
            <w:szCs w:val="24"/>
          </w:rPr>
          <w:tab/>
        </w:r>
        <w:r w:rsidR="00B036CA">
          <w:rPr>
            <w:rFonts w:ascii="Arial" w:hAnsi="Arial" w:cs="Arial"/>
            <w:noProof/>
            <w:webHidden/>
            <w:sz w:val="24"/>
            <w:szCs w:val="24"/>
          </w:rPr>
          <w:t>6</w:t>
        </w:r>
      </w:hyperlink>
    </w:p>
    <w:p w:rsidR="00D93367" w:rsidRPr="00057126" w:rsidRDefault="007E6EB4">
      <w:pPr>
        <w:pStyle w:val="TDC3"/>
        <w:tabs>
          <w:tab w:val="left" w:pos="1320"/>
          <w:tab w:val="right" w:leader="dot" w:pos="8828"/>
        </w:tabs>
        <w:rPr>
          <w:rFonts w:ascii="Arial" w:hAnsi="Arial" w:cs="Arial"/>
          <w:noProof/>
          <w:sz w:val="24"/>
          <w:szCs w:val="24"/>
        </w:rPr>
      </w:pPr>
      <w:hyperlink w:anchor="_Toc479866178" w:history="1">
        <w:r w:rsidR="00D93367" w:rsidRPr="00057126">
          <w:rPr>
            <w:rStyle w:val="Hipervnculo"/>
            <w:rFonts w:ascii="Arial" w:hAnsi="Arial" w:cs="Arial"/>
            <w:noProof/>
            <w:sz w:val="24"/>
            <w:szCs w:val="24"/>
          </w:rPr>
          <w:t>1.2.1.</w:t>
        </w:r>
        <w:r w:rsidR="00D93367" w:rsidRPr="00057126">
          <w:rPr>
            <w:rFonts w:ascii="Arial" w:hAnsi="Arial" w:cs="Arial"/>
            <w:noProof/>
            <w:sz w:val="24"/>
            <w:szCs w:val="24"/>
          </w:rPr>
          <w:tab/>
        </w:r>
        <w:r w:rsidR="00D93367" w:rsidRPr="00057126">
          <w:rPr>
            <w:rStyle w:val="Hipervnculo"/>
            <w:rFonts w:ascii="Arial" w:hAnsi="Arial" w:cs="Arial"/>
            <w:noProof/>
            <w:sz w:val="24"/>
            <w:szCs w:val="24"/>
          </w:rPr>
          <w:t>REFERENTES PARA LA RENDICION DE CUENTAS</w:t>
        </w:r>
        <w:r w:rsidR="00D93367" w:rsidRPr="00057126">
          <w:rPr>
            <w:rFonts w:ascii="Arial" w:hAnsi="Arial" w:cs="Arial"/>
            <w:noProof/>
            <w:webHidden/>
            <w:sz w:val="24"/>
            <w:szCs w:val="24"/>
          </w:rPr>
          <w:tab/>
        </w:r>
        <w:r w:rsidR="00B036CA">
          <w:rPr>
            <w:rFonts w:ascii="Arial" w:hAnsi="Arial" w:cs="Arial"/>
            <w:noProof/>
            <w:webHidden/>
            <w:sz w:val="24"/>
            <w:szCs w:val="24"/>
          </w:rPr>
          <w:t>6</w:t>
        </w:r>
      </w:hyperlink>
    </w:p>
    <w:p w:rsidR="00D93367" w:rsidRPr="00057126" w:rsidRDefault="007E6EB4">
      <w:pPr>
        <w:pStyle w:val="TDC2"/>
        <w:tabs>
          <w:tab w:val="left" w:pos="880"/>
          <w:tab w:val="right" w:leader="dot" w:pos="8828"/>
        </w:tabs>
        <w:rPr>
          <w:rFonts w:ascii="Arial" w:eastAsiaTheme="minorEastAsia" w:hAnsi="Arial" w:cs="Arial"/>
          <w:noProof/>
          <w:sz w:val="24"/>
          <w:szCs w:val="24"/>
          <w:lang w:eastAsia="es-CO"/>
        </w:rPr>
      </w:pPr>
      <w:hyperlink w:anchor="_Toc479866179" w:history="1">
        <w:r w:rsidR="00D93367" w:rsidRPr="00057126">
          <w:rPr>
            <w:rStyle w:val="Hipervnculo"/>
            <w:rFonts w:ascii="Arial" w:hAnsi="Arial" w:cs="Arial"/>
            <w:noProof/>
            <w:sz w:val="24"/>
            <w:szCs w:val="24"/>
            <w:lang w:val="es-MX"/>
          </w:rPr>
          <w:t>1.3.</w:t>
        </w:r>
        <w:r w:rsidR="00D93367" w:rsidRPr="00057126">
          <w:rPr>
            <w:rFonts w:ascii="Arial" w:eastAsiaTheme="minorEastAsia" w:hAnsi="Arial" w:cs="Arial"/>
            <w:noProof/>
            <w:sz w:val="24"/>
            <w:szCs w:val="24"/>
            <w:lang w:eastAsia="es-CO"/>
          </w:rPr>
          <w:tab/>
        </w:r>
        <w:r w:rsidR="00D93367" w:rsidRPr="00057126">
          <w:rPr>
            <w:rStyle w:val="Hipervnculo"/>
            <w:rFonts w:ascii="Arial" w:hAnsi="Arial" w:cs="Arial"/>
            <w:noProof/>
            <w:sz w:val="24"/>
            <w:szCs w:val="24"/>
            <w:lang w:val="es-MX"/>
          </w:rPr>
          <w:t>HORIZONTE INSTITUCIONAL</w:t>
        </w:r>
        <w:r w:rsidR="00D93367" w:rsidRPr="00057126">
          <w:rPr>
            <w:rFonts w:ascii="Arial" w:hAnsi="Arial" w:cs="Arial"/>
            <w:noProof/>
            <w:webHidden/>
            <w:sz w:val="24"/>
            <w:szCs w:val="24"/>
          </w:rPr>
          <w:tab/>
        </w:r>
        <w:r w:rsidR="00B036CA">
          <w:rPr>
            <w:rFonts w:ascii="Arial" w:hAnsi="Arial" w:cs="Arial"/>
            <w:noProof/>
            <w:webHidden/>
            <w:sz w:val="24"/>
            <w:szCs w:val="24"/>
          </w:rPr>
          <w:t>7</w:t>
        </w:r>
      </w:hyperlink>
    </w:p>
    <w:p w:rsidR="00D93367" w:rsidRPr="00057126" w:rsidRDefault="007E6EB4">
      <w:pPr>
        <w:pStyle w:val="TDC3"/>
        <w:tabs>
          <w:tab w:val="left" w:pos="1320"/>
          <w:tab w:val="right" w:leader="dot" w:pos="8828"/>
        </w:tabs>
        <w:rPr>
          <w:rFonts w:ascii="Arial" w:hAnsi="Arial" w:cs="Arial"/>
          <w:noProof/>
          <w:sz w:val="24"/>
          <w:szCs w:val="24"/>
        </w:rPr>
      </w:pPr>
      <w:hyperlink w:anchor="_Toc479866182" w:history="1">
        <w:r w:rsidR="00D93367" w:rsidRPr="00057126">
          <w:rPr>
            <w:rStyle w:val="Hipervnculo"/>
            <w:rFonts w:ascii="Arial" w:hAnsi="Arial" w:cs="Arial"/>
            <w:noProof/>
            <w:sz w:val="24"/>
            <w:szCs w:val="24"/>
          </w:rPr>
          <w:t>1.3.1.</w:t>
        </w:r>
        <w:r w:rsidR="00D93367" w:rsidRPr="00057126">
          <w:rPr>
            <w:rFonts w:ascii="Arial" w:hAnsi="Arial" w:cs="Arial"/>
            <w:noProof/>
            <w:sz w:val="24"/>
            <w:szCs w:val="24"/>
          </w:rPr>
          <w:tab/>
        </w:r>
        <w:r w:rsidR="00D93367" w:rsidRPr="00057126">
          <w:rPr>
            <w:rStyle w:val="Hipervnculo"/>
            <w:rFonts w:ascii="Arial" w:hAnsi="Arial" w:cs="Arial"/>
            <w:noProof/>
            <w:sz w:val="24"/>
            <w:szCs w:val="24"/>
          </w:rPr>
          <w:t>VISIÓN</w:t>
        </w:r>
        <w:r w:rsidR="00D93367" w:rsidRPr="00057126">
          <w:rPr>
            <w:rFonts w:ascii="Arial" w:hAnsi="Arial" w:cs="Arial"/>
            <w:noProof/>
            <w:webHidden/>
            <w:sz w:val="24"/>
            <w:szCs w:val="24"/>
          </w:rPr>
          <w:tab/>
        </w:r>
        <w:r w:rsidR="00B036CA">
          <w:rPr>
            <w:rFonts w:ascii="Arial" w:hAnsi="Arial" w:cs="Arial"/>
            <w:noProof/>
            <w:webHidden/>
            <w:sz w:val="24"/>
            <w:szCs w:val="24"/>
          </w:rPr>
          <w:t>7</w:t>
        </w:r>
      </w:hyperlink>
    </w:p>
    <w:p w:rsidR="00D93367" w:rsidRPr="00057126" w:rsidRDefault="007E6EB4">
      <w:pPr>
        <w:pStyle w:val="TDC4"/>
        <w:tabs>
          <w:tab w:val="left" w:pos="1760"/>
          <w:tab w:val="right" w:leader="dot" w:pos="8828"/>
        </w:tabs>
        <w:rPr>
          <w:rFonts w:ascii="Arial" w:eastAsiaTheme="minorEastAsia" w:hAnsi="Arial" w:cs="Arial"/>
          <w:noProof/>
          <w:sz w:val="24"/>
          <w:szCs w:val="24"/>
          <w:lang w:eastAsia="es-CO"/>
        </w:rPr>
      </w:pPr>
      <w:hyperlink w:anchor="_Toc479866183" w:history="1">
        <w:r w:rsidR="00D93367" w:rsidRPr="00057126">
          <w:rPr>
            <w:rStyle w:val="Hipervnculo"/>
            <w:rFonts w:ascii="Arial" w:hAnsi="Arial" w:cs="Arial"/>
            <w:noProof/>
            <w:sz w:val="24"/>
            <w:szCs w:val="24"/>
          </w:rPr>
          <w:t>1.3.1.1.</w:t>
        </w:r>
        <w:r w:rsidR="00D93367" w:rsidRPr="00057126">
          <w:rPr>
            <w:rFonts w:ascii="Arial" w:eastAsiaTheme="minorEastAsia" w:hAnsi="Arial" w:cs="Arial"/>
            <w:noProof/>
            <w:sz w:val="24"/>
            <w:szCs w:val="24"/>
            <w:lang w:eastAsia="es-CO"/>
          </w:rPr>
          <w:tab/>
        </w:r>
        <w:r w:rsidR="006D2F79" w:rsidRPr="006D2F79">
          <w:rPr>
            <w:rStyle w:val="Hipervnculo"/>
            <w:rFonts w:ascii="Arial" w:hAnsi="Arial" w:cs="Arial"/>
            <w:noProof/>
            <w:sz w:val="24"/>
            <w:szCs w:val="24"/>
          </w:rPr>
          <w:t>MISION</w:t>
        </w:r>
        <w:r w:rsidR="00D93367" w:rsidRPr="00057126">
          <w:rPr>
            <w:rFonts w:ascii="Arial" w:hAnsi="Arial" w:cs="Arial"/>
            <w:noProof/>
            <w:webHidden/>
            <w:sz w:val="24"/>
            <w:szCs w:val="24"/>
          </w:rPr>
          <w:tab/>
        </w:r>
        <w:r w:rsidR="00B036CA">
          <w:rPr>
            <w:rFonts w:ascii="Arial" w:hAnsi="Arial" w:cs="Arial"/>
            <w:noProof/>
            <w:webHidden/>
            <w:sz w:val="24"/>
            <w:szCs w:val="24"/>
          </w:rPr>
          <w:t>7</w:t>
        </w:r>
      </w:hyperlink>
    </w:p>
    <w:p w:rsidR="00D93367" w:rsidRPr="00057126" w:rsidRDefault="007E6EB4">
      <w:pPr>
        <w:pStyle w:val="TDC4"/>
        <w:tabs>
          <w:tab w:val="left" w:pos="1760"/>
          <w:tab w:val="right" w:leader="dot" w:pos="8828"/>
        </w:tabs>
        <w:rPr>
          <w:rFonts w:ascii="Arial" w:eastAsiaTheme="minorEastAsia" w:hAnsi="Arial" w:cs="Arial"/>
          <w:noProof/>
          <w:sz w:val="24"/>
          <w:szCs w:val="24"/>
          <w:lang w:eastAsia="es-CO"/>
        </w:rPr>
      </w:pPr>
      <w:hyperlink w:anchor="_Toc479866184" w:history="1">
        <w:r w:rsidR="00D93367" w:rsidRPr="00057126">
          <w:rPr>
            <w:rStyle w:val="Hipervnculo"/>
            <w:rFonts w:ascii="Arial" w:hAnsi="Arial" w:cs="Arial"/>
            <w:noProof/>
            <w:sz w:val="24"/>
            <w:szCs w:val="24"/>
          </w:rPr>
          <w:t>1.3.1.2.</w:t>
        </w:r>
        <w:r w:rsidR="00D93367" w:rsidRPr="00057126">
          <w:rPr>
            <w:rFonts w:ascii="Arial" w:eastAsiaTheme="minorEastAsia" w:hAnsi="Arial" w:cs="Arial"/>
            <w:noProof/>
            <w:sz w:val="24"/>
            <w:szCs w:val="24"/>
            <w:lang w:eastAsia="es-CO"/>
          </w:rPr>
          <w:tab/>
        </w:r>
        <w:r w:rsidR="006D2F79">
          <w:rPr>
            <w:rStyle w:val="Hipervnculo"/>
            <w:rFonts w:ascii="Arial" w:hAnsi="Arial" w:cs="Arial"/>
            <w:noProof/>
            <w:sz w:val="24"/>
            <w:szCs w:val="24"/>
          </w:rPr>
          <w:t>FILOSOFIA</w:t>
        </w:r>
        <w:r w:rsidR="00D93367" w:rsidRPr="00057126">
          <w:rPr>
            <w:rFonts w:ascii="Arial" w:hAnsi="Arial" w:cs="Arial"/>
            <w:noProof/>
            <w:webHidden/>
            <w:sz w:val="24"/>
            <w:szCs w:val="24"/>
          </w:rPr>
          <w:tab/>
        </w:r>
        <w:r w:rsidR="00B036CA">
          <w:rPr>
            <w:rFonts w:ascii="Arial" w:hAnsi="Arial" w:cs="Arial"/>
            <w:noProof/>
            <w:webHidden/>
            <w:sz w:val="24"/>
            <w:szCs w:val="24"/>
          </w:rPr>
          <w:t>7</w:t>
        </w:r>
      </w:hyperlink>
    </w:p>
    <w:p w:rsidR="00D93367" w:rsidRPr="00057126" w:rsidRDefault="007E6EB4">
      <w:pPr>
        <w:pStyle w:val="TDC3"/>
        <w:tabs>
          <w:tab w:val="left" w:pos="1320"/>
          <w:tab w:val="right" w:leader="dot" w:pos="8828"/>
        </w:tabs>
        <w:rPr>
          <w:rFonts w:ascii="Arial" w:hAnsi="Arial" w:cs="Arial"/>
          <w:noProof/>
          <w:sz w:val="24"/>
          <w:szCs w:val="24"/>
        </w:rPr>
      </w:pPr>
      <w:hyperlink w:anchor="_Toc479866185" w:history="1">
        <w:r w:rsidR="00D93367" w:rsidRPr="00057126">
          <w:rPr>
            <w:rStyle w:val="Hipervnculo"/>
            <w:rFonts w:ascii="Arial" w:hAnsi="Arial" w:cs="Arial"/>
            <w:noProof/>
            <w:sz w:val="24"/>
            <w:szCs w:val="24"/>
          </w:rPr>
          <w:t>1.3.2.</w:t>
        </w:r>
        <w:r w:rsidR="00D93367" w:rsidRPr="00057126">
          <w:rPr>
            <w:rFonts w:ascii="Arial" w:hAnsi="Arial" w:cs="Arial"/>
            <w:noProof/>
            <w:sz w:val="24"/>
            <w:szCs w:val="24"/>
          </w:rPr>
          <w:tab/>
        </w:r>
        <w:r w:rsidR="006D2F79" w:rsidRPr="006D2F79">
          <w:rPr>
            <w:rFonts w:ascii="Arial" w:hAnsi="Arial" w:cs="Arial"/>
            <w:noProof/>
            <w:sz w:val="24"/>
            <w:szCs w:val="24"/>
          </w:rPr>
          <w:t>OBJETIVOS INSTITUCIONALES</w:t>
        </w:r>
        <w:r w:rsidR="00D93367" w:rsidRPr="00057126">
          <w:rPr>
            <w:rFonts w:ascii="Arial" w:hAnsi="Arial" w:cs="Arial"/>
            <w:noProof/>
            <w:webHidden/>
            <w:sz w:val="24"/>
            <w:szCs w:val="24"/>
          </w:rPr>
          <w:tab/>
        </w:r>
        <w:r w:rsidR="00B036CA">
          <w:rPr>
            <w:rFonts w:ascii="Arial" w:hAnsi="Arial" w:cs="Arial"/>
            <w:noProof/>
            <w:webHidden/>
            <w:sz w:val="24"/>
            <w:szCs w:val="24"/>
          </w:rPr>
          <w:t>8</w:t>
        </w:r>
      </w:hyperlink>
    </w:p>
    <w:p w:rsidR="00D93367" w:rsidRPr="00057126" w:rsidRDefault="007E6EB4">
      <w:pPr>
        <w:pStyle w:val="TDC4"/>
        <w:tabs>
          <w:tab w:val="left" w:pos="1760"/>
          <w:tab w:val="right" w:leader="dot" w:pos="8828"/>
        </w:tabs>
        <w:rPr>
          <w:rFonts w:ascii="Arial" w:eastAsiaTheme="minorEastAsia" w:hAnsi="Arial" w:cs="Arial"/>
          <w:noProof/>
          <w:sz w:val="24"/>
          <w:szCs w:val="24"/>
          <w:lang w:eastAsia="es-CO"/>
        </w:rPr>
      </w:pPr>
      <w:hyperlink w:anchor="_Toc479866187" w:history="1">
        <w:r w:rsidR="00D93367" w:rsidRPr="00057126">
          <w:rPr>
            <w:rStyle w:val="Hipervnculo"/>
            <w:rFonts w:ascii="Arial" w:hAnsi="Arial" w:cs="Arial"/>
            <w:noProof/>
            <w:sz w:val="24"/>
            <w:szCs w:val="24"/>
          </w:rPr>
          <w:t>1.3.2.</w:t>
        </w:r>
        <w:r w:rsidR="006D2F79">
          <w:rPr>
            <w:rStyle w:val="Hipervnculo"/>
            <w:rFonts w:ascii="Arial" w:hAnsi="Arial" w:cs="Arial"/>
            <w:noProof/>
            <w:sz w:val="24"/>
            <w:szCs w:val="24"/>
          </w:rPr>
          <w:t>1</w:t>
        </w:r>
        <w:r w:rsidR="00D93367" w:rsidRPr="00057126">
          <w:rPr>
            <w:rStyle w:val="Hipervnculo"/>
            <w:rFonts w:ascii="Arial" w:hAnsi="Arial" w:cs="Arial"/>
            <w:noProof/>
            <w:sz w:val="24"/>
            <w:szCs w:val="24"/>
          </w:rPr>
          <w:t>.</w:t>
        </w:r>
        <w:r w:rsidR="00D93367" w:rsidRPr="00057126">
          <w:rPr>
            <w:rFonts w:ascii="Arial" w:eastAsiaTheme="minorEastAsia" w:hAnsi="Arial" w:cs="Arial"/>
            <w:noProof/>
            <w:sz w:val="24"/>
            <w:szCs w:val="24"/>
            <w:lang w:eastAsia="es-CO"/>
          </w:rPr>
          <w:tab/>
        </w:r>
        <w:r w:rsidR="00D93367" w:rsidRPr="00057126">
          <w:rPr>
            <w:rStyle w:val="Hipervnculo"/>
            <w:rFonts w:ascii="Arial" w:hAnsi="Arial" w:cs="Arial"/>
            <w:noProof/>
            <w:sz w:val="24"/>
            <w:szCs w:val="24"/>
          </w:rPr>
          <w:t>METAS</w:t>
        </w:r>
        <w:r w:rsidR="00D93367" w:rsidRPr="00057126">
          <w:rPr>
            <w:rFonts w:ascii="Arial" w:hAnsi="Arial" w:cs="Arial"/>
            <w:noProof/>
            <w:webHidden/>
            <w:sz w:val="24"/>
            <w:szCs w:val="24"/>
          </w:rPr>
          <w:tab/>
        </w:r>
        <w:r w:rsidR="00B036CA">
          <w:rPr>
            <w:rFonts w:ascii="Arial" w:hAnsi="Arial" w:cs="Arial"/>
            <w:noProof/>
            <w:webHidden/>
            <w:sz w:val="24"/>
            <w:szCs w:val="24"/>
          </w:rPr>
          <w:t>8</w:t>
        </w:r>
      </w:hyperlink>
    </w:p>
    <w:p w:rsidR="00D93367" w:rsidRPr="00057126" w:rsidRDefault="007E6EB4">
      <w:pPr>
        <w:pStyle w:val="TDC2"/>
        <w:tabs>
          <w:tab w:val="left" w:pos="880"/>
          <w:tab w:val="right" w:leader="dot" w:pos="8828"/>
        </w:tabs>
        <w:rPr>
          <w:rFonts w:ascii="Arial" w:eastAsiaTheme="minorEastAsia" w:hAnsi="Arial" w:cs="Arial"/>
          <w:noProof/>
          <w:sz w:val="24"/>
          <w:szCs w:val="24"/>
          <w:lang w:eastAsia="es-CO"/>
        </w:rPr>
      </w:pPr>
      <w:hyperlink w:anchor="_Toc479866188" w:history="1">
        <w:r w:rsidR="00D93367" w:rsidRPr="00057126">
          <w:rPr>
            <w:rStyle w:val="Hipervnculo"/>
            <w:rFonts w:ascii="Arial" w:hAnsi="Arial" w:cs="Arial"/>
            <w:noProof/>
            <w:sz w:val="24"/>
            <w:szCs w:val="24"/>
          </w:rPr>
          <w:t>1.4.</w:t>
        </w:r>
        <w:r w:rsidR="00D93367" w:rsidRPr="00057126">
          <w:rPr>
            <w:rFonts w:ascii="Arial" w:eastAsiaTheme="minorEastAsia" w:hAnsi="Arial" w:cs="Arial"/>
            <w:noProof/>
            <w:sz w:val="24"/>
            <w:szCs w:val="24"/>
            <w:lang w:eastAsia="es-CO"/>
          </w:rPr>
          <w:tab/>
        </w:r>
        <w:r w:rsidR="00D93367" w:rsidRPr="00057126">
          <w:rPr>
            <w:rStyle w:val="Hipervnculo"/>
            <w:rFonts w:ascii="Arial" w:hAnsi="Arial" w:cs="Arial"/>
            <w:noProof/>
            <w:sz w:val="24"/>
            <w:szCs w:val="24"/>
          </w:rPr>
          <w:t>Política de inclusión</w:t>
        </w:r>
        <w:r w:rsidR="00D93367" w:rsidRPr="00057126">
          <w:rPr>
            <w:rFonts w:ascii="Arial" w:hAnsi="Arial" w:cs="Arial"/>
            <w:noProof/>
            <w:webHidden/>
            <w:sz w:val="24"/>
            <w:szCs w:val="24"/>
          </w:rPr>
          <w:tab/>
        </w:r>
        <w:r w:rsidR="00B036CA">
          <w:rPr>
            <w:rFonts w:ascii="Arial" w:hAnsi="Arial" w:cs="Arial"/>
            <w:noProof/>
            <w:webHidden/>
            <w:sz w:val="24"/>
            <w:szCs w:val="24"/>
          </w:rPr>
          <w:t>9</w:t>
        </w:r>
      </w:hyperlink>
    </w:p>
    <w:p w:rsidR="00D93367" w:rsidRPr="00057126" w:rsidRDefault="007E6EB4">
      <w:pPr>
        <w:pStyle w:val="TDC2"/>
        <w:tabs>
          <w:tab w:val="left" w:pos="880"/>
          <w:tab w:val="right" w:leader="dot" w:pos="8828"/>
        </w:tabs>
        <w:rPr>
          <w:rFonts w:ascii="Arial" w:eastAsiaTheme="minorEastAsia" w:hAnsi="Arial" w:cs="Arial"/>
          <w:noProof/>
          <w:sz w:val="24"/>
          <w:szCs w:val="24"/>
          <w:lang w:eastAsia="es-CO"/>
        </w:rPr>
      </w:pPr>
      <w:hyperlink w:anchor="_Toc479866189" w:history="1">
        <w:r w:rsidR="00D93367" w:rsidRPr="00057126">
          <w:rPr>
            <w:rStyle w:val="Hipervnculo"/>
            <w:rFonts w:ascii="Arial" w:hAnsi="Arial" w:cs="Arial"/>
            <w:noProof/>
            <w:sz w:val="24"/>
            <w:szCs w:val="24"/>
          </w:rPr>
          <w:t>1.5.</w:t>
        </w:r>
        <w:r w:rsidR="00D93367" w:rsidRPr="00057126">
          <w:rPr>
            <w:rFonts w:ascii="Arial" w:eastAsiaTheme="minorEastAsia" w:hAnsi="Arial" w:cs="Arial"/>
            <w:noProof/>
            <w:sz w:val="24"/>
            <w:szCs w:val="24"/>
            <w:lang w:eastAsia="es-CO"/>
          </w:rPr>
          <w:tab/>
        </w:r>
        <w:r w:rsidR="00D93367" w:rsidRPr="00057126">
          <w:rPr>
            <w:rStyle w:val="Hipervnculo"/>
            <w:rFonts w:ascii="Arial" w:hAnsi="Arial" w:cs="Arial"/>
            <w:noProof/>
            <w:sz w:val="24"/>
            <w:szCs w:val="24"/>
          </w:rPr>
          <w:t>Planes y proyectos articulados con otras entidades</w:t>
        </w:r>
        <w:r w:rsidR="00D93367" w:rsidRPr="00057126">
          <w:rPr>
            <w:rFonts w:ascii="Arial" w:hAnsi="Arial" w:cs="Arial"/>
            <w:noProof/>
            <w:webHidden/>
            <w:sz w:val="24"/>
            <w:szCs w:val="24"/>
          </w:rPr>
          <w:tab/>
        </w:r>
        <w:r w:rsidR="00D93367" w:rsidRPr="00057126">
          <w:rPr>
            <w:rFonts w:ascii="Arial" w:hAnsi="Arial" w:cs="Arial"/>
            <w:noProof/>
            <w:webHidden/>
            <w:sz w:val="24"/>
            <w:szCs w:val="24"/>
          </w:rPr>
          <w:fldChar w:fldCharType="begin"/>
        </w:r>
        <w:r w:rsidR="00D93367" w:rsidRPr="00057126">
          <w:rPr>
            <w:rFonts w:ascii="Arial" w:hAnsi="Arial" w:cs="Arial"/>
            <w:noProof/>
            <w:webHidden/>
            <w:sz w:val="24"/>
            <w:szCs w:val="24"/>
          </w:rPr>
          <w:instrText xml:space="preserve"> PAGEREF _Toc479866189 \h </w:instrText>
        </w:r>
        <w:r w:rsidR="00D93367" w:rsidRPr="00057126">
          <w:rPr>
            <w:rFonts w:ascii="Arial" w:hAnsi="Arial" w:cs="Arial"/>
            <w:noProof/>
            <w:webHidden/>
            <w:sz w:val="24"/>
            <w:szCs w:val="24"/>
          </w:rPr>
        </w:r>
        <w:r w:rsidR="00D93367" w:rsidRPr="00057126">
          <w:rPr>
            <w:rFonts w:ascii="Arial" w:hAnsi="Arial" w:cs="Arial"/>
            <w:noProof/>
            <w:webHidden/>
            <w:sz w:val="24"/>
            <w:szCs w:val="24"/>
          </w:rPr>
          <w:fldChar w:fldCharType="separate"/>
        </w:r>
        <w:r w:rsidR="00D017DB">
          <w:rPr>
            <w:rFonts w:ascii="Arial" w:hAnsi="Arial" w:cs="Arial"/>
            <w:noProof/>
            <w:webHidden/>
            <w:sz w:val="24"/>
            <w:szCs w:val="24"/>
          </w:rPr>
          <w:t>11</w:t>
        </w:r>
        <w:r w:rsidR="00D93367" w:rsidRPr="00057126">
          <w:rPr>
            <w:rFonts w:ascii="Arial" w:hAnsi="Arial" w:cs="Arial"/>
            <w:noProof/>
            <w:webHidden/>
            <w:sz w:val="24"/>
            <w:szCs w:val="24"/>
          </w:rPr>
          <w:fldChar w:fldCharType="end"/>
        </w:r>
      </w:hyperlink>
    </w:p>
    <w:p w:rsidR="00D93367" w:rsidRPr="00057126" w:rsidRDefault="007E6EB4">
      <w:pPr>
        <w:pStyle w:val="TDC2"/>
        <w:tabs>
          <w:tab w:val="left" w:pos="880"/>
          <w:tab w:val="right" w:leader="dot" w:pos="8828"/>
        </w:tabs>
        <w:rPr>
          <w:rFonts w:ascii="Arial" w:eastAsiaTheme="minorEastAsia" w:hAnsi="Arial" w:cs="Arial"/>
          <w:noProof/>
          <w:sz w:val="24"/>
          <w:szCs w:val="24"/>
          <w:lang w:eastAsia="es-CO"/>
        </w:rPr>
      </w:pPr>
      <w:hyperlink w:anchor="_Toc479866190" w:history="1">
        <w:r w:rsidR="00D93367" w:rsidRPr="00057126">
          <w:rPr>
            <w:rStyle w:val="Hipervnculo"/>
            <w:rFonts w:ascii="Arial" w:hAnsi="Arial" w:cs="Arial"/>
            <w:noProof/>
            <w:sz w:val="24"/>
            <w:szCs w:val="24"/>
          </w:rPr>
          <w:t>1.6.</w:t>
        </w:r>
        <w:r w:rsidR="00D93367" w:rsidRPr="00057126">
          <w:rPr>
            <w:rFonts w:ascii="Arial" w:eastAsiaTheme="minorEastAsia" w:hAnsi="Arial" w:cs="Arial"/>
            <w:noProof/>
            <w:sz w:val="24"/>
            <w:szCs w:val="24"/>
            <w:lang w:eastAsia="es-CO"/>
          </w:rPr>
          <w:tab/>
        </w:r>
        <w:r w:rsidR="00D93367" w:rsidRPr="00057126">
          <w:rPr>
            <w:rStyle w:val="Hipervnculo"/>
            <w:rFonts w:ascii="Arial" w:hAnsi="Arial" w:cs="Arial"/>
            <w:noProof/>
            <w:sz w:val="24"/>
            <w:szCs w:val="24"/>
          </w:rPr>
          <w:t>Mecanismos de comunicación para mantener informada a la comunidad</w:t>
        </w:r>
        <w:r w:rsidR="00D93367" w:rsidRPr="00057126">
          <w:rPr>
            <w:rFonts w:ascii="Arial" w:hAnsi="Arial" w:cs="Arial"/>
            <w:noProof/>
            <w:webHidden/>
            <w:sz w:val="24"/>
            <w:szCs w:val="24"/>
          </w:rPr>
          <w:tab/>
        </w:r>
        <w:r w:rsidR="00D93367" w:rsidRPr="00057126">
          <w:rPr>
            <w:rFonts w:ascii="Arial" w:hAnsi="Arial" w:cs="Arial"/>
            <w:noProof/>
            <w:webHidden/>
            <w:sz w:val="24"/>
            <w:szCs w:val="24"/>
          </w:rPr>
          <w:fldChar w:fldCharType="begin"/>
        </w:r>
        <w:r w:rsidR="00D93367" w:rsidRPr="00057126">
          <w:rPr>
            <w:rFonts w:ascii="Arial" w:hAnsi="Arial" w:cs="Arial"/>
            <w:noProof/>
            <w:webHidden/>
            <w:sz w:val="24"/>
            <w:szCs w:val="24"/>
          </w:rPr>
          <w:instrText xml:space="preserve"> PAGEREF _Toc479866190 \h </w:instrText>
        </w:r>
        <w:r w:rsidR="00D93367" w:rsidRPr="00057126">
          <w:rPr>
            <w:rFonts w:ascii="Arial" w:hAnsi="Arial" w:cs="Arial"/>
            <w:noProof/>
            <w:webHidden/>
            <w:sz w:val="24"/>
            <w:szCs w:val="24"/>
          </w:rPr>
        </w:r>
        <w:r w:rsidR="00D93367" w:rsidRPr="00057126">
          <w:rPr>
            <w:rFonts w:ascii="Arial" w:hAnsi="Arial" w:cs="Arial"/>
            <w:noProof/>
            <w:webHidden/>
            <w:sz w:val="24"/>
            <w:szCs w:val="24"/>
          </w:rPr>
          <w:fldChar w:fldCharType="separate"/>
        </w:r>
        <w:r w:rsidR="00D017DB">
          <w:rPr>
            <w:rFonts w:ascii="Arial" w:hAnsi="Arial" w:cs="Arial"/>
            <w:noProof/>
            <w:webHidden/>
            <w:sz w:val="24"/>
            <w:szCs w:val="24"/>
          </w:rPr>
          <w:t>12</w:t>
        </w:r>
        <w:r w:rsidR="00D93367" w:rsidRPr="00057126">
          <w:rPr>
            <w:rFonts w:ascii="Arial" w:hAnsi="Arial" w:cs="Arial"/>
            <w:noProof/>
            <w:webHidden/>
            <w:sz w:val="24"/>
            <w:szCs w:val="24"/>
          </w:rPr>
          <w:fldChar w:fldCharType="end"/>
        </w:r>
      </w:hyperlink>
    </w:p>
    <w:p w:rsidR="00D93367" w:rsidRPr="00057126" w:rsidRDefault="007E6EB4">
      <w:pPr>
        <w:pStyle w:val="TDC2"/>
        <w:tabs>
          <w:tab w:val="left" w:pos="880"/>
          <w:tab w:val="right" w:leader="dot" w:pos="8828"/>
        </w:tabs>
        <w:rPr>
          <w:rFonts w:ascii="Arial" w:eastAsiaTheme="minorEastAsia" w:hAnsi="Arial" w:cs="Arial"/>
          <w:noProof/>
          <w:sz w:val="24"/>
          <w:szCs w:val="24"/>
          <w:lang w:eastAsia="es-CO"/>
        </w:rPr>
      </w:pPr>
      <w:hyperlink w:anchor="_Toc479866191" w:history="1">
        <w:r w:rsidR="00D93367" w:rsidRPr="00057126">
          <w:rPr>
            <w:rStyle w:val="Hipervnculo"/>
            <w:rFonts w:ascii="Arial" w:hAnsi="Arial" w:cs="Arial"/>
            <w:noProof/>
            <w:sz w:val="24"/>
            <w:szCs w:val="24"/>
          </w:rPr>
          <w:t>1.7.</w:t>
        </w:r>
        <w:r w:rsidR="00D93367" w:rsidRPr="00057126">
          <w:rPr>
            <w:rFonts w:ascii="Arial" w:eastAsiaTheme="minorEastAsia" w:hAnsi="Arial" w:cs="Arial"/>
            <w:noProof/>
            <w:sz w:val="24"/>
            <w:szCs w:val="24"/>
            <w:lang w:eastAsia="es-CO"/>
          </w:rPr>
          <w:tab/>
        </w:r>
        <w:r w:rsidR="00D93367" w:rsidRPr="00057126">
          <w:rPr>
            <w:rStyle w:val="Hipervnculo"/>
            <w:rFonts w:ascii="Arial" w:hAnsi="Arial" w:cs="Arial"/>
            <w:noProof/>
            <w:sz w:val="24"/>
            <w:szCs w:val="24"/>
          </w:rPr>
          <w:t>Impacto del Manual de Convivencia</w:t>
        </w:r>
        <w:r w:rsidR="00D93367" w:rsidRPr="00057126">
          <w:rPr>
            <w:rFonts w:ascii="Arial" w:hAnsi="Arial" w:cs="Arial"/>
            <w:noProof/>
            <w:webHidden/>
            <w:sz w:val="24"/>
            <w:szCs w:val="24"/>
          </w:rPr>
          <w:tab/>
        </w:r>
        <w:r w:rsidR="00D93367" w:rsidRPr="00057126">
          <w:rPr>
            <w:rFonts w:ascii="Arial" w:hAnsi="Arial" w:cs="Arial"/>
            <w:noProof/>
            <w:webHidden/>
            <w:sz w:val="24"/>
            <w:szCs w:val="24"/>
          </w:rPr>
          <w:fldChar w:fldCharType="begin"/>
        </w:r>
        <w:r w:rsidR="00D93367" w:rsidRPr="00057126">
          <w:rPr>
            <w:rFonts w:ascii="Arial" w:hAnsi="Arial" w:cs="Arial"/>
            <w:noProof/>
            <w:webHidden/>
            <w:sz w:val="24"/>
            <w:szCs w:val="24"/>
          </w:rPr>
          <w:instrText xml:space="preserve"> PAGEREF _Toc479866191 \h </w:instrText>
        </w:r>
        <w:r w:rsidR="00D93367" w:rsidRPr="00057126">
          <w:rPr>
            <w:rFonts w:ascii="Arial" w:hAnsi="Arial" w:cs="Arial"/>
            <w:noProof/>
            <w:webHidden/>
            <w:sz w:val="24"/>
            <w:szCs w:val="24"/>
          </w:rPr>
        </w:r>
        <w:r w:rsidR="00D93367" w:rsidRPr="00057126">
          <w:rPr>
            <w:rFonts w:ascii="Arial" w:hAnsi="Arial" w:cs="Arial"/>
            <w:noProof/>
            <w:webHidden/>
            <w:sz w:val="24"/>
            <w:szCs w:val="24"/>
          </w:rPr>
          <w:fldChar w:fldCharType="separate"/>
        </w:r>
        <w:r w:rsidR="00D017DB">
          <w:rPr>
            <w:rFonts w:ascii="Arial" w:hAnsi="Arial" w:cs="Arial"/>
            <w:noProof/>
            <w:webHidden/>
            <w:sz w:val="24"/>
            <w:szCs w:val="24"/>
          </w:rPr>
          <w:t>12</w:t>
        </w:r>
        <w:r w:rsidR="00D93367" w:rsidRPr="00057126">
          <w:rPr>
            <w:rFonts w:ascii="Arial" w:hAnsi="Arial" w:cs="Arial"/>
            <w:noProof/>
            <w:webHidden/>
            <w:sz w:val="24"/>
            <w:szCs w:val="24"/>
          </w:rPr>
          <w:fldChar w:fldCharType="end"/>
        </w:r>
      </w:hyperlink>
    </w:p>
    <w:p w:rsidR="00D93367" w:rsidRPr="00057126" w:rsidRDefault="007E6EB4">
      <w:pPr>
        <w:pStyle w:val="TDC2"/>
        <w:tabs>
          <w:tab w:val="left" w:pos="880"/>
          <w:tab w:val="right" w:leader="dot" w:pos="8828"/>
        </w:tabs>
        <w:rPr>
          <w:rFonts w:ascii="Arial" w:eastAsiaTheme="minorEastAsia" w:hAnsi="Arial" w:cs="Arial"/>
          <w:noProof/>
          <w:sz w:val="24"/>
          <w:szCs w:val="24"/>
          <w:lang w:eastAsia="es-CO"/>
        </w:rPr>
      </w:pPr>
      <w:hyperlink w:anchor="_Toc479866192" w:history="1">
        <w:r w:rsidR="00D93367" w:rsidRPr="00057126">
          <w:rPr>
            <w:rStyle w:val="Hipervnculo"/>
            <w:rFonts w:ascii="Arial" w:hAnsi="Arial" w:cs="Arial"/>
            <w:noProof/>
            <w:sz w:val="24"/>
            <w:szCs w:val="24"/>
          </w:rPr>
          <w:t>1.8.</w:t>
        </w:r>
        <w:r w:rsidR="00D93367" w:rsidRPr="00057126">
          <w:rPr>
            <w:rFonts w:ascii="Arial" w:eastAsiaTheme="minorEastAsia" w:hAnsi="Arial" w:cs="Arial"/>
            <w:noProof/>
            <w:sz w:val="24"/>
            <w:szCs w:val="24"/>
            <w:lang w:eastAsia="es-CO"/>
          </w:rPr>
          <w:tab/>
        </w:r>
        <w:r w:rsidR="00D93367" w:rsidRPr="00057126">
          <w:rPr>
            <w:rStyle w:val="Hipervnculo"/>
            <w:rFonts w:ascii="Arial" w:hAnsi="Arial" w:cs="Arial"/>
            <w:noProof/>
            <w:sz w:val="24"/>
            <w:szCs w:val="24"/>
          </w:rPr>
          <w:t>Impacto de Gobierno Escolar</w:t>
        </w:r>
        <w:r w:rsidR="00D93367" w:rsidRPr="00057126">
          <w:rPr>
            <w:rFonts w:ascii="Arial" w:hAnsi="Arial" w:cs="Arial"/>
            <w:noProof/>
            <w:webHidden/>
            <w:sz w:val="24"/>
            <w:szCs w:val="24"/>
          </w:rPr>
          <w:tab/>
        </w:r>
        <w:r w:rsidR="00D93367" w:rsidRPr="00057126">
          <w:rPr>
            <w:rFonts w:ascii="Arial" w:hAnsi="Arial" w:cs="Arial"/>
            <w:noProof/>
            <w:webHidden/>
            <w:sz w:val="24"/>
            <w:szCs w:val="24"/>
          </w:rPr>
          <w:fldChar w:fldCharType="begin"/>
        </w:r>
        <w:r w:rsidR="00D93367" w:rsidRPr="00057126">
          <w:rPr>
            <w:rFonts w:ascii="Arial" w:hAnsi="Arial" w:cs="Arial"/>
            <w:noProof/>
            <w:webHidden/>
            <w:sz w:val="24"/>
            <w:szCs w:val="24"/>
          </w:rPr>
          <w:instrText xml:space="preserve"> PAGEREF _Toc479866192 \h </w:instrText>
        </w:r>
        <w:r w:rsidR="00D93367" w:rsidRPr="00057126">
          <w:rPr>
            <w:rFonts w:ascii="Arial" w:hAnsi="Arial" w:cs="Arial"/>
            <w:noProof/>
            <w:webHidden/>
            <w:sz w:val="24"/>
            <w:szCs w:val="24"/>
          </w:rPr>
        </w:r>
        <w:r w:rsidR="00D93367" w:rsidRPr="00057126">
          <w:rPr>
            <w:rFonts w:ascii="Arial" w:hAnsi="Arial" w:cs="Arial"/>
            <w:noProof/>
            <w:webHidden/>
            <w:sz w:val="24"/>
            <w:szCs w:val="24"/>
          </w:rPr>
          <w:fldChar w:fldCharType="separate"/>
        </w:r>
        <w:r w:rsidR="00D017DB">
          <w:rPr>
            <w:rFonts w:ascii="Arial" w:hAnsi="Arial" w:cs="Arial"/>
            <w:noProof/>
            <w:webHidden/>
            <w:sz w:val="24"/>
            <w:szCs w:val="24"/>
          </w:rPr>
          <w:t>12</w:t>
        </w:r>
        <w:r w:rsidR="00D93367" w:rsidRPr="00057126">
          <w:rPr>
            <w:rFonts w:ascii="Arial" w:hAnsi="Arial" w:cs="Arial"/>
            <w:noProof/>
            <w:webHidden/>
            <w:sz w:val="24"/>
            <w:szCs w:val="24"/>
          </w:rPr>
          <w:fldChar w:fldCharType="end"/>
        </w:r>
      </w:hyperlink>
    </w:p>
    <w:p w:rsidR="00D93367" w:rsidRPr="00057126" w:rsidRDefault="007E6EB4">
      <w:pPr>
        <w:pStyle w:val="TDC2"/>
        <w:tabs>
          <w:tab w:val="left" w:pos="880"/>
          <w:tab w:val="right" w:leader="dot" w:pos="8828"/>
        </w:tabs>
        <w:rPr>
          <w:rFonts w:ascii="Arial" w:eastAsiaTheme="minorEastAsia" w:hAnsi="Arial" w:cs="Arial"/>
          <w:noProof/>
          <w:sz w:val="24"/>
          <w:szCs w:val="24"/>
          <w:lang w:eastAsia="es-CO"/>
        </w:rPr>
      </w:pPr>
      <w:hyperlink w:anchor="_Toc479866193" w:history="1">
        <w:r w:rsidR="00D93367" w:rsidRPr="00057126">
          <w:rPr>
            <w:rStyle w:val="Hipervnculo"/>
            <w:rFonts w:ascii="Arial" w:hAnsi="Arial" w:cs="Arial"/>
            <w:noProof/>
            <w:sz w:val="24"/>
            <w:szCs w:val="24"/>
          </w:rPr>
          <w:t>1.9.</w:t>
        </w:r>
        <w:r w:rsidR="00D93367" w:rsidRPr="00057126">
          <w:rPr>
            <w:rFonts w:ascii="Arial" w:eastAsiaTheme="minorEastAsia" w:hAnsi="Arial" w:cs="Arial"/>
            <w:noProof/>
            <w:sz w:val="24"/>
            <w:szCs w:val="24"/>
            <w:lang w:eastAsia="es-CO"/>
          </w:rPr>
          <w:tab/>
        </w:r>
        <w:r w:rsidR="00D93367" w:rsidRPr="00057126">
          <w:rPr>
            <w:rStyle w:val="Hipervnculo"/>
            <w:rFonts w:ascii="Arial" w:hAnsi="Arial" w:cs="Arial"/>
            <w:noProof/>
            <w:sz w:val="24"/>
            <w:szCs w:val="24"/>
          </w:rPr>
          <w:t>Hechos destacados de la coordinación con padres de familia, autoridades educativas, otras instituciones</w:t>
        </w:r>
        <w:r w:rsidR="00D93367" w:rsidRPr="00057126">
          <w:rPr>
            <w:rFonts w:ascii="Arial" w:hAnsi="Arial" w:cs="Arial"/>
            <w:noProof/>
            <w:webHidden/>
            <w:sz w:val="24"/>
            <w:szCs w:val="24"/>
          </w:rPr>
          <w:tab/>
        </w:r>
        <w:r w:rsidR="00D93367" w:rsidRPr="00057126">
          <w:rPr>
            <w:rFonts w:ascii="Arial" w:hAnsi="Arial" w:cs="Arial"/>
            <w:noProof/>
            <w:webHidden/>
            <w:sz w:val="24"/>
            <w:szCs w:val="24"/>
          </w:rPr>
          <w:fldChar w:fldCharType="begin"/>
        </w:r>
        <w:r w:rsidR="00D93367" w:rsidRPr="00057126">
          <w:rPr>
            <w:rFonts w:ascii="Arial" w:hAnsi="Arial" w:cs="Arial"/>
            <w:noProof/>
            <w:webHidden/>
            <w:sz w:val="24"/>
            <w:szCs w:val="24"/>
          </w:rPr>
          <w:instrText xml:space="preserve"> PAGEREF _Toc479866193 \h </w:instrText>
        </w:r>
        <w:r w:rsidR="00D93367" w:rsidRPr="00057126">
          <w:rPr>
            <w:rFonts w:ascii="Arial" w:hAnsi="Arial" w:cs="Arial"/>
            <w:noProof/>
            <w:webHidden/>
            <w:sz w:val="24"/>
            <w:szCs w:val="24"/>
          </w:rPr>
        </w:r>
        <w:r w:rsidR="00D93367" w:rsidRPr="00057126">
          <w:rPr>
            <w:rFonts w:ascii="Arial" w:hAnsi="Arial" w:cs="Arial"/>
            <w:noProof/>
            <w:webHidden/>
            <w:sz w:val="24"/>
            <w:szCs w:val="24"/>
          </w:rPr>
          <w:fldChar w:fldCharType="separate"/>
        </w:r>
        <w:r w:rsidR="00D017DB">
          <w:rPr>
            <w:rFonts w:ascii="Arial" w:hAnsi="Arial" w:cs="Arial"/>
            <w:noProof/>
            <w:webHidden/>
            <w:sz w:val="24"/>
            <w:szCs w:val="24"/>
          </w:rPr>
          <w:t>13</w:t>
        </w:r>
        <w:r w:rsidR="00D93367" w:rsidRPr="00057126">
          <w:rPr>
            <w:rFonts w:ascii="Arial" w:hAnsi="Arial" w:cs="Arial"/>
            <w:noProof/>
            <w:webHidden/>
            <w:sz w:val="24"/>
            <w:szCs w:val="24"/>
          </w:rPr>
          <w:fldChar w:fldCharType="end"/>
        </w:r>
      </w:hyperlink>
    </w:p>
    <w:p w:rsidR="00D93367" w:rsidRPr="00057126" w:rsidRDefault="007E6EB4">
      <w:pPr>
        <w:pStyle w:val="TDC1"/>
        <w:tabs>
          <w:tab w:val="left" w:pos="440"/>
          <w:tab w:val="right" w:leader="dot" w:pos="8828"/>
        </w:tabs>
        <w:rPr>
          <w:rFonts w:ascii="Arial" w:eastAsiaTheme="minorEastAsia" w:hAnsi="Arial" w:cs="Arial"/>
          <w:noProof/>
          <w:sz w:val="24"/>
          <w:szCs w:val="24"/>
          <w:lang w:eastAsia="es-CO"/>
        </w:rPr>
      </w:pPr>
      <w:hyperlink w:anchor="_Toc479866194" w:history="1">
        <w:r w:rsidR="00D93367" w:rsidRPr="00057126">
          <w:rPr>
            <w:rStyle w:val="Hipervnculo"/>
            <w:rFonts w:ascii="Arial" w:hAnsi="Arial" w:cs="Arial"/>
            <w:noProof/>
            <w:sz w:val="24"/>
            <w:szCs w:val="24"/>
          </w:rPr>
          <w:t>2.</w:t>
        </w:r>
        <w:r w:rsidR="00D93367" w:rsidRPr="00057126">
          <w:rPr>
            <w:rFonts w:ascii="Arial" w:eastAsiaTheme="minorEastAsia" w:hAnsi="Arial" w:cs="Arial"/>
            <w:noProof/>
            <w:sz w:val="24"/>
            <w:szCs w:val="24"/>
            <w:lang w:eastAsia="es-CO"/>
          </w:rPr>
          <w:tab/>
        </w:r>
        <w:r w:rsidR="00D93367" w:rsidRPr="00057126">
          <w:rPr>
            <w:rStyle w:val="Hipervnculo"/>
            <w:rFonts w:ascii="Arial" w:hAnsi="Arial" w:cs="Arial"/>
            <w:noProof/>
            <w:sz w:val="24"/>
            <w:szCs w:val="24"/>
          </w:rPr>
          <w:t>GESTIÓN ACADÉMICA</w:t>
        </w:r>
        <w:r w:rsidR="00D93367" w:rsidRPr="00057126">
          <w:rPr>
            <w:rFonts w:ascii="Arial" w:hAnsi="Arial" w:cs="Arial"/>
            <w:noProof/>
            <w:webHidden/>
            <w:sz w:val="24"/>
            <w:szCs w:val="24"/>
          </w:rPr>
          <w:tab/>
        </w:r>
        <w:r w:rsidR="00D93367" w:rsidRPr="00057126">
          <w:rPr>
            <w:rFonts w:ascii="Arial" w:hAnsi="Arial" w:cs="Arial"/>
            <w:noProof/>
            <w:webHidden/>
            <w:sz w:val="24"/>
            <w:szCs w:val="24"/>
          </w:rPr>
          <w:fldChar w:fldCharType="begin"/>
        </w:r>
        <w:r w:rsidR="00D93367" w:rsidRPr="00057126">
          <w:rPr>
            <w:rFonts w:ascii="Arial" w:hAnsi="Arial" w:cs="Arial"/>
            <w:noProof/>
            <w:webHidden/>
            <w:sz w:val="24"/>
            <w:szCs w:val="24"/>
          </w:rPr>
          <w:instrText xml:space="preserve"> PAGEREF _Toc479866194 \h </w:instrText>
        </w:r>
        <w:r w:rsidR="00D93367" w:rsidRPr="00057126">
          <w:rPr>
            <w:rFonts w:ascii="Arial" w:hAnsi="Arial" w:cs="Arial"/>
            <w:noProof/>
            <w:webHidden/>
            <w:sz w:val="24"/>
            <w:szCs w:val="24"/>
          </w:rPr>
        </w:r>
        <w:r w:rsidR="00D93367" w:rsidRPr="00057126">
          <w:rPr>
            <w:rFonts w:ascii="Arial" w:hAnsi="Arial" w:cs="Arial"/>
            <w:noProof/>
            <w:webHidden/>
            <w:sz w:val="24"/>
            <w:szCs w:val="24"/>
          </w:rPr>
          <w:fldChar w:fldCharType="separate"/>
        </w:r>
        <w:r w:rsidR="00D017DB">
          <w:rPr>
            <w:rFonts w:ascii="Arial" w:hAnsi="Arial" w:cs="Arial"/>
            <w:noProof/>
            <w:webHidden/>
            <w:sz w:val="24"/>
            <w:szCs w:val="24"/>
          </w:rPr>
          <w:t>14</w:t>
        </w:r>
        <w:r w:rsidR="00D93367" w:rsidRPr="00057126">
          <w:rPr>
            <w:rFonts w:ascii="Arial" w:hAnsi="Arial" w:cs="Arial"/>
            <w:noProof/>
            <w:webHidden/>
            <w:sz w:val="24"/>
            <w:szCs w:val="24"/>
          </w:rPr>
          <w:fldChar w:fldCharType="end"/>
        </w:r>
      </w:hyperlink>
    </w:p>
    <w:p w:rsidR="00D93367" w:rsidRPr="00057126" w:rsidRDefault="007E6EB4">
      <w:pPr>
        <w:pStyle w:val="TDC2"/>
        <w:tabs>
          <w:tab w:val="left" w:pos="880"/>
          <w:tab w:val="right" w:leader="dot" w:pos="8828"/>
        </w:tabs>
        <w:rPr>
          <w:rFonts w:ascii="Arial" w:eastAsiaTheme="minorEastAsia" w:hAnsi="Arial" w:cs="Arial"/>
          <w:noProof/>
          <w:sz w:val="24"/>
          <w:szCs w:val="24"/>
          <w:lang w:eastAsia="es-CO"/>
        </w:rPr>
      </w:pPr>
      <w:hyperlink w:anchor="_Toc479866195" w:history="1">
        <w:r w:rsidR="00D93367" w:rsidRPr="00057126">
          <w:rPr>
            <w:rStyle w:val="Hipervnculo"/>
            <w:rFonts w:ascii="Arial" w:hAnsi="Arial" w:cs="Arial"/>
            <w:noProof/>
            <w:sz w:val="24"/>
            <w:szCs w:val="24"/>
          </w:rPr>
          <w:t>2.1.</w:t>
        </w:r>
        <w:r w:rsidR="00D93367" w:rsidRPr="00057126">
          <w:rPr>
            <w:rFonts w:ascii="Arial" w:eastAsiaTheme="minorEastAsia" w:hAnsi="Arial" w:cs="Arial"/>
            <w:noProof/>
            <w:sz w:val="24"/>
            <w:szCs w:val="24"/>
            <w:lang w:eastAsia="es-CO"/>
          </w:rPr>
          <w:tab/>
        </w:r>
        <w:r w:rsidR="00D93367" w:rsidRPr="00057126">
          <w:rPr>
            <w:rStyle w:val="Hipervnculo"/>
            <w:rFonts w:ascii="Arial" w:hAnsi="Arial" w:cs="Arial"/>
            <w:noProof/>
            <w:sz w:val="24"/>
            <w:szCs w:val="24"/>
          </w:rPr>
          <w:t>Plan de estudios</w:t>
        </w:r>
        <w:r w:rsidR="00D93367" w:rsidRPr="00057126">
          <w:rPr>
            <w:rFonts w:ascii="Arial" w:hAnsi="Arial" w:cs="Arial"/>
            <w:noProof/>
            <w:webHidden/>
            <w:sz w:val="24"/>
            <w:szCs w:val="24"/>
          </w:rPr>
          <w:tab/>
        </w:r>
        <w:r w:rsidR="00D93367" w:rsidRPr="00057126">
          <w:rPr>
            <w:rFonts w:ascii="Arial" w:hAnsi="Arial" w:cs="Arial"/>
            <w:noProof/>
            <w:webHidden/>
            <w:sz w:val="24"/>
            <w:szCs w:val="24"/>
          </w:rPr>
          <w:fldChar w:fldCharType="begin"/>
        </w:r>
        <w:r w:rsidR="00D93367" w:rsidRPr="00057126">
          <w:rPr>
            <w:rFonts w:ascii="Arial" w:hAnsi="Arial" w:cs="Arial"/>
            <w:noProof/>
            <w:webHidden/>
            <w:sz w:val="24"/>
            <w:szCs w:val="24"/>
          </w:rPr>
          <w:instrText xml:space="preserve"> PAGEREF _Toc479866195 \h </w:instrText>
        </w:r>
        <w:r w:rsidR="00D93367" w:rsidRPr="00057126">
          <w:rPr>
            <w:rFonts w:ascii="Arial" w:hAnsi="Arial" w:cs="Arial"/>
            <w:noProof/>
            <w:webHidden/>
            <w:sz w:val="24"/>
            <w:szCs w:val="24"/>
          </w:rPr>
        </w:r>
        <w:r w:rsidR="00D93367" w:rsidRPr="00057126">
          <w:rPr>
            <w:rFonts w:ascii="Arial" w:hAnsi="Arial" w:cs="Arial"/>
            <w:noProof/>
            <w:webHidden/>
            <w:sz w:val="24"/>
            <w:szCs w:val="24"/>
          </w:rPr>
          <w:fldChar w:fldCharType="separate"/>
        </w:r>
        <w:r w:rsidR="00D017DB">
          <w:rPr>
            <w:rFonts w:ascii="Arial" w:hAnsi="Arial" w:cs="Arial"/>
            <w:noProof/>
            <w:webHidden/>
            <w:sz w:val="24"/>
            <w:szCs w:val="24"/>
          </w:rPr>
          <w:t>14</w:t>
        </w:r>
        <w:r w:rsidR="00D93367" w:rsidRPr="00057126">
          <w:rPr>
            <w:rFonts w:ascii="Arial" w:hAnsi="Arial" w:cs="Arial"/>
            <w:noProof/>
            <w:webHidden/>
            <w:sz w:val="24"/>
            <w:szCs w:val="24"/>
          </w:rPr>
          <w:fldChar w:fldCharType="end"/>
        </w:r>
      </w:hyperlink>
    </w:p>
    <w:p w:rsidR="00D93367" w:rsidRPr="00057126" w:rsidRDefault="007E6EB4">
      <w:pPr>
        <w:pStyle w:val="TDC2"/>
        <w:tabs>
          <w:tab w:val="left" w:pos="880"/>
          <w:tab w:val="right" w:leader="dot" w:pos="8828"/>
        </w:tabs>
        <w:rPr>
          <w:rFonts w:ascii="Arial" w:eastAsiaTheme="minorEastAsia" w:hAnsi="Arial" w:cs="Arial"/>
          <w:noProof/>
          <w:sz w:val="24"/>
          <w:szCs w:val="24"/>
          <w:lang w:eastAsia="es-CO"/>
        </w:rPr>
      </w:pPr>
      <w:hyperlink w:anchor="_Toc479866196" w:history="1">
        <w:r w:rsidR="00D93367" w:rsidRPr="00057126">
          <w:rPr>
            <w:rStyle w:val="Hipervnculo"/>
            <w:rFonts w:ascii="Arial" w:hAnsi="Arial" w:cs="Arial"/>
            <w:noProof/>
            <w:sz w:val="24"/>
            <w:szCs w:val="24"/>
          </w:rPr>
          <w:t>2.2.</w:t>
        </w:r>
        <w:r w:rsidR="00D93367" w:rsidRPr="00057126">
          <w:rPr>
            <w:rFonts w:ascii="Arial" w:eastAsiaTheme="minorEastAsia" w:hAnsi="Arial" w:cs="Arial"/>
            <w:noProof/>
            <w:sz w:val="24"/>
            <w:szCs w:val="24"/>
            <w:lang w:eastAsia="es-CO"/>
          </w:rPr>
          <w:tab/>
        </w:r>
        <w:r w:rsidR="00D93367" w:rsidRPr="00057126">
          <w:rPr>
            <w:rStyle w:val="Hipervnculo"/>
            <w:rFonts w:ascii="Arial" w:hAnsi="Arial" w:cs="Arial"/>
            <w:noProof/>
            <w:sz w:val="24"/>
            <w:szCs w:val="24"/>
          </w:rPr>
          <w:t>Planes de clase y evaluación en el aula.</w:t>
        </w:r>
        <w:r w:rsidR="00D93367" w:rsidRPr="00057126">
          <w:rPr>
            <w:rFonts w:ascii="Arial" w:hAnsi="Arial" w:cs="Arial"/>
            <w:noProof/>
            <w:webHidden/>
            <w:sz w:val="24"/>
            <w:szCs w:val="24"/>
          </w:rPr>
          <w:tab/>
        </w:r>
        <w:r w:rsidR="00D93367" w:rsidRPr="00057126">
          <w:rPr>
            <w:rFonts w:ascii="Arial" w:hAnsi="Arial" w:cs="Arial"/>
            <w:noProof/>
            <w:webHidden/>
            <w:sz w:val="24"/>
            <w:szCs w:val="24"/>
          </w:rPr>
          <w:fldChar w:fldCharType="begin"/>
        </w:r>
        <w:r w:rsidR="00D93367" w:rsidRPr="00057126">
          <w:rPr>
            <w:rFonts w:ascii="Arial" w:hAnsi="Arial" w:cs="Arial"/>
            <w:noProof/>
            <w:webHidden/>
            <w:sz w:val="24"/>
            <w:szCs w:val="24"/>
          </w:rPr>
          <w:instrText xml:space="preserve"> PAGEREF _Toc479866196 \h </w:instrText>
        </w:r>
        <w:r w:rsidR="00D93367" w:rsidRPr="00057126">
          <w:rPr>
            <w:rFonts w:ascii="Arial" w:hAnsi="Arial" w:cs="Arial"/>
            <w:noProof/>
            <w:webHidden/>
            <w:sz w:val="24"/>
            <w:szCs w:val="24"/>
          </w:rPr>
        </w:r>
        <w:r w:rsidR="00D93367" w:rsidRPr="00057126">
          <w:rPr>
            <w:rFonts w:ascii="Arial" w:hAnsi="Arial" w:cs="Arial"/>
            <w:noProof/>
            <w:webHidden/>
            <w:sz w:val="24"/>
            <w:szCs w:val="24"/>
          </w:rPr>
          <w:fldChar w:fldCharType="separate"/>
        </w:r>
        <w:r w:rsidR="00D017DB">
          <w:rPr>
            <w:rFonts w:ascii="Arial" w:hAnsi="Arial" w:cs="Arial"/>
            <w:noProof/>
            <w:webHidden/>
            <w:sz w:val="24"/>
            <w:szCs w:val="24"/>
          </w:rPr>
          <w:t>14</w:t>
        </w:r>
        <w:r w:rsidR="00D93367" w:rsidRPr="00057126">
          <w:rPr>
            <w:rFonts w:ascii="Arial" w:hAnsi="Arial" w:cs="Arial"/>
            <w:noProof/>
            <w:webHidden/>
            <w:sz w:val="24"/>
            <w:szCs w:val="24"/>
          </w:rPr>
          <w:fldChar w:fldCharType="end"/>
        </w:r>
      </w:hyperlink>
    </w:p>
    <w:p w:rsidR="00D93367" w:rsidRPr="00057126" w:rsidRDefault="007E6EB4">
      <w:pPr>
        <w:pStyle w:val="TDC2"/>
        <w:tabs>
          <w:tab w:val="left" w:pos="880"/>
          <w:tab w:val="right" w:leader="dot" w:pos="8828"/>
        </w:tabs>
        <w:rPr>
          <w:rFonts w:ascii="Arial" w:eastAsiaTheme="minorEastAsia" w:hAnsi="Arial" w:cs="Arial"/>
          <w:noProof/>
          <w:sz w:val="24"/>
          <w:szCs w:val="24"/>
          <w:lang w:eastAsia="es-CO"/>
        </w:rPr>
      </w:pPr>
      <w:hyperlink w:anchor="_Toc479866197" w:history="1">
        <w:r w:rsidR="00D93367" w:rsidRPr="00057126">
          <w:rPr>
            <w:rStyle w:val="Hipervnculo"/>
            <w:rFonts w:ascii="Arial" w:hAnsi="Arial" w:cs="Arial"/>
            <w:noProof/>
            <w:sz w:val="24"/>
            <w:szCs w:val="24"/>
          </w:rPr>
          <w:t>2.3.</w:t>
        </w:r>
        <w:r w:rsidR="00D93367" w:rsidRPr="00057126">
          <w:rPr>
            <w:rFonts w:ascii="Arial" w:eastAsiaTheme="minorEastAsia" w:hAnsi="Arial" w:cs="Arial"/>
            <w:noProof/>
            <w:sz w:val="24"/>
            <w:szCs w:val="24"/>
            <w:lang w:eastAsia="es-CO"/>
          </w:rPr>
          <w:tab/>
        </w:r>
        <w:r w:rsidR="00D93367" w:rsidRPr="00057126">
          <w:rPr>
            <w:rStyle w:val="Hipervnculo"/>
            <w:rFonts w:ascii="Arial" w:hAnsi="Arial" w:cs="Arial"/>
            <w:noProof/>
            <w:sz w:val="24"/>
            <w:szCs w:val="24"/>
          </w:rPr>
          <w:t>Tiempos para el aprendizaje, jornada escolar y laboral.</w:t>
        </w:r>
        <w:r w:rsidR="00D93367" w:rsidRPr="00057126">
          <w:rPr>
            <w:rFonts w:ascii="Arial" w:hAnsi="Arial" w:cs="Arial"/>
            <w:noProof/>
            <w:webHidden/>
            <w:sz w:val="24"/>
            <w:szCs w:val="24"/>
          </w:rPr>
          <w:tab/>
        </w:r>
        <w:r w:rsidR="00D93367" w:rsidRPr="00057126">
          <w:rPr>
            <w:rFonts w:ascii="Arial" w:hAnsi="Arial" w:cs="Arial"/>
            <w:noProof/>
            <w:webHidden/>
            <w:sz w:val="24"/>
            <w:szCs w:val="24"/>
          </w:rPr>
          <w:fldChar w:fldCharType="begin"/>
        </w:r>
        <w:r w:rsidR="00D93367" w:rsidRPr="00057126">
          <w:rPr>
            <w:rFonts w:ascii="Arial" w:hAnsi="Arial" w:cs="Arial"/>
            <w:noProof/>
            <w:webHidden/>
            <w:sz w:val="24"/>
            <w:szCs w:val="24"/>
          </w:rPr>
          <w:instrText xml:space="preserve"> PAGEREF _Toc479866197 \h </w:instrText>
        </w:r>
        <w:r w:rsidR="00D93367" w:rsidRPr="00057126">
          <w:rPr>
            <w:rFonts w:ascii="Arial" w:hAnsi="Arial" w:cs="Arial"/>
            <w:noProof/>
            <w:webHidden/>
            <w:sz w:val="24"/>
            <w:szCs w:val="24"/>
          </w:rPr>
        </w:r>
        <w:r w:rsidR="00D93367" w:rsidRPr="00057126">
          <w:rPr>
            <w:rFonts w:ascii="Arial" w:hAnsi="Arial" w:cs="Arial"/>
            <w:noProof/>
            <w:webHidden/>
            <w:sz w:val="24"/>
            <w:szCs w:val="24"/>
          </w:rPr>
          <w:fldChar w:fldCharType="separate"/>
        </w:r>
        <w:r w:rsidR="00D017DB">
          <w:rPr>
            <w:rFonts w:ascii="Arial" w:hAnsi="Arial" w:cs="Arial"/>
            <w:noProof/>
            <w:webHidden/>
            <w:sz w:val="24"/>
            <w:szCs w:val="24"/>
          </w:rPr>
          <w:t>15</w:t>
        </w:r>
        <w:r w:rsidR="00D93367" w:rsidRPr="00057126">
          <w:rPr>
            <w:rFonts w:ascii="Arial" w:hAnsi="Arial" w:cs="Arial"/>
            <w:noProof/>
            <w:webHidden/>
            <w:sz w:val="24"/>
            <w:szCs w:val="24"/>
          </w:rPr>
          <w:fldChar w:fldCharType="end"/>
        </w:r>
      </w:hyperlink>
    </w:p>
    <w:p w:rsidR="00D93367" w:rsidRPr="00057126" w:rsidRDefault="007E6EB4">
      <w:pPr>
        <w:pStyle w:val="TDC2"/>
        <w:tabs>
          <w:tab w:val="left" w:pos="880"/>
          <w:tab w:val="right" w:leader="dot" w:pos="8828"/>
        </w:tabs>
        <w:rPr>
          <w:rFonts w:ascii="Arial" w:eastAsiaTheme="minorEastAsia" w:hAnsi="Arial" w:cs="Arial"/>
          <w:noProof/>
          <w:sz w:val="24"/>
          <w:szCs w:val="24"/>
          <w:lang w:eastAsia="es-CO"/>
        </w:rPr>
      </w:pPr>
      <w:hyperlink w:anchor="_Toc479866198" w:history="1">
        <w:r w:rsidR="00D93367" w:rsidRPr="00057126">
          <w:rPr>
            <w:rStyle w:val="Hipervnculo"/>
            <w:rFonts w:ascii="Arial" w:hAnsi="Arial" w:cs="Arial"/>
            <w:noProof/>
            <w:sz w:val="24"/>
            <w:szCs w:val="24"/>
          </w:rPr>
          <w:t>2.4.</w:t>
        </w:r>
        <w:r w:rsidR="00D93367" w:rsidRPr="00057126">
          <w:rPr>
            <w:rFonts w:ascii="Arial" w:eastAsiaTheme="minorEastAsia" w:hAnsi="Arial" w:cs="Arial"/>
            <w:noProof/>
            <w:sz w:val="24"/>
            <w:szCs w:val="24"/>
            <w:lang w:eastAsia="es-CO"/>
          </w:rPr>
          <w:tab/>
        </w:r>
        <w:r w:rsidR="00D93367" w:rsidRPr="00057126">
          <w:rPr>
            <w:rStyle w:val="Hipervnculo"/>
            <w:rFonts w:ascii="Arial" w:hAnsi="Arial" w:cs="Arial"/>
            <w:noProof/>
            <w:sz w:val="24"/>
            <w:szCs w:val="24"/>
          </w:rPr>
          <w:t>Relación de los docentes con los estudiantes.</w:t>
        </w:r>
        <w:r w:rsidR="00D93367" w:rsidRPr="00057126">
          <w:rPr>
            <w:rFonts w:ascii="Arial" w:hAnsi="Arial" w:cs="Arial"/>
            <w:noProof/>
            <w:webHidden/>
            <w:sz w:val="24"/>
            <w:szCs w:val="24"/>
          </w:rPr>
          <w:tab/>
        </w:r>
        <w:r w:rsidR="00D93367" w:rsidRPr="00057126">
          <w:rPr>
            <w:rFonts w:ascii="Arial" w:hAnsi="Arial" w:cs="Arial"/>
            <w:noProof/>
            <w:webHidden/>
            <w:sz w:val="24"/>
            <w:szCs w:val="24"/>
          </w:rPr>
          <w:fldChar w:fldCharType="begin"/>
        </w:r>
        <w:r w:rsidR="00D93367" w:rsidRPr="00057126">
          <w:rPr>
            <w:rFonts w:ascii="Arial" w:hAnsi="Arial" w:cs="Arial"/>
            <w:noProof/>
            <w:webHidden/>
            <w:sz w:val="24"/>
            <w:szCs w:val="24"/>
          </w:rPr>
          <w:instrText xml:space="preserve"> PAGEREF _Toc479866198 \h </w:instrText>
        </w:r>
        <w:r w:rsidR="00D93367" w:rsidRPr="00057126">
          <w:rPr>
            <w:rFonts w:ascii="Arial" w:hAnsi="Arial" w:cs="Arial"/>
            <w:noProof/>
            <w:webHidden/>
            <w:sz w:val="24"/>
            <w:szCs w:val="24"/>
          </w:rPr>
        </w:r>
        <w:r w:rsidR="00D93367" w:rsidRPr="00057126">
          <w:rPr>
            <w:rFonts w:ascii="Arial" w:hAnsi="Arial" w:cs="Arial"/>
            <w:noProof/>
            <w:webHidden/>
            <w:sz w:val="24"/>
            <w:szCs w:val="24"/>
          </w:rPr>
          <w:fldChar w:fldCharType="separate"/>
        </w:r>
        <w:r w:rsidR="00D017DB">
          <w:rPr>
            <w:rFonts w:ascii="Arial" w:hAnsi="Arial" w:cs="Arial"/>
            <w:noProof/>
            <w:webHidden/>
            <w:sz w:val="24"/>
            <w:szCs w:val="24"/>
          </w:rPr>
          <w:t>15</w:t>
        </w:r>
        <w:r w:rsidR="00D93367" w:rsidRPr="00057126">
          <w:rPr>
            <w:rFonts w:ascii="Arial" w:hAnsi="Arial" w:cs="Arial"/>
            <w:noProof/>
            <w:webHidden/>
            <w:sz w:val="24"/>
            <w:szCs w:val="24"/>
          </w:rPr>
          <w:fldChar w:fldCharType="end"/>
        </w:r>
      </w:hyperlink>
    </w:p>
    <w:p w:rsidR="00D93367" w:rsidRPr="00057126" w:rsidRDefault="007E6EB4">
      <w:pPr>
        <w:pStyle w:val="TDC2"/>
        <w:tabs>
          <w:tab w:val="left" w:pos="880"/>
          <w:tab w:val="right" w:leader="dot" w:pos="8828"/>
        </w:tabs>
        <w:rPr>
          <w:rFonts w:ascii="Arial" w:eastAsiaTheme="minorEastAsia" w:hAnsi="Arial" w:cs="Arial"/>
          <w:noProof/>
          <w:sz w:val="24"/>
          <w:szCs w:val="24"/>
          <w:lang w:eastAsia="es-CO"/>
        </w:rPr>
      </w:pPr>
      <w:hyperlink w:anchor="_Toc479866199" w:history="1">
        <w:r w:rsidR="00D93367" w:rsidRPr="00057126">
          <w:rPr>
            <w:rStyle w:val="Hipervnculo"/>
            <w:rFonts w:ascii="Arial" w:hAnsi="Arial" w:cs="Arial"/>
            <w:noProof/>
            <w:sz w:val="24"/>
            <w:szCs w:val="24"/>
          </w:rPr>
          <w:t>2.5.</w:t>
        </w:r>
        <w:r w:rsidR="00D93367" w:rsidRPr="00057126">
          <w:rPr>
            <w:rFonts w:ascii="Arial" w:eastAsiaTheme="minorEastAsia" w:hAnsi="Arial" w:cs="Arial"/>
            <w:noProof/>
            <w:sz w:val="24"/>
            <w:szCs w:val="24"/>
            <w:lang w:eastAsia="es-CO"/>
          </w:rPr>
          <w:tab/>
        </w:r>
        <w:r w:rsidR="00D93367" w:rsidRPr="00057126">
          <w:rPr>
            <w:rStyle w:val="Hipervnculo"/>
            <w:rFonts w:ascii="Arial" w:hAnsi="Arial" w:cs="Arial"/>
            <w:noProof/>
            <w:sz w:val="24"/>
            <w:szCs w:val="24"/>
          </w:rPr>
          <w:t>Evolución de matrícula, promoción y deserción.</w:t>
        </w:r>
        <w:r w:rsidR="00D93367" w:rsidRPr="00057126">
          <w:rPr>
            <w:rFonts w:ascii="Arial" w:hAnsi="Arial" w:cs="Arial"/>
            <w:noProof/>
            <w:webHidden/>
            <w:sz w:val="24"/>
            <w:szCs w:val="24"/>
          </w:rPr>
          <w:tab/>
        </w:r>
        <w:r w:rsidR="00D93367" w:rsidRPr="00057126">
          <w:rPr>
            <w:rFonts w:ascii="Arial" w:hAnsi="Arial" w:cs="Arial"/>
            <w:noProof/>
            <w:webHidden/>
            <w:sz w:val="24"/>
            <w:szCs w:val="24"/>
          </w:rPr>
          <w:fldChar w:fldCharType="begin"/>
        </w:r>
        <w:r w:rsidR="00D93367" w:rsidRPr="00057126">
          <w:rPr>
            <w:rFonts w:ascii="Arial" w:hAnsi="Arial" w:cs="Arial"/>
            <w:noProof/>
            <w:webHidden/>
            <w:sz w:val="24"/>
            <w:szCs w:val="24"/>
          </w:rPr>
          <w:instrText xml:space="preserve"> PAGEREF _Toc479866199 \h </w:instrText>
        </w:r>
        <w:r w:rsidR="00D93367" w:rsidRPr="00057126">
          <w:rPr>
            <w:rFonts w:ascii="Arial" w:hAnsi="Arial" w:cs="Arial"/>
            <w:noProof/>
            <w:webHidden/>
            <w:sz w:val="24"/>
            <w:szCs w:val="24"/>
          </w:rPr>
        </w:r>
        <w:r w:rsidR="00D93367" w:rsidRPr="00057126">
          <w:rPr>
            <w:rFonts w:ascii="Arial" w:hAnsi="Arial" w:cs="Arial"/>
            <w:noProof/>
            <w:webHidden/>
            <w:sz w:val="24"/>
            <w:szCs w:val="24"/>
          </w:rPr>
          <w:fldChar w:fldCharType="separate"/>
        </w:r>
        <w:r w:rsidR="00D017DB">
          <w:rPr>
            <w:rFonts w:ascii="Arial" w:hAnsi="Arial" w:cs="Arial"/>
            <w:noProof/>
            <w:webHidden/>
            <w:sz w:val="24"/>
            <w:szCs w:val="24"/>
          </w:rPr>
          <w:t>15</w:t>
        </w:r>
        <w:r w:rsidR="00D93367" w:rsidRPr="00057126">
          <w:rPr>
            <w:rFonts w:ascii="Arial" w:hAnsi="Arial" w:cs="Arial"/>
            <w:noProof/>
            <w:webHidden/>
            <w:sz w:val="24"/>
            <w:szCs w:val="24"/>
          </w:rPr>
          <w:fldChar w:fldCharType="end"/>
        </w:r>
      </w:hyperlink>
    </w:p>
    <w:p w:rsidR="00D93367" w:rsidRPr="00057126" w:rsidRDefault="007E6EB4">
      <w:pPr>
        <w:pStyle w:val="TDC2"/>
        <w:tabs>
          <w:tab w:val="left" w:pos="880"/>
          <w:tab w:val="right" w:leader="dot" w:pos="8828"/>
        </w:tabs>
        <w:rPr>
          <w:rFonts w:ascii="Arial" w:eastAsiaTheme="minorEastAsia" w:hAnsi="Arial" w:cs="Arial"/>
          <w:noProof/>
          <w:sz w:val="24"/>
          <w:szCs w:val="24"/>
          <w:lang w:eastAsia="es-CO"/>
        </w:rPr>
      </w:pPr>
      <w:hyperlink w:anchor="_Toc479866200" w:history="1">
        <w:r w:rsidR="00D93367" w:rsidRPr="00057126">
          <w:rPr>
            <w:rStyle w:val="Hipervnculo"/>
            <w:rFonts w:ascii="Arial" w:hAnsi="Arial" w:cs="Arial"/>
            <w:noProof/>
            <w:sz w:val="24"/>
            <w:szCs w:val="24"/>
          </w:rPr>
          <w:t>2.6.</w:t>
        </w:r>
        <w:r w:rsidR="00D93367" w:rsidRPr="00057126">
          <w:rPr>
            <w:rFonts w:ascii="Arial" w:eastAsiaTheme="minorEastAsia" w:hAnsi="Arial" w:cs="Arial"/>
            <w:noProof/>
            <w:sz w:val="24"/>
            <w:szCs w:val="24"/>
            <w:lang w:eastAsia="es-CO"/>
          </w:rPr>
          <w:tab/>
        </w:r>
        <w:r w:rsidR="00D93367" w:rsidRPr="00057126">
          <w:rPr>
            <w:rStyle w:val="Hipervnculo"/>
            <w:rFonts w:ascii="Arial" w:hAnsi="Arial" w:cs="Arial"/>
            <w:noProof/>
            <w:sz w:val="24"/>
            <w:szCs w:val="24"/>
          </w:rPr>
          <w:t>Seguimiento a la asistencia</w:t>
        </w:r>
        <w:r w:rsidR="00D93367" w:rsidRPr="00057126">
          <w:rPr>
            <w:rFonts w:ascii="Arial" w:hAnsi="Arial" w:cs="Arial"/>
            <w:noProof/>
            <w:webHidden/>
            <w:sz w:val="24"/>
            <w:szCs w:val="24"/>
          </w:rPr>
          <w:tab/>
        </w:r>
        <w:r w:rsidR="00B036CA">
          <w:rPr>
            <w:rFonts w:ascii="Arial" w:hAnsi="Arial" w:cs="Arial"/>
            <w:noProof/>
            <w:webHidden/>
            <w:sz w:val="24"/>
            <w:szCs w:val="24"/>
          </w:rPr>
          <w:t>14</w:t>
        </w:r>
      </w:hyperlink>
    </w:p>
    <w:p w:rsidR="00D93367" w:rsidRPr="00057126" w:rsidRDefault="007E6EB4">
      <w:pPr>
        <w:pStyle w:val="TDC2"/>
        <w:tabs>
          <w:tab w:val="left" w:pos="880"/>
          <w:tab w:val="right" w:leader="dot" w:pos="8828"/>
        </w:tabs>
        <w:rPr>
          <w:rFonts w:ascii="Arial" w:eastAsiaTheme="minorEastAsia" w:hAnsi="Arial" w:cs="Arial"/>
          <w:noProof/>
          <w:sz w:val="24"/>
          <w:szCs w:val="24"/>
          <w:lang w:eastAsia="es-CO"/>
        </w:rPr>
      </w:pPr>
      <w:hyperlink w:anchor="_Toc479866201" w:history="1">
        <w:r w:rsidR="00D93367" w:rsidRPr="00057126">
          <w:rPr>
            <w:rStyle w:val="Hipervnculo"/>
            <w:rFonts w:ascii="Arial" w:hAnsi="Arial" w:cs="Arial"/>
            <w:noProof/>
            <w:sz w:val="24"/>
            <w:szCs w:val="24"/>
          </w:rPr>
          <w:t>2.7.</w:t>
        </w:r>
        <w:r w:rsidR="00D93367" w:rsidRPr="00057126">
          <w:rPr>
            <w:rFonts w:ascii="Arial" w:eastAsiaTheme="minorEastAsia" w:hAnsi="Arial" w:cs="Arial"/>
            <w:noProof/>
            <w:sz w:val="24"/>
            <w:szCs w:val="24"/>
            <w:lang w:eastAsia="es-CO"/>
          </w:rPr>
          <w:tab/>
        </w:r>
        <w:r w:rsidR="00D93367" w:rsidRPr="00057126">
          <w:rPr>
            <w:rStyle w:val="Hipervnculo"/>
            <w:rFonts w:ascii="Arial" w:hAnsi="Arial" w:cs="Arial"/>
            <w:noProof/>
            <w:sz w:val="24"/>
            <w:szCs w:val="24"/>
          </w:rPr>
          <w:t>Actividades de nivelación y de apoyo con base al informe del comité de evaluación y promoción que se elaboran en cada periodo, se realizan actividades de nivelación.</w:t>
        </w:r>
        <w:r w:rsidR="00D93367" w:rsidRPr="00057126">
          <w:rPr>
            <w:rFonts w:ascii="Arial" w:hAnsi="Arial" w:cs="Arial"/>
            <w:noProof/>
            <w:webHidden/>
            <w:sz w:val="24"/>
            <w:szCs w:val="24"/>
          </w:rPr>
          <w:tab/>
        </w:r>
        <w:r w:rsidR="00D93367" w:rsidRPr="00057126">
          <w:rPr>
            <w:rFonts w:ascii="Arial" w:hAnsi="Arial" w:cs="Arial"/>
            <w:noProof/>
            <w:webHidden/>
            <w:sz w:val="24"/>
            <w:szCs w:val="24"/>
          </w:rPr>
          <w:fldChar w:fldCharType="begin"/>
        </w:r>
        <w:r w:rsidR="00D93367" w:rsidRPr="00057126">
          <w:rPr>
            <w:rFonts w:ascii="Arial" w:hAnsi="Arial" w:cs="Arial"/>
            <w:noProof/>
            <w:webHidden/>
            <w:sz w:val="24"/>
            <w:szCs w:val="24"/>
          </w:rPr>
          <w:instrText xml:space="preserve"> PAGEREF _Toc479866201 \h </w:instrText>
        </w:r>
        <w:r w:rsidR="00D93367" w:rsidRPr="00057126">
          <w:rPr>
            <w:rFonts w:ascii="Arial" w:hAnsi="Arial" w:cs="Arial"/>
            <w:noProof/>
            <w:webHidden/>
            <w:sz w:val="24"/>
            <w:szCs w:val="24"/>
          </w:rPr>
        </w:r>
        <w:r w:rsidR="00D93367" w:rsidRPr="00057126">
          <w:rPr>
            <w:rFonts w:ascii="Arial" w:hAnsi="Arial" w:cs="Arial"/>
            <w:noProof/>
            <w:webHidden/>
            <w:sz w:val="24"/>
            <w:szCs w:val="24"/>
          </w:rPr>
          <w:fldChar w:fldCharType="separate"/>
        </w:r>
        <w:r w:rsidR="00D017DB">
          <w:rPr>
            <w:rFonts w:ascii="Arial" w:hAnsi="Arial" w:cs="Arial"/>
            <w:noProof/>
            <w:webHidden/>
            <w:sz w:val="24"/>
            <w:szCs w:val="24"/>
          </w:rPr>
          <w:t>16</w:t>
        </w:r>
        <w:r w:rsidR="00D93367" w:rsidRPr="00057126">
          <w:rPr>
            <w:rFonts w:ascii="Arial" w:hAnsi="Arial" w:cs="Arial"/>
            <w:noProof/>
            <w:webHidden/>
            <w:sz w:val="24"/>
            <w:szCs w:val="24"/>
          </w:rPr>
          <w:fldChar w:fldCharType="end"/>
        </w:r>
      </w:hyperlink>
    </w:p>
    <w:p w:rsidR="00D93367" w:rsidRPr="00057126" w:rsidRDefault="007E6EB4">
      <w:pPr>
        <w:pStyle w:val="TDC2"/>
        <w:tabs>
          <w:tab w:val="left" w:pos="880"/>
          <w:tab w:val="right" w:leader="dot" w:pos="8828"/>
        </w:tabs>
        <w:rPr>
          <w:rFonts w:ascii="Arial" w:eastAsiaTheme="minorEastAsia" w:hAnsi="Arial" w:cs="Arial"/>
          <w:noProof/>
          <w:sz w:val="24"/>
          <w:szCs w:val="24"/>
          <w:lang w:eastAsia="es-CO"/>
        </w:rPr>
      </w:pPr>
      <w:hyperlink w:anchor="_Toc479866202" w:history="1">
        <w:r w:rsidR="00D93367" w:rsidRPr="00057126">
          <w:rPr>
            <w:rStyle w:val="Hipervnculo"/>
            <w:rFonts w:ascii="Arial" w:hAnsi="Arial" w:cs="Arial"/>
            <w:noProof/>
            <w:sz w:val="24"/>
            <w:szCs w:val="24"/>
          </w:rPr>
          <w:t>2.8.</w:t>
        </w:r>
        <w:r w:rsidR="00D93367" w:rsidRPr="00057126">
          <w:rPr>
            <w:rFonts w:ascii="Arial" w:eastAsiaTheme="minorEastAsia" w:hAnsi="Arial" w:cs="Arial"/>
            <w:noProof/>
            <w:sz w:val="24"/>
            <w:szCs w:val="24"/>
            <w:lang w:eastAsia="es-CO"/>
          </w:rPr>
          <w:tab/>
        </w:r>
        <w:r w:rsidR="00D93367" w:rsidRPr="00057126">
          <w:rPr>
            <w:rStyle w:val="Hipervnculo"/>
            <w:rFonts w:ascii="Arial" w:hAnsi="Arial" w:cs="Arial"/>
            <w:noProof/>
            <w:sz w:val="24"/>
            <w:szCs w:val="24"/>
          </w:rPr>
          <w:t>Aplicación de la promoción anticipada</w:t>
        </w:r>
        <w:r w:rsidR="00D93367" w:rsidRPr="00057126">
          <w:rPr>
            <w:rFonts w:ascii="Arial" w:hAnsi="Arial" w:cs="Arial"/>
            <w:noProof/>
            <w:webHidden/>
            <w:sz w:val="24"/>
            <w:szCs w:val="24"/>
          </w:rPr>
          <w:tab/>
        </w:r>
        <w:r w:rsidR="00D93367" w:rsidRPr="00057126">
          <w:rPr>
            <w:rFonts w:ascii="Arial" w:hAnsi="Arial" w:cs="Arial"/>
            <w:noProof/>
            <w:webHidden/>
            <w:sz w:val="24"/>
            <w:szCs w:val="24"/>
          </w:rPr>
          <w:fldChar w:fldCharType="begin"/>
        </w:r>
        <w:r w:rsidR="00D93367" w:rsidRPr="00057126">
          <w:rPr>
            <w:rFonts w:ascii="Arial" w:hAnsi="Arial" w:cs="Arial"/>
            <w:noProof/>
            <w:webHidden/>
            <w:sz w:val="24"/>
            <w:szCs w:val="24"/>
          </w:rPr>
          <w:instrText xml:space="preserve"> PAGEREF _Toc479866202 \h </w:instrText>
        </w:r>
        <w:r w:rsidR="00D93367" w:rsidRPr="00057126">
          <w:rPr>
            <w:rFonts w:ascii="Arial" w:hAnsi="Arial" w:cs="Arial"/>
            <w:noProof/>
            <w:webHidden/>
            <w:sz w:val="24"/>
            <w:szCs w:val="24"/>
          </w:rPr>
        </w:r>
        <w:r w:rsidR="00D93367" w:rsidRPr="00057126">
          <w:rPr>
            <w:rFonts w:ascii="Arial" w:hAnsi="Arial" w:cs="Arial"/>
            <w:noProof/>
            <w:webHidden/>
            <w:sz w:val="24"/>
            <w:szCs w:val="24"/>
          </w:rPr>
          <w:fldChar w:fldCharType="separate"/>
        </w:r>
        <w:r w:rsidR="00D017DB">
          <w:rPr>
            <w:rFonts w:ascii="Arial" w:hAnsi="Arial" w:cs="Arial"/>
            <w:noProof/>
            <w:webHidden/>
            <w:sz w:val="24"/>
            <w:szCs w:val="24"/>
          </w:rPr>
          <w:t>16</w:t>
        </w:r>
        <w:r w:rsidR="00D93367" w:rsidRPr="00057126">
          <w:rPr>
            <w:rFonts w:ascii="Arial" w:hAnsi="Arial" w:cs="Arial"/>
            <w:noProof/>
            <w:webHidden/>
            <w:sz w:val="24"/>
            <w:szCs w:val="24"/>
          </w:rPr>
          <w:fldChar w:fldCharType="end"/>
        </w:r>
      </w:hyperlink>
    </w:p>
    <w:p w:rsidR="00950B55" w:rsidRDefault="00950B55" w:rsidP="00950B55">
      <w:pPr>
        <w:autoSpaceDE w:val="0"/>
        <w:autoSpaceDN w:val="0"/>
        <w:adjustRightInd w:val="0"/>
        <w:spacing w:after="0" w:line="240" w:lineRule="auto"/>
        <w:rPr>
          <w:rFonts w:ascii="Roboto-Medium" w:hAnsi="Roboto-Medium" w:cs="Roboto-Medium"/>
          <w:sz w:val="24"/>
          <w:szCs w:val="24"/>
        </w:rPr>
      </w:pPr>
      <w:r>
        <w:rPr>
          <w:rFonts w:ascii="Arial" w:hAnsi="Arial" w:cs="Arial"/>
        </w:rPr>
        <w:t xml:space="preserve">   </w:t>
      </w:r>
      <w:r w:rsidR="00E52667" w:rsidRPr="00057126">
        <w:rPr>
          <w:rFonts w:ascii="Arial" w:hAnsi="Arial" w:cs="Arial"/>
        </w:rPr>
        <w:fldChar w:fldCharType="begin"/>
      </w:r>
      <w:r w:rsidR="00E52667" w:rsidRPr="00057126">
        <w:rPr>
          <w:rFonts w:ascii="Arial" w:hAnsi="Arial" w:cs="Arial"/>
        </w:rPr>
        <w:instrText xml:space="preserve"> HYPERLINK \l "_Toc479866203" </w:instrText>
      </w:r>
      <w:r w:rsidR="00E52667" w:rsidRPr="00057126">
        <w:rPr>
          <w:rFonts w:ascii="Arial" w:hAnsi="Arial" w:cs="Arial"/>
        </w:rPr>
        <w:fldChar w:fldCharType="separate"/>
      </w:r>
      <w:r w:rsidR="00D93367" w:rsidRPr="00057126">
        <w:rPr>
          <w:rStyle w:val="Hipervnculo"/>
          <w:rFonts w:ascii="Arial" w:hAnsi="Arial" w:cs="Arial"/>
          <w:noProof/>
          <w:sz w:val="24"/>
          <w:szCs w:val="24"/>
        </w:rPr>
        <w:t>2.9.</w:t>
      </w:r>
      <w:r w:rsidR="00D93367" w:rsidRPr="00057126">
        <w:rPr>
          <w:rFonts w:ascii="Arial" w:eastAsiaTheme="minorEastAsia" w:hAnsi="Arial" w:cs="Arial"/>
          <w:noProof/>
          <w:sz w:val="24"/>
          <w:szCs w:val="24"/>
          <w:lang w:eastAsia="es-CO"/>
        </w:rPr>
        <w:tab/>
      </w:r>
      <w:r>
        <w:rPr>
          <w:rFonts w:ascii="Roboto-Medium" w:hAnsi="Roboto-Medium" w:cs="Roboto-Medium"/>
          <w:sz w:val="24"/>
          <w:szCs w:val="24"/>
        </w:rPr>
        <w:t>resumen del Índice Sintético de la Calidad Educativa (ISCE) y sus</w:t>
      </w:r>
    </w:p>
    <w:p w:rsidR="00D93367" w:rsidRDefault="00950B55" w:rsidP="00950B55">
      <w:pPr>
        <w:pStyle w:val="TDC2"/>
        <w:tabs>
          <w:tab w:val="left" w:pos="880"/>
          <w:tab w:val="right" w:leader="dot" w:pos="8828"/>
        </w:tabs>
        <w:rPr>
          <w:rFonts w:ascii="Arial" w:hAnsi="Arial" w:cs="Arial"/>
          <w:noProof/>
          <w:sz w:val="24"/>
          <w:szCs w:val="24"/>
        </w:rPr>
      </w:pPr>
      <w:r>
        <w:rPr>
          <w:rFonts w:ascii="Roboto-Medium" w:hAnsi="Roboto-Medium" w:cs="Roboto-Medium"/>
          <w:sz w:val="24"/>
          <w:szCs w:val="24"/>
        </w:rPr>
        <w:t>respectivos componentes</w:t>
      </w:r>
      <w:r w:rsidR="00D93367" w:rsidRPr="00057126">
        <w:rPr>
          <w:rFonts w:ascii="Arial" w:hAnsi="Arial" w:cs="Arial"/>
          <w:noProof/>
          <w:webHidden/>
          <w:sz w:val="24"/>
          <w:szCs w:val="24"/>
        </w:rPr>
        <w:tab/>
      </w:r>
      <w:r w:rsidR="00E52667" w:rsidRPr="00057126">
        <w:rPr>
          <w:rFonts w:ascii="Arial" w:hAnsi="Arial" w:cs="Arial"/>
          <w:noProof/>
          <w:sz w:val="24"/>
          <w:szCs w:val="24"/>
        </w:rPr>
        <w:fldChar w:fldCharType="end"/>
      </w:r>
    </w:p>
    <w:p w:rsidR="00346CAF" w:rsidRDefault="007E6EB4" w:rsidP="00346CAF">
      <w:pPr>
        <w:autoSpaceDE w:val="0"/>
        <w:autoSpaceDN w:val="0"/>
        <w:adjustRightInd w:val="0"/>
        <w:spacing w:after="0" w:line="240" w:lineRule="auto"/>
        <w:rPr>
          <w:rFonts w:ascii="Arial" w:hAnsi="Arial" w:cs="Arial"/>
          <w:noProof/>
          <w:sz w:val="24"/>
          <w:szCs w:val="24"/>
        </w:rPr>
      </w:pPr>
      <w:hyperlink w:anchor="_Toc479866203" w:history="1">
        <w:r w:rsidR="00346CAF">
          <w:rPr>
            <w:rStyle w:val="Hipervnculo"/>
            <w:rFonts w:ascii="Arial" w:hAnsi="Arial" w:cs="Arial"/>
            <w:noProof/>
            <w:sz w:val="24"/>
            <w:szCs w:val="24"/>
          </w:rPr>
          <w:t>2.10</w:t>
        </w:r>
        <w:r w:rsidR="00346CAF" w:rsidRPr="00057126">
          <w:rPr>
            <w:rStyle w:val="Hipervnculo"/>
            <w:rFonts w:ascii="Arial" w:hAnsi="Arial" w:cs="Arial"/>
            <w:noProof/>
            <w:sz w:val="24"/>
            <w:szCs w:val="24"/>
          </w:rPr>
          <w:t>.</w:t>
        </w:r>
        <w:r w:rsidR="00346CAF" w:rsidRPr="00057126">
          <w:rPr>
            <w:rFonts w:ascii="Arial" w:eastAsiaTheme="minorEastAsia" w:hAnsi="Arial" w:cs="Arial"/>
            <w:noProof/>
            <w:sz w:val="24"/>
            <w:szCs w:val="24"/>
            <w:lang w:eastAsia="es-CO"/>
          </w:rPr>
          <w:tab/>
        </w:r>
        <w:r w:rsidR="00346CAF" w:rsidRPr="00346CAF">
          <w:rPr>
            <w:rFonts w:ascii="Arial" w:eastAsiaTheme="minorEastAsia" w:hAnsi="Arial" w:cs="Arial"/>
            <w:noProof/>
            <w:sz w:val="24"/>
            <w:szCs w:val="24"/>
            <w:lang w:eastAsia="es-CO"/>
          </w:rPr>
          <w:t>Propuesta de estrategias para mejorar el desempeño de las prueb</w:t>
        </w:r>
        <w:r w:rsidR="00346CAF">
          <w:rPr>
            <w:rFonts w:ascii="Arial" w:eastAsiaTheme="minorEastAsia" w:hAnsi="Arial" w:cs="Arial"/>
            <w:noProof/>
            <w:sz w:val="24"/>
            <w:szCs w:val="24"/>
            <w:lang w:eastAsia="es-CO"/>
          </w:rPr>
          <w:t xml:space="preserve">as saber de los grados 3, 5 y 9………………………………………………………………….  </w:t>
        </w:r>
        <w:r w:rsidR="00346CAF" w:rsidRPr="00057126">
          <w:rPr>
            <w:rFonts w:ascii="Arial" w:hAnsi="Arial" w:cs="Arial"/>
            <w:noProof/>
            <w:webHidden/>
            <w:sz w:val="24"/>
            <w:szCs w:val="24"/>
          </w:rPr>
          <w:tab/>
        </w:r>
      </w:hyperlink>
    </w:p>
    <w:p w:rsidR="00346CAF" w:rsidRPr="00346CAF" w:rsidRDefault="00346CAF" w:rsidP="00346CAF"/>
    <w:p w:rsidR="00D93367" w:rsidRPr="00057126" w:rsidRDefault="007E6EB4" w:rsidP="00DB7463">
      <w:pPr>
        <w:pStyle w:val="TDC1"/>
        <w:tabs>
          <w:tab w:val="left" w:pos="440"/>
          <w:tab w:val="right" w:leader="dot" w:pos="8828"/>
        </w:tabs>
        <w:rPr>
          <w:rFonts w:ascii="Arial" w:hAnsi="Arial" w:cs="Arial"/>
          <w:noProof/>
          <w:sz w:val="24"/>
          <w:szCs w:val="24"/>
        </w:rPr>
      </w:pPr>
      <w:hyperlink w:anchor="_Toc479866213" w:history="1">
        <w:r w:rsidR="00D93367" w:rsidRPr="00057126">
          <w:rPr>
            <w:rStyle w:val="Hipervnculo"/>
            <w:rFonts w:ascii="Arial" w:hAnsi="Arial" w:cs="Arial"/>
            <w:noProof/>
            <w:sz w:val="24"/>
            <w:szCs w:val="24"/>
          </w:rPr>
          <w:t>3.</w:t>
        </w:r>
        <w:r w:rsidR="00D93367" w:rsidRPr="00057126">
          <w:rPr>
            <w:rFonts w:ascii="Arial" w:eastAsiaTheme="minorEastAsia" w:hAnsi="Arial" w:cs="Arial"/>
            <w:noProof/>
            <w:sz w:val="24"/>
            <w:szCs w:val="24"/>
            <w:lang w:eastAsia="es-CO"/>
          </w:rPr>
          <w:tab/>
        </w:r>
        <w:r w:rsidR="00D93367" w:rsidRPr="00057126">
          <w:rPr>
            <w:rStyle w:val="Hipervnculo"/>
            <w:rFonts w:ascii="Arial" w:hAnsi="Arial" w:cs="Arial"/>
            <w:noProof/>
            <w:sz w:val="24"/>
            <w:szCs w:val="24"/>
          </w:rPr>
          <w:t>GESTIÓN ADMIANISTRATIVA Y FINANCIERA</w:t>
        </w:r>
        <w:r w:rsidR="00D93367" w:rsidRPr="00057126">
          <w:rPr>
            <w:rFonts w:ascii="Arial" w:hAnsi="Arial" w:cs="Arial"/>
            <w:noProof/>
            <w:webHidden/>
            <w:sz w:val="24"/>
            <w:szCs w:val="24"/>
          </w:rPr>
          <w:tab/>
        </w:r>
        <w:r w:rsidR="006710CF">
          <w:rPr>
            <w:rFonts w:ascii="Arial" w:hAnsi="Arial" w:cs="Arial"/>
            <w:noProof/>
            <w:webHidden/>
            <w:sz w:val="24"/>
            <w:szCs w:val="24"/>
          </w:rPr>
          <w:t>19</w:t>
        </w:r>
      </w:hyperlink>
    </w:p>
    <w:p w:rsidR="00D93367" w:rsidRPr="00057126" w:rsidRDefault="007E6EB4">
      <w:pPr>
        <w:pStyle w:val="TDC1"/>
        <w:tabs>
          <w:tab w:val="left" w:pos="440"/>
          <w:tab w:val="right" w:leader="dot" w:pos="8828"/>
        </w:tabs>
        <w:rPr>
          <w:rFonts w:ascii="Arial" w:eastAsiaTheme="minorEastAsia" w:hAnsi="Arial" w:cs="Arial"/>
          <w:noProof/>
          <w:sz w:val="24"/>
          <w:szCs w:val="24"/>
          <w:lang w:eastAsia="es-CO"/>
        </w:rPr>
      </w:pPr>
      <w:hyperlink w:anchor="_Toc479866234" w:history="1">
        <w:r w:rsidR="00D93367" w:rsidRPr="00057126">
          <w:rPr>
            <w:rStyle w:val="Hipervnculo"/>
            <w:rFonts w:ascii="Arial" w:hAnsi="Arial" w:cs="Arial"/>
            <w:noProof/>
            <w:sz w:val="24"/>
            <w:szCs w:val="24"/>
          </w:rPr>
          <w:t>4.</w:t>
        </w:r>
        <w:r w:rsidR="00D93367" w:rsidRPr="00057126">
          <w:rPr>
            <w:rFonts w:ascii="Arial" w:eastAsiaTheme="minorEastAsia" w:hAnsi="Arial" w:cs="Arial"/>
            <w:noProof/>
            <w:sz w:val="24"/>
            <w:szCs w:val="24"/>
            <w:lang w:eastAsia="es-CO"/>
          </w:rPr>
          <w:tab/>
        </w:r>
        <w:r w:rsidR="00D93367" w:rsidRPr="00057126">
          <w:rPr>
            <w:rStyle w:val="Hipervnculo"/>
            <w:rFonts w:ascii="Arial" w:hAnsi="Arial" w:cs="Arial"/>
            <w:noProof/>
            <w:sz w:val="24"/>
            <w:szCs w:val="24"/>
          </w:rPr>
          <w:t>GESTIÓN COMUNITARIA</w:t>
        </w:r>
        <w:r w:rsidR="00D93367" w:rsidRPr="00057126">
          <w:rPr>
            <w:rFonts w:ascii="Arial" w:hAnsi="Arial" w:cs="Arial"/>
            <w:noProof/>
            <w:webHidden/>
            <w:sz w:val="24"/>
            <w:szCs w:val="24"/>
          </w:rPr>
          <w:tab/>
        </w:r>
        <w:r w:rsidR="006710CF">
          <w:rPr>
            <w:rFonts w:ascii="Arial" w:hAnsi="Arial" w:cs="Arial"/>
            <w:noProof/>
            <w:webHidden/>
            <w:sz w:val="24"/>
            <w:szCs w:val="24"/>
          </w:rPr>
          <w:t>22</w:t>
        </w:r>
      </w:hyperlink>
    </w:p>
    <w:p w:rsidR="00D93367" w:rsidRPr="00057126" w:rsidRDefault="007E6EB4">
      <w:pPr>
        <w:pStyle w:val="TDC2"/>
        <w:tabs>
          <w:tab w:val="left" w:pos="880"/>
          <w:tab w:val="right" w:leader="dot" w:pos="8828"/>
        </w:tabs>
        <w:rPr>
          <w:rFonts w:ascii="Arial" w:eastAsiaTheme="minorEastAsia" w:hAnsi="Arial" w:cs="Arial"/>
          <w:noProof/>
          <w:sz w:val="24"/>
          <w:szCs w:val="24"/>
          <w:lang w:eastAsia="es-CO"/>
        </w:rPr>
      </w:pPr>
      <w:hyperlink w:anchor="_Toc479866235" w:history="1">
        <w:r w:rsidR="00D93367" w:rsidRPr="00057126">
          <w:rPr>
            <w:rStyle w:val="Hipervnculo"/>
            <w:rFonts w:ascii="Arial" w:hAnsi="Arial" w:cs="Arial"/>
            <w:noProof/>
            <w:sz w:val="24"/>
            <w:szCs w:val="24"/>
          </w:rPr>
          <w:t>4.1.</w:t>
        </w:r>
        <w:r w:rsidR="00D93367" w:rsidRPr="00057126">
          <w:rPr>
            <w:rFonts w:ascii="Arial" w:eastAsiaTheme="minorEastAsia" w:hAnsi="Arial" w:cs="Arial"/>
            <w:noProof/>
            <w:sz w:val="24"/>
            <w:szCs w:val="24"/>
            <w:lang w:eastAsia="es-CO"/>
          </w:rPr>
          <w:tab/>
        </w:r>
        <w:r w:rsidR="00D93367" w:rsidRPr="00057126">
          <w:rPr>
            <w:rStyle w:val="Hipervnculo"/>
            <w:rFonts w:ascii="Arial" w:hAnsi="Arial" w:cs="Arial"/>
            <w:noProof/>
            <w:sz w:val="24"/>
            <w:szCs w:val="24"/>
          </w:rPr>
          <w:t>Proyectos Sociales y Comunitarios</w:t>
        </w:r>
        <w:r w:rsidR="00D93367" w:rsidRPr="00057126">
          <w:rPr>
            <w:rFonts w:ascii="Arial" w:hAnsi="Arial" w:cs="Arial"/>
            <w:noProof/>
            <w:webHidden/>
            <w:sz w:val="24"/>
            <w:szCs w:val="24"/>
          </w:rPr>
          <w:tab/>
        </w:r>
        <w:r w:rsidR="006710CF">
          <w:rPr>
            <w:rFonts w:ascii="Arial" w:hAnsi="Arial" w:cs="Arial"/>
            <w:noProof/>
            <w:webHidden/>
            <w:sz w:val="24"/>
            <w:szCs w:val="24"/>
          </w:rPr>
          <w:t>22</w:t>
        </w:r>
      </w:hyperlink>
    </w:p>
    <w:p w:rsidR="00D93367" w:rsidRPr="00057126" w:rsidRDefault="007E6EB4">
      <w:pPr>
        <w:pStyle w:val="TDC2"/>
        <w:tabs>
          <w:tab w:val="left" w:pos="880"/>
          <w:tab w:val="right" w:leader="dot" w:pos="8828"/>
        </w:tabs>
        <w:rPr>
          <w:rFonts w:ascii="Arial" w:eastAsiaTheme="minorEastAsia" w:hAnsi="Arial" w:cs="Arial"/>
          <w:noProof/>
          <w:sz w:val="24"/>
          <w:szCs w:val="24"/>
          <w:lang w:eastAsia="es-CO"/>
        </w:rPr>
      </w:pPr>
      <w:hyperlink w:anchor="_Toc479866236" w:history="1">
        <w:r w:rsidR="00D93367" w:rsidRPr="00057126">
          <w:rPr>
            <w:rStyle w:val="Hipervnculo"/>
            <w:rFonts w:ascii="Arial" w:hAnsi="Arial" w:cs="Arial"/>
            <w:noProof/>
            <w:sz w:val="24"/>
            <w:szCs w:val="24"/>
          </w:rPr>
          <w:t>4.2.</w:t>
        </w:r>
        <w:r w:rsidR="00D93367" w:rsidRPr="00057126">
          <w:rPr>
            <w:rFonts w:ascii="Arial" w:eastAsiaTheme="minorEastAsia" w:hAnsi="Arial" w:cs="Arial"/>
            <w:noProof/>
            <w:sz w:val="24"/>
            <w:szCs w:val="24"/>
            <w:lang w:eastAsia="es-CO"/>
          </w:rPr>
          <w:tab/>
        </w:r>
        <w:r w:rsidR="00D93367" w:rsidRPr="00057126">
          <w:rPr>
            <w:rStyle w:val="Hipervnculo"/>
            <w:rFonts w:ascii="Arial" w:hAnsi="Arial" w:cs="Arial"/>
            <w:noProof/>
            <w:sz w:val="24"/>
            <w:szCs w:val="24"/>
          </w:rPr>
          <w:t>Prioridades</w:t>
        </w:r>
        <w:r w:rsidR="00D93367" w:rsidRPr="00057126">
          <w:rPr>
            <w:rFonts w:ascii="Arial" w:hAnsi="Arial" w:cs="Arial"/>
            <w:noProof/>
            <w:webHidden/>
            <w:sz w:val="24"/>
            <w:szCs w:val="24"/>
          </w:rPr>
          <w:tab/>
        </w:r>
        <w:r w:rsidR="006710CF">
          <w:rPr>
            <w:rFonts w:ascii="Arial" w:hAnsi="Arial" w:cs="Arial"/>
            <w:noProof/>
            <w:webHidden/>
            <w:sz w:val="24"/>
            <w:szCs w:val="24"/>
          </w:rPr>
          <w:t>22</w:t>
        </w:r>
      </w:hyperlink>
    </w:p>
    <w:p w:rsidR="00D93367" w:rsidRPr="00057126" w:rsidRDefault="007E6EB4">
      <w:pPr>
        <w:pStyle w:val="TDC2"/>
        <w:tabs>
          <w:tab w:val="left" w:pos="880"/>
          <w:tab w:val="right" w:leader="dot" w:pos="8828"/>
        </w:tabs>
        <w:rPr>
          <w:rFonts w:ascii="Arial" w:eastAsiaTheme="minorEastAsia" w:hAnsi="Arial" w:cs="Arial"/>
          <w:noProof/>
          <w:sz w:val="24"/>
          <w:szCs w:val="24"/>
          <w:lang w:eastAsia="es-CO"/>
        </w:rPr>
      </w:pPr>
      <w:hyperlink w:anchor="_Toc479866237" w:history="1">
        <w:r w:rsidR="00D93367" w:rsidRPr="00057126">
          <w:rPr>
            <w:rStyle w:val="Hipervnculo"/>
            <w:rFonts w:ascii="Arial" w:hAnsi="Arial" w:cs="Arial"/>
            <w:noProof/>
            <w:sz w:val="24"/>
            <w:szCs w:val="24"/>
          </w:rPr>
          <w:t>4.3.</w:t>
        </w:r>
        <w:r w:rsidR="00D93367" w:rsidRPr="00057126">
          <w:rPr>
            <w:rFonts w:ascii="Arial" w:eastAsiaTheme="minorEastAsia" w:hAnsi="Arial" w:cs="Arial"/>
            <w:noProof/>
            <w:sz w:val="24"/>
            <w:szCs w:val="24"/>
            <w:lang w:eastAsia="es-CO"/>
          </w:rPr>
          <w:tab/>
        </w:r>
        <w:r w:rsidR="00D93367" w:rsidRPr="00057126">
          <w:rPr>
            <w:rStyle w:val="Hipervnculo"/>
            <w:rFonts w:ascii="Arial" w:hAnsi="Arial" w:cs="Arial"/>
            <w:noProof/>
            <w:sz w:val="24"/>
            <w:szCs w:val="24"/>
          </w:rPr>
          <w:t>Junta de padres de familia - Escuela de padres</w:t>
        </w:r>
        <w:r w:rsidR="00D93367" w:rsidRPr="00057126">
          <w:rPr>
            <w:rFonts w:ascii="Arial" w:hAnsi="Arial" w:cs="Arial"/>
            <w:noProof/>
            <w:webHidden/>
            <w:sz w:val="24"/>
            <w:szCs w:val="24"/>
          </w:rPr>
          <w:tab/>
        </w:r>
        <w:r w:rsidR="006710CF">
          <w:rPr>
            <w:rFonts w:ascii="Arial" w:hAnsi="Arial" w:cs="Arial"/>
            <w:noProof/>
            <w:webHidden/>
            <w:sz w:val="24"/>
            <w:szCs w:val="24"/>
          </w:rPr>
          <w:t>23</w:t>
        </w:r>
      </w:hyperlink>
    </w:p>
    <w:p w:rsidR="00D93367" w:rsidRPr="00057126" w:rsidRDefault="007E6EB4">
      <w:pPr>
        <w:pStyle w:val="TDC2"/>
        <w:tabs>
          <w:tab w:val="left" w:pos="880"/>
          <w:tab w:val="right" w:leader="dot" w:pos="8828"/>
        </w:tabs>
        <w:rPr>
          <w:rFonts w:ascii="Arial" w:eastAsiaTheme="minorEastAsia" w:hAnsi="Arial" w:cs="Arial"/>
          <w:noProof/>
          <w:sz w:val="24"/>
          <w:szCs w:val="24"/>
          <w:lang w:eastAsia="es-CO"/>
        </w:rPr>
      </w:pPr>
      <w:hyperlink w:anchor="_Toc479866238" w:history="1">
        <w:r w:rsidR="00D93367" w:rsidRPr="00057126">
          <w:rPr>
            <w:rStyle w:val="Hipervnculo"/>
            <w:rFonts w:ascii="Arial" w:hAnsi="Arial" w:cs="Arial"/>
            <w:noProof/>
            <w:sz w:val="24"/>
            <w:szCs w:val="24"/>
          </w:rPr>
          <w:t>4.4.</w:t>
        </w:r>
        <w:r w:rsidR="00D93367" w:rsidRPr="00057126">
          <w:rPr>
            <w:rFonts w:ascii="Arial" w:eastAsiaTheme="minorEastAsia" w:hAnsi="Arial" w:cs="Arial"/>
            <w:noProof/>
            <w:sz w:val="24"/>
            <w:szCs w:val="24"/>
            <w:lang w:eastAsia="es-CO"/>
          </w:rPr>
          <w:tab/>
        </w:r>
        <w:r w:rsidR="00D93367" w:rsidRPr="00057126">
          <w:rPr>
            <w:rStyle w:val="Hipervnculo"/>
            <w:rFonts w:ascii="Arial" w:hAnsi="Arial" w:cs="Arial"/>
            <w:noProof/>
            <w:sz w:val="24"/>
            <w:szCs w:val="24"/>
          </w:rPr>
          <w:t>Proyectos de articulación con programas para el trabajo y desarrollo humano y con instituciones educativas de educación superior.</w:t>
        </w:r>
        <w:r w:rsidR="00D93367" w:rsidRPr="00057126">
          <w:rPr>
            <w:rFonts w:ascii="Arial" w:hAnsi="Arial" w:cs="Arial"/>
            <w:noProof/>
            <w:webHidden/>
            <w:sz w:val="24"/>
            <w:szCs w:val="24"/>
          </w:rPr>
          <w:tab/>
        </w:r>
        <w:r w:rsidR="006710CF">
          <w:rPr>
            <w:rFonts w:ascii="Arial" w:hAnsi="Arial" w:cs="Arial"/>
            <w:noProof/>
            <w:webHidden/>
            <w:sz w:val="24"/>
            <w:szCs w:val="24"/>
          </w:rPr>
          <w:t>23</w:t>
        </w:r>
      </w:hyperlink>
    </w:p>
    <w:p w:rsidR="00D93367" w:rsidRPr="00057126" w:rsidRDefault="007E6EB4">
      <w:pPr>
        <w:pStyle w:val="TDC1"/>
        <w:tabs>
          <w:tab w:val="left" w:pos="440"/>
          <w:tab w:val="right" w:leader="dot" w:pos="8828"/>
        </w:tabs>
        <w:rPr>
          <w:rFonts w:ascii="Arial" w:eastAsiaTheme="minorEastAsia" w:hAnsi="Arial" w:cs="Arial"/>
          <w:noProof/>
          <w:lang w:eastAsia="es-CO"/>
        </w:rPr>
      </w:pPr>
      <w:hyperlink w:anchor="_Toc479866239" w:history="1">
        <w:r w:rsidR="00D93367" w:rsidRPr="00057126">
          <w:rPr>
            <w:rStyle w:val="Hipervnculo"/>
            <w:rFonts w:ascii="Arial" w:hAnsi="Arial" w:cs="Arial"/>
            <w:noProof/>
            <w:sz w:val="24"/>
            <w:szCs w:val="24"/>
          </w:rPr>
          <w:t>5.</w:t>
        </w:r>
        <w:r w:rsidR="00D93367" w:rsidRPr="00057126">
          <w:rPr>
            <w:rFonts w:ascii="Arial" w:eastAsiaTheme="minorEastAsia" w:hAnsi="Arial" w:cs="Arial"/>
            <w:noProof/>
            <w:sz w:val="24"/>
            <w:szCs w:val="24"/>
            <w:lang w:eastAsia="es-CO"/>
          </w:rPr>
          <w:tab/>
        </w:r>
        <w:r w:rsidR="00D93367" w:rsidRPr="00057126">
          <w:rPr>
            <w:rStyle w:val="Hipervnculo"/>
            <w:rFonts w:ascii="Arial" w:hAnsi="Arial" w:cs="Arial"/>
            <w:noProof/>
            <w:sz w:val="24"/>
            <w:szCs w:val="24"/>
          </w:rPr>
          <w:t>NECESIDADES DE ASISTENCIA TECNICA</w:t>
        </w:r>
        <w:r w:rsidR="00D93367" w:rsidRPr="00057126">
          <w:rPr>
            <w:rFonts w:ascii="Arial" w:hAnsi="Arial" w:cs="Arial"/>
            <w:noProof/>
            <w:webHidden/>
            <w:sz w:val="24"/>
            <w:szCs w:val="24"/>
          </w:rPr>
          <w:tab/>
        </w:r>
        <w:r w:rsidR="006710CF">
          <w:rPr>
            <w:rFonts w:ascii="Arial" w:hAnsi="Arial" w:cs="Arial"/>
            <w:noProof/>
            <w:webHidden/>
            <w:sz w:val="24"/>
            <w:szCs w:val="24"/>
          </w:rPr>
          <w:t>24</w:t>
        </w:r>
      </w:hyperlink>
    </w:p>
    <w:p w:rsidR="008D37D9" w:rsidRPr="00057126" w:rsidRDefault="00FF1048" w:rsidP="002E35B7">
      <w:pPr>
        <w:pStyle w:val="TtulodeTDC"/>
        <w:rPr>
          <w:rFonts w:ascii="Arial" w:hAnsi="Arial" w:cs="Arial"/>
        </w:rPr>
      </w:pPr>
      <w:r w:rsidRPr="00057126">
        <w:rPr>
          <w:rFonts w:ascii="Arial" w:eastAsiaTheme="minorHAnsi" w:hAnsi="Arial" w:cs="Arial"/>
          <w:sz w:val="24"/>
          <w:szCs w:val="24"/>
          <w:lang w:eastAsia="en-US"/>
        </w:rPr>
        <w:fldChar w:fldCharType="end"/>
      </w:r>
      <w:r w:rsidR="00200447" w:rsidRPr="00057126">
        <w:rPr>
          <w:rFonts w:ascii="Arial" w:hAnsi="Arial" w:cs="Arial"/>
        </w:rPr>
        <w:br w:type="page"/>
      </w:r>
    </w:p>
    <w:p w:rsidR="00A27CAF" w:rsidRPr="00057126" w:rsidRDefault="00A27CAF" w:rsidP="00C846BD">
      <w:pPr>
        <w:pStyle w:val="TtulodeTDC"/>
        <w:rPr>
          <w:rFonts w:ascii="Arial" w:hAnsi="Arial" w:cs="Arial"/>
        </w:rPr>
      </w:pPr>
      <w:r w:rsidRPr="00057126">
        <w:rPr>
          <w:rFonts w:ascii="Arial" w:hAnsi="Arial" w:cs="Arial"/>
        </w:rPr>
        <w:lastRenderedPageBreak/>
        <w:t>INTRODUCCIÓN</w:t>
      </w:r>
    </w:p>
    <w:p w:rsidR="00A27CAF" w:rsidRPr="00057126" w:rsidRDefault="00A27CAF" w:rsidP="00E8471D">
      <w:pPr>
        <w:spacing w:line="240" w:lineRule="auto"/>
        <w:contextualSpacing/>
        <w:jc w:val="both"/>
        <w:rPr>
          <w:rFonts w:ascii="Arial" w:hAnsi="Arial" w:cs="Arial"/>
          <w:sz w:val="26"/>
          <w:szCs w:val="26"/>
        </w:rPr>
      </w:pPr>
    </w:p>
    <w:p w:rsidR="005867EC" w:rsidRPr="00057126" w:rsidRDefault="007B31FB" w:rsidP="005867EC">
      <w:pPr>
        <w:shd w:val="clear" w:color="auto" w:fill="FFFFFF"/>
        <w:spacing w:before="100" w:beforeAutospacing="1" w:after="360" w:line="360" w:lineRule="atLeast"/>
        <w:jc w:val="both"/>
        <w:rPr>
          <w:rFonts w:ascii="Arial" w:eastAsia="Times New Roman" w:hAnsi="Arial" w:cs="Arial"/>
          <w:color w:val="000000" w:themeColor="text1"/>
          <w:sz w:val="24"/>
          <w:szCs w:val="24"/>
          <w:lang w:val="es-ES"/>
        </w:rPr>
      </w:pPr>
      <w:r w:rsidRPr="00057126">
        <w:rPr>
          <w:rFonts w:ascii="Arial" w:eastAsia="Times New Roman" w:hAnsi="Arial" w:cs="Arial"/>
          <w:color w:val="000000" w:themeColor="text1"/>
          <w:sz w:val="24"/>
          <w:szCs w:val="24"/>
          <w:lang w:val="es-ES"/>
        </w:rPr>
        <w:t>L</w:t>
      </w:r>
      <w:r w:rsidR="005867EC" w:rsidRPr="00057126">
        <w:rPr>
          <w:rFonts w:ascii="Arial" w:eastAsia="Times New Roman" w:hAnsi="Arial" w:cs="Arial"/>
          <w:color w:val="000000" w:themeColor="text1"/>
          <w:sz w:val="24"/>
          <w:szCs w:val="24"/>
          <w:lang w:val="es-ES"/>
        </w:rPr>
        <w:t>a Institución</w:t>
      </w:r>
      <w:r w:rsidRPr="00057126">
        <w:rPr>
          <w:rFonts w:ascii="Arial" w:eastAsia="Times New Roman" w:hAnsi="Arial" w:cs="Arial"/>
          <w:color w:val="000000" w:themeColor="text1"/>
          <w:sz w:val="24"/>
          <w:szCs w:val="24"/>
          <w:lang w:val="es-ES"/>
        </w:rPr>
        <w:t xml:space="preserve"> Educativa</w:t>
      </w:r>
      <w:r w:rsidR="005867EC" w:rsidRPr="00057126">
        <w:rPr>
          <w:rFonts w:ascii="Arial" w:eastAsia="Times New Roman" w:hAnsi="Arial" w:cs="Arial"/>
          <w:color w:val="000000" w:themeColor="text1"/>
          <w:sz w:val="24"/>
          <w:szCs w:val="24"/>
          <w:lang w:val="es-ES"/>
        </w:rPr>
        <w:t xml:space="preserve"> </w:t>
      </w:r>
      <w:r w:rsidR="000C7D80">
        <w:rPr>
          <w:rFonts w:ascii="Arial" w:eastAsia="Times New Roman" w:hAnsi="Arial" w:cs="Arial"/>
          <w:color w:val="000000" w:themeColor="text1"/>
          <w:sz w:val="24"/>
          <w:szCs w:val="24"/>
          <w:lang w:val="es-ES"/>
        </w:rPr>
        <w:t>“El Limón”</w:t>
      </w:r>
      <w:r w:rsidR="005867EC" w:rsidRPr="00057126">
        <w:rPr>
          <w:rFonts w:ascii="Arial" w:eastAsia="Times New Roman" w:hAnsi="Arial" w:cs="Arial"/>
          <w:color w:val="000000" w:themeColor="text1"/>
          <w:sz w:val="24"/>
          <w:szCs w:val="24"/>
          <w:lang w:val="es-ES"/>
        </w:rPr>
        <w:t>, abre un espacio de participación democrática y una oportunidad para que las comunidades se apropien y conozcan los fines de la educación establecidos por la ley, teniendo en cuenta las funciones sociales, económicas y culturales de su contexto.</w:t>
      </w:r>
    </w:p>
    <w:p w:rsidR="005867EC" w:rsidRPr="00057126" w:rsidRDefault="005867EC" w:rsidP="005867EC">
      <w:pPr>
        <w:shd w:val="clear" w:color="auto" w:fill="FFFFFF"/>
        <w:spacing w:before="100" w:beforeAutospacing="1" w:after="360" w:line="360" w:lineRule="atLeast"/>
        <w:jc w:val="both"/>
        <w:rPr>
          <w:rFonts w:ascii="Arial" w:eastAsia="Times New Roman" w:hAnsi="Arial" w:cs="Arial"/>
          <w:color w:val="000000" w:themeColor="text1"/>
          <w:sz w:val="24"/>
          <w:szCs w:val="24"/>
          <w:lang w:val="es-ES"/>
        </w:rPr>
      </w:pPr>
      <w:r w:rsidRPr="00057126">
        <w:rPr>
          <w:rFonts w:ascii="Arial" w:eastAsia="Times New Roman" w:hAnsi="Arial" w:cs="Arial"/>
          <w:color w:val="000000" w:themeColor="text1"/>
          <w:sz w:val="24"/>
          <w:szCs w:val="24"/>
          <w:lang w:val="es-ES"/>
        </w:rPr>
        <w:t>El proyecto</w:t>
      </w:r>
      <w:r w:rsidR="007B31FB" w:rsidRPr="00057126">
        <w:rPr>
          <w:rFonts w:ascii="Arial" w:eastAsia="Times New Roman" w:hAnsi="Arial" w:cs="Arial"/>
          <w:color w:val="000000" w:themeColor="text1"/>
          <w:sz w:val="24"/>
          <w:szCs w:val="24"/>
          <w:lang w:val="es-ES"/>
        </w:rPr>
        <w:t xml:space="preserve"> Educativo Institucional ( PEI</w:t>
      </w:r>
      <w:r w:rsidRPr="00057126">
        <w:rPr>
          <w:rFonts w:ascii="Arial" w:eastAsia="Times New Roman" w:hAnsi="Arial" w:cs="Arial"/>
          <w:color w:val="000000" w:themeColor="text1"/>
          <w:sz w:val="24"/>
          <w:szCs w:val="24"/>
          <w:lang w:val="es-ES"/>
        </w:rPr>
        <w:t xml:space="preserve"> </w:t>
      </w:r>
      <w:r w:rsidR="00A0376C" w:rsidRPr="00057126">
        <w:rPr>
          <w:rFonts w:ascii="Arial" w:eastAsia="Times New Roman" w:hAnsi="Arial" w:cs="Arial"/>
          <w:color w:val="000000" w:themeColor="text1"/>
          <w:sz w:val="24"/>
          <w:szCs w:val="24"/>
          <w:lang w:val="es-ES"/>
        </w:rPr>
        <w:t xml:space="preserve">), </w:t>
      </w:r>
      <w:r w:rsidRPr="00057126">
        <w:rPr>
          <w:rFonts w:ascii="Arial" w:eastAsia="Times New Roman" w:hAnsi="Arial" w:cs="Arial"/>
          <w:color w:val="000000" w:themeColor="text1"/>
          <w:sz w:val="24"/>
          <w:szCs w:val="24"/>
          <w:lang w:val="es-ES"/>
        </w:rPr>
        <w:t>nos proporciona los mecanismos para que todos los estamentos de la institución y de su entorno se integren alrededor de él y ejerzan la autonomía que legítimamente han ganado en un proceso histórico que ahora se legaliza por medio de la ley general de educación; donde cada establecimiento educativo goza de total autonomía para formular, adoptar y poner en práctica su propio proyecto educativo Institucional sin más limitaciones que las definidas por la ley.</w:t>
      </w:r>
    </w:p>
    <w:p w:rsidR="005867EC" w:rsidRPr="00057126" w:rsidRDefault="005867EC" w:rsidP="005867EC">
      <w:pPr>
        <w:shd w:val="clear" w:color="auto" w:fill="FFFFFF"/>
        <w:spacing w:before="100" w:beforeAutospacing="1" w:line="360" w:lineRule="atLeast"/>
        <w:jc w:val="both"/>
        <w:rPr>
          <w:rFonts w:ascii="Arial" w:eastAsia="Times New Roman" w:hAnsi="Arial" w:cs="Arial"/>
          <w:color w:val="000000" w:themeColor="text1"/>
          <w:sz w:val="24"/>
          <w:szCs w:val="24"/>
          <w:lang w:val="es-ES"/>
        </w:rPr>
      </w:pPr>
      <w:r w:rsidRPr="00057126">
        <w:rPr>
          <w:rFonts w:ascii="Arial" w:eastAsia="Times New Roman" w:hAnsi="Arial" w:cs="Arial"/>
          <w:color w:val="000000" w:themeColor="text1"/>
          <w:sz w:val="24"/>
          <w:szCs w:val="24"/>
          <w:lang w:val="es-ES"/>
        </w:rPr>
        <w:t>El PEI expresa los procedimientos que la institución ha decidido utilizar para alcanzar los fines de educación definidos por la ley, teniendo en cuenta la realidad social, económica y cultural. Con el PEI la institución asume la posición frente al proceso educativo, es decir, da sentido al actuar y compromete a todos los integrantes de la comunidad educativa.</w:t>
      </w:r>
    </w:p>
    <w:p w:rsidR="00A27CAF" w:rsidRPr="00057126" w:rsidRDefault="00A27CAF" w:rsidP="00E8471D">
      <w:pPr>
        <w:spacing w:line="240" w:lineRule="auto"/>
        <w:contextualSpacing/>
        <w:rPr>
          <w:rFonts w:ascii="Arial" w:hAnsi="Arial" w:cs="Arial"/>
          <w:sz w:val="26"/>
          <w:szCs w:val="26"/>
        </w:rPr>
      </w:pPr>
    </w:p>
    <w:p w:rsidR="00A27CAF" w:rsidRPr="00057126" w:rsidRDefault="00A27CAF" w:rsidP="00E8471D">
      <w:pPr>
        <w:spacing w:line="240" w:lineRule="auto"/>
        <w:contextualSpacing/>
        <w:rPr>
          <w:rFonts w:ascii="Arial" w:hAnsi="Arial" w:cs="Arial"/>
          <w:sz w:val="26"/>
          <w:szCs w:val="26"/>
        </w:rPr>
      </w:pPr>
    </w:p>
    <w:p w:rsidR="00A27CAF" w:rsidRPr="00057126" w:rsidRDefault="00A27CAF" w:rsidP="00E8471D">
      <w:pPr>
        <w:spacing w:line="240" w:lineRule="auto"/>
        <w:contextualSpacing/>
        <w:rPr>
          <w:rFonts w:ascii="Arial" w:hAnsi="Arial" w:cs="Arial"/>
          <w:sz w:val="26"/>
          <w:szCs w:val="26"/>
        </w:rPr>
      </w:pPr>
    </w:p>
    <w:p w:rsidR="00A27CAF" w:rsidRPr="00057126" w:rsidRDefault="00A27CAF" w:rsidP="00E8471D">
      <w:pPr>
        <w:spacing w:line="240" w:lineRule="auto"/>
        <w:contextualSpacing/>
        <w:rPr>
          <w:rFonts w:ascii="Arial" w:hAnsi="Arial" w:cs="Arial"/>
          <w:sz w:val="26"/>
          <w:szCs w:val="26"/>
        </w:rPr>
      </w:pPr>
    </w:p>
    <w:p w:rsidR="00A27CAF" w:rsidRPr="00057126" w:rsidRDefault="00A27CAF" w:rsidP="00E8471D">
      <w:pPr>
        <w:spacing w:line="240" w:lineRule="auto"/>
        <w:contextualSpacing/>
        <w:rPr>
          <w:rFonts w:ascii="Arial" w:hAnsi="Arial" w:cs="Arial"/>
          <w:sz w:val="26"/>
          <w:szCs w:val="26"/>
        </w:rPr>
      </w:pPr>
      <w:r w:rsidRPr="00057126">
        <w:rPr>
          <w:rFonts w:ascii="Arial" w:hAnsi="Arial" w:cs="Arial"/>
          <w:sz w:val="26"/>
          <w:szCs w:val="26"/>
        </w:rPr>
        <w:t xml:space="preserve"> </w:t>
      </w:r>
    </w:p>
    <w:p w:rsidR="00A27CAF" w:rsidRPr="00057126" w:rsidRDefault="00A27CAF" w:rsidP="00E8471D">
      <w:pPr>
        <w:spacing w:line="240" w:lineRule="auto"/>
        <w:contextualSpacing/>
        <w:rPr>
          <w:rFonts w:ascii="Arial" w:hAnsi="Arial" w:cs="Arial"/>
          <w:sz w:val="26"/>
          <w:szCs w:val="26"/>
        </w:rPr>
      </w:pPr>
    </w:p>
    <w:p w:rsidR="00A27CAF" w:rsidRPr="00057126" w:rsidRDefault="00A27CAF" w:rsidP="00E8471D">
      <w:pPr>
        <w:spacing w:line="240" w:lineRule="auto"/>
        <w:contextualSpacing/>
        <w:rPr>
          <w:rFonts w:ascii="Arial" w:hAnsi="Arial" w:cs="Arial"/>
          <w:sz w:val="26"/>
          <w:szCs w:val="26"/>
        </w:rPr>
      </w:pPr>
    </w:p>
    <w:p w:rsidR="00A27CAF" w:rsidRPr="00057126" w:rsidRDefault="00A27CAF" w:rsidP="00E8471D">
      <w:pPr>
        <w:spacing w:line="240" w:lineRule="auto"/>
        <w:contextualSpacing/>
        <w:rPr>
          <w:rFonts w:ascii="Arial" w:hAnsi="Arial" w:cs="Arial"/>
          <w:sz w:val="26"/>
          <w:szCs w:val="26"/>
        </w:rPr>
      </w:pPr>
    </w:p>
    <w:p w:rsidR="00A27CAF" w:rsidRPr="00057126" w:rsidRDefault="00A27CAF" w:rsidP="00E8471D">
      <w:pPr>
        <w:spacing w:line="240" w:lineRule="auto"/>
        <w:contextualSpacing/>
        <w:rPr>
          <w:rFonts w:ascii="Arial" w:hAnsi="Arial" w:cs="Arial"/>
          <w:sz w:val="26"/>
          <w:szCs w:val="26"/>
        </w:rPr>
      </w:pPr>
    </w:p>
    <w:p w:rsidR="00A27CAF" w:rsidRPr="00057126" w:rsidRDefault="00A27CAF" w:rsidP="00E8471D">
      <w:pPr>
        <w:spacing w:line="240" w:lineRule="auto"/>
        <w:contextualSpacing/>
        <w:rPr>
          <w:rFonts w:ascii="Arial" w:hAnsi="Arial" w:cs="Arial"/>
          <w:sz w:val="26"/>
          <w:szCs w:val="26"/>
        </w:rPr>
      </w:pPr>
    </w:p>
    <w:p w:rsidR="00A27CAF" w:rsidRPr="00057126" w:rsidRDefault="00A27CAF" w:rsidP="00E8471D">
      <w:pPr>
        <w:spacing w:line="240" w:lineRule="auto"/>
        <w:contextualSpacing/>
        <w:rPr>
          <w:rFonts w:ascii="Arial" w:hAnsi="Arial" w:cs="Arial"/>
          <w:sz w:val="26"/>
          <w:szCs w:val="26"/>
        </w:rPr>
      </w:pPr>
    </w:p>
    <w:p w:rsidR="00742664" w:rsidRPr="000C7D80" w:rsidRDefault="00B07852" w:rsidP="000C7D80">
      <w:pPr>
        <w:spacing w:line="240" w:lineRule="auto"/>
        <w:contextualSpacing/>
        <w:rPr>
          <w:rFonts w:ascii="Arial" w:hAnsi="Arial" w:cs="Arial"/>
          <w:b/>
        </w:rPr>
      </w:pPr>
      <w:r w:rsidRPr="00057126">
        <w:rPr>
          <w:rFonts w:ascii="Arial" w:hAnsi="Arial" w:cs="Arial"/>
          <w:sz w:val="26"/>
          <w:szCs w:val="26"/>
        </w:rPr>
        <w:br w:type="page"/>
      </w:r>
      <w:bookmarkStart w:id="1" w:name="_Toc479866175"/>
      <w:r w:rsidR="00742664" w:rsidRPr="000C7D80">
        <w:rPr>
          <w:rFonts w:ascii="Arial" w:hAnsi="Arial" w:cs="Arial"/>
          <w:b/>
        </w:rPr>
        <w:lastRenderedPageBreak/>
        <w:t>GESTIÓN DIRECTIVA</w:t>
      </w:r>
      <w:bookmarkEnd w:id="1"/>
    </w:p>
    <w:p w:rsidR="00742664" w:rsidRPr="00057126" w:rsidRDefault="00742664" w:rsidP="00E8471D">
      <w:pPr>
        <w:spacing w:line="240" w:lineRule="auto"/>
        <w:contextualSpacing/>
        <w:rPr>
          <w:rFonts w:ascii="Arial" w:hAnsi="Arial" w:cs="Arial"/>
          <w:b/>
          <w:color w:val="FF0000"/>
          <w:sz w:val="26"/>
          <w:szCs w:val="26"/>
        </w:rPr>
      </w:pPr>
    </w:p>
    <w:p w:rsidR="00742664" w:rsidRPr="00057126" w:rsidRDefault="00761BE9" w:rsidP="00761BE9">
      <w:pPr>
        <w:spacing w:before="100" w:beforeAutospacing="1" w:after="100" w:afterAutospacing="1" w:line="240" w:lineRule="auto"/>
        <w:jc w:val="both"/>
        <w:rPr>
          <w:rFonts w:ascii="Arial" w:eastAsia="Times New Roman" w:hAnsi="Arial" w:cs="Arial"/>
          <w:color w:val="A8D08D" w:themeColor="accent6" w:themeTint="99"/>
          <w:sz w:val="26"/>
          <w:szCs w:val="26"/>
          <w:lang w:eastAsia="es-CO"/>
        </w:rPr>
      </w:pPr>
      <w:r w:rsidRPr="00057126">
        <w:rPr>
          <w:rFonts w:ascii="Arial" w:eastAsia="Times New Roman" w:hAnsi="Arial" w:cs="Arial"/>
          <w:color w:val="000000" w:themeColor="text1"/>
          <w:sz w:val="26"/>
          <w:szCs w:val="26"/>
          <w:lang w:eastAsia="es-CO"/>
        </w:rPr>
        <w:t xml:space="preserve">Es el área que se centra en el direccionamiento estratégico, la cultura institucional, el clima y el gobierno escolar, además de las relaciones con el entorno. </w:t>
      </w:r>
    </w:p>
    <w:p w:rsidR="00A27CAF" w:rsidRPr="00057126" w:rsidRDefault="00A27CAF" w:rsidP="00BC72CD">
      <w:pPr>
        <w:pStyle w:val="Ttulo2"/>
        <w:rPr>
          <w:rFonts w:ascii="Arial" w:hAnsi="Arial" w:cs="Arial"/>
        </w:rPr>
      </w:pPr>
      <w:bookmarkStart w:id="2" w:name="_Toc479866176"/>
      <w:r w:rsidRPr="00057126">
        <w:rPr>
          <w:rFonts w:ascii="Arial" w:hAnsi="Arial" w:cs="Arial"/>
        </w:rPr>
        <w:t>IDENTIFICACIÓN DE LA INSTITUCIÓN</w:t>
      </w:r>
      <w:bookmarkEnd w:id="2"/>
    </w:p>
    <w:p w:rsidR="00A27CAF" w:rsidRPr="00057126" w:rsidRDefault="00A27CAF" w:rsidP="00E8471D">
      <w:pPr>
        <w:spacing w:line="240" w:lineRule="auto"/>
        <w:contextualSpacing/>
        <w:jc w:val="both"/>
        <w:rPr>
          <w:rFonts w:ascii="Arial" w:hAnsi="Arial" w:cs="Arial"/>
          <w:sz w:val="26"/>
          <w:szCs w:val="26"/>
        </w:rPr>
      </w:pPr>
    </w:p>
    <w:p w:rsidR="00A27CAF" w:rsidRPr="00057126" w:rsidRDefault="00A27CAF" w:rsidP="00E8471D">
      <w:pPr>
        <w:spacing w:line="240" w:lineRule="auto"/>
        <w:contextualSpacing/>
        <w:jc w:val="both"/>
        <w:rPr>
          <w:rFonts w:ascii="Arial" w:hAnsi="Arial" w:cs="Arial"/>
          <w:sz w:val="26"/>
          <w:szCs w:val="26"/>
        </w:rPr>
      </w:pPr>
      <w:r w:rsidRPr="00057126">
        <w:rPr>
          <w:rFonts w:ascii="Arial" w:hAnsi="Arial" w:cs="Arial"/>
          <w:sz w:val="26"/>
          <w:szCs w:val="26"/>
        </w:rPr>
        <w:t>Esta institución se identifica con el mismo nombre del corregimiento donde está localizada así:</w:t>
      </w:r>
    </w:p>
    <w:p w:rsidR="00A27CAF" w:rsidRPr="00057126" w:rsidRDefault="00A27CAF" w:rsidP="00E8471D">
      <w:pPr>
        <w:spacing w:line="240" w:lineRule="auto"/>
        <w:contextualSpacing/>
        <w:jc w:val="both"/>
        <w:rPr>
          <w:rFonts w:ascii="Arial" w:hAnsi="Arial" w:cs="Arial"/>
          <w:sz w:val="26"/>
          <w:szCs w:val="26"/>
        </w:rPr>
      </w:pPr>
    </w:p>
    <w:p w:rsidR="00A27CAF" w:rsidRPr="00057126" w:rsidRDefault="0051371E" w:rsidP="00E8471D">
      <w:pPr>
        <w:spacing w:line="240" w:lineRule="auto"/>
        <w:contextualSpacing/>
        <w:jc w:val="both"/>
        <w:rPr>
          <w:rFonts w:ascii="Arial" w:hAnsi="Arial" w:cs="Arial"/>
          <w:sz w:val="26"/>
          <w:szCs w:val="26"/>
        </w:rPr>
      </w:pPr>
      <w:r w:rsidRPr="00057126">
        <w:rPr>
          <w:rFonts w:ascii="Arial" w:hAnsi="Arial" w:cs="Arial"/>
          <w:sz w:val="26"/>
          <w:szCs w:val="26"/>
        </w:rPr>
        <w:t>“Instit</w:t>
      </w:r>
      <w:r w:rsidR="00761BE9" w:rsidRPr="00057126">
        <w:rPr>
          <w:rFonts w:ascii="Arial" w:hAnsi="Arial" w:cs="Arial"/>
          <w:sz w:val="26"/>
          <w:szCs w:val="26"/>
        </w:rPr>
        <w:t xml:space="preserve">ución Educativa </w:t>
      </w:r>
      <w:r w:rsidR="000C7D80">
        <w:rPr>
          <w:rFonts w:ascii="Arial" w:hAnsi="Arial" w:cs="Arial"/>
          <w:sz w:val="26"/>
          <w:szCs w:val="26"/>
        </w:rPr>
        <w:t>“El Limón”</w:t>
      </w:r>
      <w:r w:rsidR="00A27CAF" w:rsidRPr="00057126">
        <w:rPr>
          <w:rFonts w:ascii="Arial" w:hAnsi="Arial" w:cs="Arial"/>
          <w:sz w:val="26"/>
          <w:szCs w:val="26"/>
        </w:rPr>
        <w:t>’’, se encuentra</w:t>
      </w:r>
      <w:r w:rsidRPr="00057126">
        <w:rPr>
          <w:rFonts w:ascii="Arial" w:hAnsi="Arial" w:cs="Arial"/>
          <w:sz w:val="26"/>
          <w:szCs w:val="26"/>
        </w:rPr>
        <w:t xml:space="preserve"> ubicada en el Municipio de Canalete Córdoba </w:t>
      </w:r>
      <w:r w:rsidR="00761BE9" w:rsidRPr="00057126">
        <w:rPr>
          <w:rFonts w:ascii="Arial" w:hAnsi="Arial" w:cs="Arial"/>
          <w:sz w:val="26"/>
          <w:szCs w:val="26"/>
        </w:rPr>
        <w:t xml:space="preserve"> </w:t>
      </w:r>
      <w:r w:rsidRPr="00057126">
        <w:rPr>
          <w:rFonts w:ascii="Arial" w:hAnsi="Arial" w:cs="Arial"/>
          <w:sz w:val="26"/>
          <w:szCs w:val="26"/>
        </w:rPr>
        <w:t>antes de</w:t>
      </w:r>
      <w:r w:rsidR="00761BE9" w:rsidRPr="00057126">
        <w:rPr>
          <w:rFonts w:ascii="Arial" w:hAnsi="Arial" w:cs="Arial"/>
          <w:sz w:val="26"/>
          <w:szCs w:val="26"/>
        </w:rPr>
        <w:t xml:space="preserve"> llegar a la cabecera municipal</w:t>
      </w:r>
      <w:r w:rsidR="00A27CAF" w:rsidRPr="00057126">
        <w:rPr>
          <w:rFonts w:ascii="Arial" w:hAnsi="Arial" w:cs="Arial"/>
          <w:sz w:val="26"/>
          <w:szCs w:val="26"/>
        </w:rPr>
        <w:t>, más exactame</w:t>
      </w:r>
      <w:r w:rsidRPr="00057126">
        <w:rPr>
          <w:rFonts w:ascii="Arial" w:hAnsi="Arial" w:cs="Arial"/>
          <w:sz w:val="26"/>
          <w:szCs w:val="26"/>
        </w:rPr>
        <w:t xml:space="preserve">nte en el corregimiento de </w:t>
      </w:r>
      <w:r w:rsidR="00E97819">
        <w:rPr>
          <w:rFonts w:ascii="Arial" w:hAnsi="Arial" w:cs="Arial"/>
          <w:sz w:val="26"/>
          <w:szCs w:val="26"/>
        </w:rPr>
        <w:t xml:space="preserve">“El Limón” </w:t>
      </w:r>
      <w:r w:rsidR="00A27CAF" w:rsidRPr="00057126">
        <w:rPr>
          <w:rFonts w:ascii="Arial" w:hAnsi="Arial" w:cs="Arial"/>
          <w:sz w:val="26"/>
          <w:szCs w:val="26"/>
        </w:rPr>
        <w:t xml:space="preserve">; se identifica ante el DANE con el número </w:t>
      </w:r>
      <w:r w:rsidR="00E97819">
        <w:rPr>
          <w:rFonts w:ascii="Arial" w:hAnsi="Arial" w:cs="Arial"/>
          <w:sz w:val="26"/>
          <w:szCs w:val="26"/>
        </w:rPr>
        <w:t>223090000500</w:t>
      </w:r>
      <w:r w:rsidR="00A27CAF" w:rsidRPr="00057126">
        <w:rPr>
          <w:rFonts w:ascii="Arial" w:hAnsi="Arial" w:cs="Arial"/>
          <w:sz w:val="26"/>
          <w:szCs w:val="26"/>
        </w:rPr>
        <w:t xml:space="preserve">, el NIT. </w:t>
      </w:r>
      <w:r w:rsidR="00761BE9" w:rsidRPr="00057126">
        <w:rPr>
          <w:rFonts w:ascii="Arial" w:hAnsi="Arial" w:cs="Arial"/>
          <w:i/>
          <w:sz w:val="26"/>
          <w:szCs w:val="26"/>
        </w:rPr>
        <w:t>9000</w:t>
      </w:r>
      <w:r w:rsidR="00E97819">
        <w:rPr>
          <w:rFonts w:ascii="Arial" w:hAnsi="Arial" w:cs="Arial"/>
          <w:i/>
          <w:sz w:val="26"/>
          <w:szCs w:val="26"/>
        </w:rPr>
        <w:t>44380</w:t>
      </w:r>
      <w:r w:rsidR="00761BE9" w:rsidRPr="00057126">
        <w:rPr>
          <w:rFonts w:ascii="Arial" w:hAnsi="Arial" w:cs="Arial"/>
          <w:i/>
          <w:sz w:val="26"/>
          <w:szCs w:val="26"/>
        </w:rPr>
        <w:t>-</w:t>
      </w:r>
      <w:r w:rsidR="00E97819">
        <w:rPr>
          <w:rFonts w:ascii="Arial" w:hAnsi="Arial" w:cs="Arial"/>
          <w:i/>
          <w:sz w:val="26"/>
          <w:szCs w:val="26"/>
        </w:rPr>
        <w:t>8</w:t>
      </w:r>
      <w:r w:rsidR="00761BE9" w:rsidRPr="00057126">
        <w:rPr>
          <w:rFonts w:ascii="Arial" w:hAnsi="Arial" w:cs="Arial"/>
          <w:i/>
          <w:sz w:val="26"/>
          <w:szCs w:val="26"/>
        </w:rPr>
        <w:t xml:space="preserve"> </w:t>
      </w:r>
      <w:r w:rsidR="00A27CAF" w:rsidRPr="00057126">
        <w:rPr>
          <w:rFonts w:ascii="Arial" w:hAnsi="Arial" w:cs="Arial"/>
          <w:sz w:val="26"/>
          <w:szCs w:val="26"/>
        </w:rPr>
        <w:t>es de carácter oficial mixto, desde educac</w:t>
      </w:r>
      <w:r w:rsidR="002F2F70" w:rsidRPr="00057126">
        <w:rPr>
          <w:rFonts w:ascii="Arial" w:hAnsi="Arial" w:cs="Arial"/>
          <w:sz w:val="26"/>
          <w:szCs w:val="26"/>
        </w:rPr>
        <w:t>ión pre-escolar hasta grado noveno</w:t>
      </w:r>
      <w:r w:rsidR="00A27CAF" w:rsidRPr="00057126">
        <w:rPr>
          <w:rFonts w:ascii="Arial" w:hAnsi="Arial" w:cs="Arial"/>
          <w:sz w:val="26"/>
          <w:szCs w:val="26"/>
        </w:rPr>
        <w:t xml:space="preserve"> </w:t>
      </w:r>
      <w:r w:rsidR="00E97819">
        <w:rPr>
          <w:rFonts w:ascii="Arial" w:hAnsi="Arial" w:cs="Arial"/>
          <w:sz w:val="26"/>
          <w:szCs w:val="26"/>
        </w:rPr>
        <w:t xml:space="preserve">y grado </w:t>
      </w:r>
      <w:r w:rsidR="00E97819" w:rsidRPr="00E97819">
        <w:rPr>
          <w:rFonts w:ascii="Arial" w:hAnsi="Arial" w:cs="Arial"/>
          <w:b/>
          <w:sz w:val="26"/>
          <w:szCs w:val="26"/>
        </w:rPr>
        <w:t>decimo</w:t>
      </w:r>
      <w:r w:rsidR="00E97819">
        <w:rPr>
          <w:rFonts w:ascii="Arial" w:hAnsi="Arial" w:cs="Arial"/>
          <w:sz w:val="26"/>
          <w:szCs w:val="26"/>
        </w:rPr>
        <w:t xml:space="preserve"> a partir </w:t>
      </w:r>
      <w:r w:rsidR="00A27CAF" w:rsidRPr="00057126">
        <w:rPr>
          <w:rFonts w:ascii="Arial" w:hAnsi="Arial" w:cs="Arial"/>
          <w:sz w:val="26"/>
          <w:szCs w:val="26"/>
        </w:rPr>
        <w:t xml:space="preserve">de </w:t>
      </w:r>
      <w:r w:rsidR="00E97819">
        <w:rPr>
          <w:rFonts w:ascii="Arial" w:hAnsi="Arial" w:cs="Arial"/>
          <w:sz w:val="26"/>
          <w:szCs w:val="26"/>
        </w:rPr>
        <w:t>2018 (R</w:t>
      </w:r>
      <w:r w:rsidR="00E97819" w:rsidRPr="00E97819">
        <w:rPr>
          <w:rFonts w:ascii="Arial" w:hAnsi="Arial" w:cs="Arial"/>
          <w:sz w:val="26"/>
          <w:szCs w:val="26"/>
        </w:rPr>
        <w:t xml:space="preserve">esolución </w:t>
      </w:r>
      <w:r w:rsidR="00E97819">
        <w:rPr>
          <w:rFonts w:ascii="Arial" w:hAnsi="Arial" w:cs="Arial"/>
          <w:sz w:val="26"/>
          <w:szCs w:val="26"/>
        </w:rPr>
        <w:t>N</w:t>
      </w:r>
      <w:r w:rsidR="00E97819" w:rsidRPr="00E97819">
        <w:rPr>
          <w:rFonts w:ascii="Arial" w:hAnsi="Arial" w:cs="Arial"/>
          <w:sz w:val="26"/>
          <w:szCs w:val="26"/>
        </w:rPr>
        <w:t>°003987 de14 de di</w:t>
      </w:r>
      <w:r w:rsidR="00E97819">
        <w:rPr>
          <w:rFonts w:ascii="Arial" w:hAnsi="Arial" w:cs="Arial"/>
          <w:sz w:val="26"/>
          <w:szCs w:val="26"/>
        </w:rPr>
        <w:t>ci</w:t>
      </w:r>
      <w:r w:rsidR="00E97819" w:rsidRPr="00E97819">
        <w:rPr>
          <w:rFonts w:ascii="Arial" w:hAnsi="Arial" w:cs="Arial"/>
          <w:sz w:val="26"/>
          <w:szCs w:val="26"/>
        </w:rPr>
        <w:t>embre de 2017) educación</w:t>
      </w:r>
      <w:r w:rsidR="00A27CAF" w:rsidRPr="00057126">
        <w:rPr>
          <w:rFonts w:ascii="Arial" w:hAnsi="Arial" w:cs="Arial"/>
          <w:sz w:val="26"/>
          <w:szCs w:val="26"/>
        </w:rPr>
        <w:t xml:space="preserve"> </w:t>
      </w:r>
      <w:r w:rsidR="002F2F70" w:rsidRPr="00057126">
        <w:rPr>
          <w:rFonts w:ascii="Arial" w:hAnsi="Arial" w:cs="Arial"/>
          <w:sz w:val="26"/>
          <w:szCs w:val="26"/>
        </w:rPr>
        <w:t>básica</w:t>
      </w:r>
      <w:r w:rsidR="00E97819">
        <w:rPr>
          <w:rFonts w:ascii="Arial" w:hAnsi="Arial" w:cs="Arial"/>
          <w:sz w:val="26"/>
          <w:szCs w:val="26"/>
        </w:rPr>
        <w:t xml:space="preserve"> </w:t>
      </w:r>
      <w:r w:rsidR="00E97819" w:rsidRPr="00E97819">
        <w:rPr>
          <w:rFonts w:ascii="Arial" w:hAnsi="Arial" w:cs="Arial"/>
          <w:sz w:val="26"/>
          <w:szCs w:val="26"/>
        </w:rPr>
        <w:t xml:space="preserve">e implementación de la jornada única.  Resolución </w:t>
      </w:r>
      <w:r w:rsidR="00E97819">
        <w:rPr>
          <w:rFonts w:ascii="Arial" w:hAnsi="Arial" w:cs="Arial"/>
          <w:sz w:val="26"/>
          <w:szCs w:val="26"/>
        </w:rPr>
        <w:t>N</w:t>
      </w:r>
      <w:r w:rsidR="00E97819" w:rsidRPr="00E97819">
        <w:rPr>
          <w:rFonts w:ascii="Arial" w:hAnsi="Arial" w:cs="Arial"/>
          <w:sz w:val="26"/>
          <w:szCs w:val="26"/>
        </w:rPr>
        <w:t>°003753 de 30 de noviembre de 2017 en los en los niveles preescolar, básica primaria y básica secundaria</w:t>
      </w:r>
      <w:r w:rsidR="00E97819" w:rsidRPr="00057126">
        <w:rPr>
          <w:rFonts w:ascii="Arial" w:hAnsi="Arial" w:cs="Arial"/>
          <w:sz w:val="26"/>
          <w:szCs w:val="26"/>
        </w:rPr>
        <w:t>.</w:t>
      </w:r>
    </w:p>
    <w:p w:rsidR="00503CAC" w:rsidRPr="00057126" w:rsidRDefault="00503CAC" w:rsidP="00E8471D">
      <w:pPr>
        <w:spacing w:line="240" w:lineRule="auto"/>
        <w:contextualSpacing/>
        <w:rPr>
          <w:rFonts w:ascii="Arial" w:hAnsi="Arial" w:cs="Arial"/>
          <w:sz w:val="26"/>
          <w:szCs w:val="26"/>
        </w:rPr>
      </w:pPr>
    </w:p>
    <w:p w:rsidR="00D16260" w:rsidRPr="00057126" w:rsidRDefault="00D16260" w:rsidP="00D16260">
      <w:pPr>
        <w:spacing w:line="240" w:lineRule="auto"/>
        <w:contextualSpacing/>
        <w:jc w:val="center"/>
        <w:rPr>
          <w:rFonts w:ascii="Arial" w:hAnsi="Arial" w:cs="Arial"/>
          <w:sz w:val="26"/>
          <w:szCs w:val="26"/>
        </w:rPr>
      </w:pPr>
      <w:r w:rsidRPr="00057126">
        <w:rPr>
          <w:rFonts w:ascii="Arial" w:hAnsi="Arial" w:cs="Arial"/>
          <w:sz w:val="26"/>
          <w:szCs w:val="26"/>
        </w:rPr>
        <w:t xml:space="preserve">   </w:t>
      </w:r>
    </w:p>
    <w:p w:rsidR="00D16260" w:rsidRPr="00057126" w:rsidRDefault="00D16260" w:rsidP="00D16260">
      <w:pPr>
        <w:spacing w:line="240" w:lineRule="auto"/>
        <w:contextualSpacing/>
        <w:jc w:val="center"/>
        <w:rPr>
          <w:rFonts w:ascii="Arial" w:hAnsi="Arial" w:cs="Arial"/>
          <w:sz w:val="26"/>
          <w:szCs w:val="26"/>
        </w:rPr>
      </w:pPr>
    </w:p>
    <w:p w:rsidR="00D16260" w:rsidRPr="00057126" w:rsidRDefault="00D16260" w:rsidP="00D16260">
      <w:pPr>
        <w:spacing w:line="240" w:lineRule="auto"/>
        <w:contextualSpacing/>
        <w:jc w:val="center"/>
        <w:rPr>
          <w:rFonts w:ascii="Arial" w:hAnsi="Arial" w:cs="Arial"/>
          <w:sz w:val="26"/>
          <w:szCs w:val="26"/>
        </w:rPr>
      </w:pPr>
    </w:p>
    <w:p w:rsidR="00503CAC" w:rsidRPr="00057126" w:rsidRDefault="00503CAC" w:rsidP="00BC72CD">
      <w:pPr>
        <w:pStyle w:val="Ttulo2"/>
        <w:rPr>
          <w:rFonts w:ascii="Arial" w:hAnsi="Arial" w:cs="Arial"/>
        </w:rPr>
      </w:pPr>
      <w:bookmarkStart w:id="3" w:name="_Toc479866177"/>
      <w:r w:rsidRPr="00057126">
        <w:rPr>
          <w:rFonts w:ascii="Arial" w:hAnsi="Arial" w:cs="Arial"/>
        </w:rPr>
        <w:t>RENDICION DE CUENTAS</w:t>
      </w:r>
      <w:bookmarkEnd w:id="3"/>
      <w:r w:rsidRPr="00057126">
        <w:rPr>
          <w:rFonts w:ascii="Arial" w:hAnsi="Arial" w:cs="Arial"/>
        </w:rPr>
        <w:t xml:space="preserve"> </w:t>
      </w:r>
    </w:p>
    <w:p w:rsidR="00503CAC" w:rsidRPr="00057126" w:rsidRDefault="00503CAC" w:rsidP="00E8471D">
      <w:pPr>
        <w:spacing w:line="240" w:lineRule="auto"/>
        <w:contextualSpacing/>
        <w:jc w:val="both"/>
        <w:rPr>
          <w:rFonts w:ascii="Arial" w:hAnsi="Arial" w:cs="Arial"/>
          <w:b/>
          <w:sz w:val="26"/>
          <w:szCs w:val="26"/>
        </w:rPr>
      </w:pPr>
    </w:p>
    <w:p w:rsidR="00503CAC" w:rsidRPr="00057126" w:rsidRDefault="00503CAC" w:rsidP="00E8471D">
      <w:pPr>
        <w:spacing w:line="240" w:lineRule="auto"/>
        <w:contextualSpacing/>
        <w:jc w:val="both"/>
        <w:rPr>
          <w:rFonts w:ascii="Arial" w:hAnsi="Arial" w:cs="Arial"/>
          <w:color w:val="000000" w:themeColor="text1"/>
          <w:sz w:val="26"/>
          <w:szCs w:val="26"/>
        </w:rPr>
      </w:pPr>
      <w:r w:rsidRPr="00057126">
        <w:rPr>
          <w:rFonts w:ascii="Arial" w:hAnsi="Arial" w:cs="Arial"/>
          <w:color w:val="000000" w:themeColor="text1"/>
          <w:sz w:val="26"/>
          <w:szCs w:val="26"/>
        </w:rPr>
        <w:t xml:space="preserve">“La rendición de cuentas es el proceso en el cual las administraciones públicas del Orden Nacional y territorial y los servidores públicos comunican, explican y argumentan sus acciones a la sociedad”. La conforma el conjunto de acciones planificadas y su puesta en marcha por las instituciones del Estado con el objeto de informar a la sociedad, acerca de las acciones y resultados producto de su gestión y permite recibir aportes de los ciudadanos para mejorar su desempeño. </w:t>
      </w:r>
    </w:p>
    <w:p w:rsidR="00503CAC" w:rsidRPr="00057126" w:rsidRDefault="00503CAC" w:rsidP="00E8471D">
      <w:pPr>
        <w:spacing w:line="240" w:lineRule="auto"/>
        <w:contextualSpacing/>
        <w:jc w:val="both"/>
        <w:rPr>
          <w:rFonts w:ascii="Arial" w:hAnsi="Arial" w:cs="Arial"/>
          <w:color w:val="000000" w:themeColor="text1"/>
          <w:sz w:val="26"/>
          <w:szCs w:val="26"/>
        </w:rPr>
      </w:pPr>
    </w:p>
    <w:p w:rsidR="00503CAC" w:rsidRPr="00057126" w:rsidRDefault="00503CAC" w:rsidP="00E8471D">
      <w:pPr>
        <w:spacing w:line="240" w:lineRule="auto"/>
        <w:contextualSpacing/>
        <w:jc w:val="both"/>
        <w:rPr>
          <w:rFonts w:ascii="Arial" w:hAnsi="Arial" w:cs="Arial"/>
          <w:color w:val="000000" w:themeColor="text1"/>
          <w:sz w:val="26"/>
          <w:szCs w:val="26"/>
        </w:rPr>
      </w:pPr>
      <w:r w:rsidRPr="00057126">
        <w:rPr>
          <w:rFonts w:ascii="Arial" w:hAnsi="Arial" w:cs="Arial"/>
          <w:color w:val="000000" w:themeColor="text1"/>
          <w:sz w:val="26"/>
          <w:szCs w:val="26"/>
        </w:rPr>
        <w:lastRenderedPageBreak/>
        <w:t>En este sentido, la rendición de cuentas es un proceso de “doble vía” en el cual los servidores del Estado tienen la obligación de informar y responder por su gestión, y la ciudadanía tiene el derecho a ser informada y pedir explicaciones sobre las acciones adelantadas por la administración</w:t>
      </w:r>
      <w:r w:rsidR="00926997" w:rsidRPr="00057126">
        <w:rPr>
          <w:rFonts w:ascii="Arial" w:hAnsi="Arial" w:cs="Arial"/>
          <w:color w:val="000000" w:themeColor="text1"/>
          <w:sz w:val="26"/>
          <w:szCs w:val="26"/>
        </w:rPr>
        <w:t>.</w:t>
      </w:r>
    </w:p>
    <w:p w:rsidR="0007439B" w:rsidRPr="00057126" w:rsidRDefault="0007439B" w:rsidP="00E8471D">
      <w:pPr>
        <w:pStyle w:val="Estilo3"/>
        <w:spacing w:line="240" w:lineRule="auto"/>
        <w:ind w:left="0"/>
        <w:contextualSpacing/>
        <w:rPr>
          <w:rFonts w:ascii="Arial" w:eastAsiaTheme="minorHAnsi" w:hAnsi="Arial" w:cs="Arial"/>
          <w:b/>
          <w:sz w:val="26"/>
        </w:rPr>
      </w:pPr>
    </w:p>
    <w:p w:rsidR="00503CAC" w:rsidRPr="00057126" w:rsidRDefault="00503CAC" w:rsidP="00BC72CD">
      <w:pPr>
        <w:pStyle w:val="Ttulo3"/>
        <w:rPr>
          <w:rFonts w:ascii="Arial" w:hAnsi="Arial" w:cs="Arial"/>
        </w:rPr>
      </w:pPr>
      <w:bookmarkStart w:id="4" w:name="_Toc479866178"/>
      <w:r w:rsidRPr="00057126">
        <w:rPr>
          <w:rFonts w:ascii="Arial" w:hAnsi="Arial" w:cs="Arial"/>
        </w:rPr>
        <w:t>REFERENTES PARA LA RENDICION DE CUENTAS</w:t>
      </w:r>
      <w:bookmarkEnd w:id="4"/>
      <w:r w:rsidRPr="00057126">
        <w:rPr>
          <w:rFonts w:ascii="Arial" w:hAnsi="Arial" w:cs="Arial"/>
        </w:rPr>
        <w:t xml:space="preserve"> </w:t>
      </w:r>
    </w:p>
    <w:p w:rsidR="00503CAC" w:rsidRPr="00057126" w:rsidRDefault="00503CAC" w:rsidP="00E8471D">
      <w:pPr>
        <w:spacing w:line="240" w:lineRule="auto"/>
        <w:contextualSpacing/>
        <w:jc w:val="both"/>
        <w:rPr>
          <w:rFonts w:ascii="Arial" w:hAnsi="Arial" w:cs="Arial"/>
          <w:b/>
          <w:sz w:val="26"/>
          <w:szCs w:val="26"/>
        </w:rPr>
      </w:pPr>
    </w:p>
    <w:p w:rsidR="00503CAC" w:rsidRPr="00057126" w:rsidRDefault="00503CAC" w:rsidP="009B1B35">
      <w:pPr>
        <w:pStyle w:val="Prrafodelista"/>
        <w:numPr>
          <w:ilvl w:val="0"/>
          <w:numId w:val="3"/>
        </w:numPr>
        <w:spacing w:line="240" w:lineRule="auto"/>
        <w:jc w:val="both"/>
        <w:rPr>
          <w:rFonts w:ascii="Arial" w:hAnsi="Arial" w:cs="Arial"/>
          <w:color w:val="000000" w:themeColor="text1"/>
          <w:sz w:val="26"/>
          <w:szCs w:val="26"/>
        </w:rPr>
      </w:pPr>
      <w:r w:rsidRPr="00057126">
        <w:rPr>
          <w:rFonts w:ascii="Arial" w:hAnsi="Arial" w:cs="Arial"/>
          <w:color w:val="000000" w:themeColor="text1"/>
          <w:sz w:val="26"/>
          <w:szCs w:val="26"/>
        </w:rPr>
        <w:t>Principios constitucionales: transparencia, responsabilidad, eficacia, eficiencia e imparcialidad y participación ciudadana en el manejo de los recursos públicos y los proyectos presentados.</w:t>
      </w:r>
    </w:p>
    <w:p w:rsidR="00503CAC" w:rsidRPr="00057126" w:rsidRDefault="00503CAC" w:rsidP="009B1B35">
      <w:pPr>
        <w:pStyle w:val="Prrafodelista"/>
        <w:numPr>
          <w:ilvl w:val="0"/>
          <w:numId w:val="3"/>
        </w:numPr>
        <w:spacing w:line="240" w:lineRule="auto"/>
        <w:jc w:val="both"/>
        <w:rPr>
          <w:rFonts w:ascii="Arial" w:hAnsi="Arial" w:cs="Arial"/>
          <w:color w:val="000000" w:themeColor="text1"/>
          <w:sz w:val="26"/>
          <w:szCs w:val="26"/>
        </w:rPr>
      </w:pPr>
      <w:r w:rsidRPr="00057126">
        <w:rPr>
          <w:rFonts w:ascii="Arial" w:hAnsi="Arial" w:cs="Arial"/>
          <w:color w:val="000000" w:themeColor="text1"/>
          <w:sz w:val="26"/>
          <w:szCs w:val="26"/>
        </w:rPr>
        <w:t>Documentos de política: Plan Nacional de Desarrollo, Plan de Desarrollo Territorial, Plan Educativo Institucional, Plan de Mejoramiento Institucional.</w:t>
      </w:r>
    </w:p>
    <w:p w:rsidR="00A27CAF" w:rsidRPr="00057126" w:rsidRDefault="00503CAC" w:rsidP="009B1B35">
      <w:pPr>
        <w:pStyle w:val="Prrafodelista"/>
        <w:numPr>
          <w:ilvl w:val="0"/>
          <w:numId w:val="3"/>
        </w:numPr>
        <w:spacing w:line="240" w:lineRule="auto"/>
        <w:jc w:val="both"/>
        <w:rPr>
          <w:rFonts w:ascii="Arial" w:hAnsi="Arial" w:cs="Arial"/>
          <w:color w:val="000000" w:themeColor="text1"/>
          <w:sz w:val="26"/>
          <w:szCs w:val="26"/>
        </w:rPr>
      </w:pPr>
      <w:r w:rsidRPr="00057126">
        <w:rPr>
          <w:rFonts w:ascii="Arial" w:hAnsi="Arial" w:cs="Arial"/>
          <w:color w:val="000000" w:themeColor="text1"/>
          <w:sz w:val="26"/>
          <w:szCs w:val="26"/>
        </w:rPr>
        <w:t>Marco Legal: Constitución Política, Ley 115 de 1994, Ley 715 de 2001, Ley 489 de 1998, Ley 1474 de 2011, Decreto 4791 de 2008, Decreto 1860 de 1994, Directiva Ministerial No. 22 de julio de 2010, Ley 1620 de 2013.</w:t>
      </w:r>
      <w:r w:rsidR="00926997" w:rsidRPr="00057126">
        <w:rPr>
          <w:rFonts w:ascii="Arial" w:hAnsi="Arial" w:cs="Arial"/>
          <w:color w:val="000000" w:themeColor="text1"/>
          <w:sz w:val="26"/>
          <w:szCs w:val="26"/>
        </w:rPr>
        <w:t xml:space="preserve"> </w:t>
      </w:r>
    </w:p>
    <w:p w:rsidR="00A27CAF" w:rsidRPr="00057126" w:rsidRDefault="00A27CAF" w:rsidP="00BC72CD">
      <w:pPr>
        <w:pStyle w:val="Ttulo2"/>
        <w:rPr>
          <w:rFonts w:ascii="Arial" w:hAnsi="Arial" w:cs="Arial"/>
          <w:lang w:val="es-MX"/>
        </w:rPr>
      </w:pPr>
      <w:bookmarkStart w:id="5" w:name="_Toc479866179"/>
      <w:r w:rsidRPr="00057126">
        <w:rPr>
          <w:rFonts w:ascii="Arial" w:hAnsi="Arial" w:cs="Arial"/>
          <w:lang w:val="es-MX"/>
        </w:rPr>
        <w:t>HORIZONTE INSTITUCIONAL</w:t>
      </w:r>
      <w:bookmarkEnd w:id="5"/>
    </w:p>
    <w:p w:rsidR="0007439B" w:rsidRPr="00057126" w:rsidRDefault="0007439B" w:rsidP="00E8471D">
      <w:pPr>
        <w:spacing w:line="240" w:lineRule="auto"/>
        <w:contextualSpacing/>
        <w:jc w:val="both"/>
        <w:rPr>
          <w:rFonts w:ascii="Arial" w:hAnsi="Arial" w:cs="Arial"/>
          <w:b/>
          <w:sz w:val="26"/>
          <w:szCs w:val="26"/>
        </w:rPr>
      </w:pPr>
    </w:p>
    <w:p w:rsidR="00830859" w:rsidRPr="00057126" w:rsidRDefault="00830859" w:rsidP="009B1B35">
      <w:pPr>
        <w:pStyle w:val="Prrafodelista"/>
        <w:keepNext/>
        <w:keepLines/>
        <w:numPr>
          <w:ilvl w:val="0"/>
          <w:numId w:val="2"/>
        </w:numPr>
        <w:spacing w:after="0" w:line="240" w:lineRule="auto"/>
        <w:outlineLvl w:val="1"/>
        <w:rPr>
          <w:rFonts w:ascii="Arial" w:eastAsiaTheme="majorEastAsia" w:hAnsi="Arial" w:cs="Arial"/>
          <w:b/>
          <w:vanish/>
          <w:sz w:val="26"/>
          <w:szCs w:val="26"/>
        </w:rPr>
      </w:pPr>
      <w:bookmarkStart w:id="6" w:name="_Toc479631030"/>
      <w:bookmarkStart w:id="7" w:name="_Toc479631292"/>
      <w:bookmarkStart w:id="8" w:name="_Toc479631552"/>
      <w:bookmarkStart w:id="9" w:name="_Toc479632059"/>
      <w:bookmarkStart w:id="10" w:name="_Toc479850874"/>
      <w:bookmarkStart w:id="11" w:name="_Toc479863365"/>
      <w:bookmarkStart w:id="12" w:name="_Toc479864070"/>
      <w:bookmarkStart w:id="13" w:name="_Toc479864559"/>
      <w:bookmarkStart w:id="14" w:name="_Toc479864939"/>
      <w:bookmarkStart w:id="15" w:name="_Toc479865700"/>
      <w:bookmarkStart w:id="16" w:name="_Toc479866180"/>
      <w:bookmarkEnd w:id="6"/>
      <w:bookmarkEnd w:id="7"/>
      <w:bookmarkEnd w:id="8"/>
      <w:bookmarkEnd w:id="9"/>
      <w:bookmarkEnd w:id="10"/>
      <w:bookmarkEnd w:id="11"/>
      <w:bookmarkEnd w:id="12"/>
      <w:bookmarkEnd w:id="13"/>
      <w:bookmarkEnd w:id="14"/>
      <w:bookmarkEnd w:id="15"/>
      <w:bookmarkEnd w:id="16"/>
    </w:p>
    <w:p w:rsidR="00830859" w:rsidRPr="00057126" w:rsidRDefault="00830859" w:rsidP="009B1B35">
      <w:pPr>
        <w:pStyle w:val="Prrafodelista"/>
        <w:keepNext/>
        <w:keepLines/>
        <w:numPr>
          <w:ilvl w:val="0"/>
          <w:numId w:val="2"/>
        </w:numPr>
        <w:spacing w:after="0" w:line="240" w:lineRule="auto"/>
        <w:outlineLvl w:val="1"/>
        <w:rPr>
          <w:rFonts w:ascii="Arial" w:eastAsiaTheme="majorEastAsia" w:hAnsi="Arial" w:cs="Arial"/>
          <w:b/>
          <w:vanish/>
          <w:sz w:val="26"/>
          <w:szCs w:val="26"/>
        </w:rPr>
      </w:pPr>
      <w:bookmarkStart w:id="17" w:name="_Toc479631031"/>
      <w:bookmarkStart w:id="18" w:name="_Toc479631293"/>
      <w:bookmarkStart w:id="19" w:name="_Toc479631553"/>
      <w:bookmarkStart w:id="20" w:name="_Toc479632060"/>
      <w:bookmarkStart w:id="21" w:name="_Toc479850875"/>
      <w:bookmarkStart w:id="22" w:name="_Toc479863366"/>
      <w:bookmarkStart w:id="23" w:name="_Toc479864071"/>
      <w:bookmarkStart w:id="24" w:name="_Toc479864560"/>
      <w:bookmarkStart w:id="25" w:name="_Toc479864940"/>
      <w:bookmarkStart w:id="26" w:name="_Toc479865701"/>
      <w:bookmarkStart w:id="27" w:name="_Toc479866181"/>
      <w:bookmarkEnd w:id="17"/>
      <w:bookmarkEnd w:id="18"/>
      <w:bookmarkEnd w:id="19"/>
      <w:bookmarkEnd w:id="20"/>
      <w:bookmarkEnd w:id="21"/>
      <w:bookmarkEnd w:id="22"/>
      <w:bookmarkEnd w:id="23"/>
      <w:bookmarkEnd w:id="24"/>
      <w:bookmarkEnd w:id="25"/>
      <w:bookmarkEnd w:id="26"/>
      <w:bookmarkEnd w:id="27"/>
    </w:p>
    <w:p w:rsidR="00A27CAF" w:rsidRPr="00057126" w:rsidRDefault="00A27CAF" w:rsidP="00BC72CD">
      <w:pPr>
        <w:pStyle w:val="Ttulo3"/>
        <w:rPr>
          <w:rFonts w:ascii="Arial" w:hAnsi="Arial" w:cs="Arial"/>
        </w:rPr>
      </w:pPr>
      <w:bookmarkStart w:id="28" w:name="_Toc479866182"/>
      <w:r w:rsidRPr="00057126">
        <w:rPr>
          <w:rFonts w:ascii="Arial" w:hAnsi="Arial" w:cs="Arial"/>
        </w:rPr>
        <w:t>VISIÓN</w:t>
      </w:r>
      <w:bookmarkEnd w:id="28"/>
    </w:p>
    <w:p w:rsidR="00682124" w:rsidRPr="00057126" w:rsidRDefault="00682124" w:rsidP="00682124">
      <w:pPr>
        <w:rPr>
          <w:rFonts w:ascii="Arial" w:hAnsi="Arial" w:cs="Arial"/>
        </w:rPr>
      </w:pPr>
    </w:p>
    <w:p w:rsidR="006D2F79" w:rsidRPr="006D2F79" w:rsidRDefault="006D2F79" w:rsidP="006D2F79">
      <w:pPr>
        <w:autoSpaceDE w:val="0"/>
        <w:autoSpaceDN w:val="0"/>
        <w:adjustRightInd w:val="0"/>
        <w:spacing w:line="276" w:lineRule="auto"/>
        <w:contextualSpacing/>
        <w:jc w:val="both"/>
        <w:rPr>
          <w:rFonts w:ascii="Arial" w:hAnsi="Arial" w:cs="Arial"/>
          <w:sz w:val="26"/>
          <w:szCs w:val="26"/>
        </w:rPr>
      </w:pPr>
      <w:r w:rsidRPr="006D2F79">
        <w:rPr>
          <w:rFonts w:ascii="Arial" w:hAnsi="Arial" w:cs="Arial"/>
          <w:sz w:val="26"/>
          <w:szCs w:val="26"/>
        </w:rPr>
        <w:t xml:space="preserve">En el año 2025 la Institución Educativa El Limón ofrecerá un servicio educativo en los niveles de grado cero, básica primaría, básica secundaría y media académica. Será reconocida en el municipio de Canalete por: </w:t>
      </w:r>
    </w:p>
    <w:p w:rsidR="006D2F79" w:rsidRPr="006D2F79" w:rsidRDefault="006D2F79" w:rsidP="006D2F79">
      <w:pPr>
        <w:autoSpaceDE w:val="0"/>
        <w:autoSpaceDN w:val="0"/>
        <w:adjustRightInd w:val="0"/>
        <w:spacing w:line="276" w:lineRule="auto"/>
        <w:contextualSpacing/>
        <w:jc w:val="both"/>
        <w:rPr>
          <w:rFonts w:ascii="Arial" w:hAnsi="Arial" w:cs="Arial"/>
          <w:sz w:val="26"/>
          <w:szCs w:val="26"/>
        </w:rPr>
      </w:pPr>
      <w:r w:rsidRPr="006D2F79">
        <w:rPr>
          <w:rFonts w:ascii="Arial" w:hAnsi="Arial" w:cs="Arial"/>
          <w:sz w:val="26"/>
          <w:szCs w:val="26"/>
        </w:rPr>
        <w:t xml:space="preserve">Haber mejorado el nivel de desempeño de sus estudiantes en las pruebas saber. </w:t>
      </w:r>
    </w:p>
    <w:p w:rsidR="006D2F79" w:rsidRPr="006D2F79" w:rsidRDefault="006D2F79" w:rsidP="006D2F79">
      <w:pPr>
        <w:autoSpaceDE w:val="0"/>
        <w:autoSpaceDN w:val="0"/>
        <w:adjustRightInd w:val="0"/>
        <w:spacing w:line="276" w:lineRule="auto"/>
        <w:contextualSpacing/>
        <w:jc w:val="both"/>
        <w:rPr>
          <w:rFonts w:ascii="Arial" w:hAnsi="Arial" w:cs="Arial"/>
          <w:sz w:val="26"/>
          <w:szCs w:val="26"/>
        </w:rPr>
      </w:pPr>
      <w:r w:rsidRPr="006D2F79">
        <w:rPr>
          <w:rFonts w:ascii="Arial" w:hAnsi="Arial" w:cs="Arial"/>
          <w:sz w:val="26"/>
          <w:szCs w:val="26"/>
        </w:rPr>
        <w:t>Haber fortalecido el vínculo con los padres de familia y la comunidad.</w:t>
      </w:r>
    </w:p>
    <w:p w:rsidR="00BA35D0" w:rsidRDefault="006D2F79" w:rsidP="006D2F79">
      <w:pPr>
        <w:spacing w:line="276" w:lineRule="auto"/>
        <w:contextualSpacing/>
        <w:jc w:val="both"/>
        <w:rPr>
          <w:rFonts w:ascii="Arial" w:hAnsi="Arial" w:cs="Arial"/>
          <w:sz w:val="26"/>
          <w:szCs w:val="26"/>
        </w:rPr>
      </w:pPr>
      <w:r w:rsidRPr="006D2F79">
        <w:rPr>
          <w:rFonts w:ascii="Arial" w:hAnsi="Arial" w:cs="Arial"/>
          <w:sz w:val="26"/>
          <w:szCs w:val="26"/>
        </w:rPr>
        <w:t>Contar con un equipo docente y administrativo completo y comprometido con el proyecto educativo y el aporte al desarrollo productivo de su entorno.</w:t>
      </w:r>
    </w:p>
    <w:p w:rsidR="00BA35D0" w:rsidRDefault="00BA35D0">
      <w:pPr>
        <w:rPr>
          <w:rFonts w:ascii="Arial" w:hAnsi="Arial" w:cs="Arial"/>
          <w:sz w:val="26"/>
          <w:szCs w:val="26"/>
        </w:rPr>
      </w:pPr>
      <w:r>
        <w:rPr>
          <w:rFonts w:ascii="Arial" w:hAnsi="Arial" w:cs="Arial"/>
          <w:sz w:val="26"/>
          <w:szCs w:val="26"/>
        </w:rPr>
        <w:br w:type="page"/>
      </w:r>
    </w:p>
    <w:p w:rsidR="00A27CAF" w:rsidRPr="00057126" w:rsidRDefault="00A27CAF" w:rsidP="006D2F79">
      <w:pPr>
        <w:spacing w:line="276" w:lineRule="auto"/>
        <w:contextualSpacing/>
        <w:jc w:val="both"/>
        <w:rPr>
          <w:rFonts w:ascii="Arial" w:hAnsi="Arial" w:cs="Arial"/>
          <w:sz w:val="26"/>
          <w:szCs w:val="26"/>
        </w:rPr>
      </w:pPr>
    </w:p>
    <w:p w:rsidR="006D2F79" w:rsidRPr="006D2F79" w:rsidRDefault="006D2F79" w:rsidP="006D2F79">
      <w:pPr>
        <w:pStyle w:val="Ttulo4"/>
        <w:rPr>
          <w:rFonts w:ascii="Arial" w:hAnsi="Arial" w:cs="Arial"/>
        </w:rPr>
      </w:pPr>
      <w:bookmarkStart w:id="29" w:name="_Toc479866185"/>
      <w:bookmarkStart w:id="30" w:name="_Toc479866183"/>
      <w:r w:rsidRPr="006D2F79">
        <w:rPr>
          <w:rFonts w:ascii="Arial" w:hAnsi="Arial" w:cs="Arial"/>
        </w:rPr>
        <w:t>MISION</w:t>
      </w:r>
      <w:bookmarkEnd w:id="29"/>
    </w:p>
    <w:p w:rsidR="006D2F79" w:rsidRPr="00057126" w:rsidRDefault="006D2F79" w:rsidP="006D2F79">
      <w:pPr>
        <w:spacing w:line="240" w:lineRule="auto"/>
        <w:contextualSpacing/>
        <w:jc w:val="both"/>
        <w:rPr>
          <w:rFonts w:ascii="Arial" w:hAnsi="Arial" w:cs="Arial"/>
          <w:sz w:val="26"/>
          <w:szCs w:val="26"/>
        </w:rPr>
      </w:pPr>
    </w:p>
    <w:p w:rsidR="00526A8F" w:rsidRDefault="006D2F79" w:rsidP="008A7313">
      <w:pPr>
        <w:spacing w:line="276" w:lineRule="auto"/>
        <w:jc w:val="both"/>
        <w:rPr>
          <w:rFonts w:ascii="Arial" w:hAnsi="Arial" w:cs="Arial"/>
          <w:sz w:val="24"/>
          <w:szCs w:val="24"/>
        </w:rPr>
      </w:pPr>
      <w:r w:rsidRPr="006D2F79">
        <w:rPr>
          <w:rFonts w:ascii="Arial" w:hAnsi="Arial" w:cs="Arial"/>
          <w:sz w:val="26"/>
          <w:szCs w:val="26"/>
        </w:rPr>
        <w:t xml:space="preserve">Somos una Institución Educativa de carácter oficial, ubicada en el corregimiento el Limón del municipio de Canalete, que brinda un servicio educativo en los niveles de: grado cero, básica primaría, básica secundaría y grado decimo. A través de metodologías flexibles, un cuerpo docente calificado y apoyados en el uso de TICS, formamos estudiantes humanísticamente íntegros que posean un alto nivel de competencias académicas, que sean analíticos, críticos y artífices de su propio aprendizaje, con base en valores como la autoestima, el orden, el respeto y la responsabilidad de manera que contribuyan a fortalecer su proyecto de vida </w:t>
      </w:r>
    </w:p>
    <w:p w:rsidR="006D2F79" w:rsidRPr="006D2F79" w:rsidRDefault="006D2F79" w:rsidP="006D2F79"/>
    <w:p w:rsidR="006D2F79" w:rsidRDefault="006D2F79" w:rsidP="00A60E74">
      <w:pPr>
        <w:pStyle w:val="Ttulo4"/>
        <w:rPr>
          <w:lang w:eastAsia="ar-SA"/>
        </w:rPr>
      </w:pPr>
      <w:r w:rsidRPr="0017441D">
        <w:rPr>
          <w:lang w:eastAsia="ar-SA"/>
        </w:rPr>
        <w:t>FILOSOFÍA DE LA INSTITUCIÓN EDUCATIVA “EL LIMÓN</w:t>
      </w:r>
    </w:p>
    <w:p w:rsidR="00B54718" w:rsidRPr="00B54718" w:rsidRDefault="00B54718" w:rsidP="00B54718">
      <w:pPr>
        <w:rPr>
          <w:lang w:eastAsia="ar-SA"/>
        </w:rPr>
      </w:pPr>
    </w:p>
    <w:p w:rsidR="006D2F79" w:rsidRPr="006D2F79" w:rsidRDefault="006D2F79" w:rsidP="006D2F79">
      <w:pPr>
        <w:suppressAutoHyphens/>
        <w:spacing w:line="276" w:lineRule="auto"/>
        <w:jc w:val="both"/>
        <w:rPr>
          <w:rFonts w:ascii="Arial" w:hAnsi="Arial" w:cs="Arial"/>
          <w:sz w:val="26"/>
          <w:szCs w:val="26"/>
        </w:rPr>
      </w:pPr>
      <w:r w:rsidRPr="006D2F79">
        <w:rPr>
          <w:rFonts w:ascii="Arial" w:hAnsi="Arial" w:cs="Arial"/>
          <w:sz w:val="26"/>
          <w:szCs w:val="26"/>
        </w:rPr>
        <w:t>La Institución Educativa “El Limón” considera al educando como ser integro, con actitudes, aptitudes, habilidades y destrezas, razón por la cual, ofrece una educación fundamentada en valores y conocimientos que le permitan desenvolverse en forma responsable ante su comunidad local, regional y nacional.</w:t>
      </w:r>
    </w:p>
    <w:p w:rsidR="008A7313" w:rsidRDefault="006D2F79" w:rsidP="008A7313">
      <w:pPr>
        <w:suppressAutoHyphens/>
        <w:spacing w:line="276" w:lineRule="auto"/>
        <w:jc w:val="both"/>
        <w:rPr>
          <w:rFonts w:ascii="Arial" w:hAnsi="Arial" w:cs="Arial"/>
          <w:sz w:val="26"/>
          <w:szCs w:val="26"/>
        </w:rPr>
      </w:pPr>
      <w:r w:rsidRPr="006D2F79">
        <w:rPr>
          <w:rFonts w:ascii="Arial" w:hAnsi="Arial" w:cs="Arial"/>
          <w:sz w:val="26"/>
          <w:szCs w:val="26"/>
        </w:rPr>
        <w:t>Así mismo, se busca crear una cultura de paz en la escuela, promoviendo el respeto por la dignidad de la persona, como base de la convivencia, sin distinción de edad, sexo, etnia, color, creencia religiosa, política o económica, en aras del bien común,   la valoración de la diferenc</w:t>
      </w:r>
      <w:r w:rsidR="008A7313">
        <w:rPr>
          <w:rFonts w:ascii="Arial" w:hAnsi="Arial" w:cs="Arial"/>
          <w:sz w:val="26"/>
          <w:szCs w:val="26"/>
        </w:rPr>
        <w:t xml:space="preserve">ia y el reconocimiento del otro </w:t>
      </w:r>
      <w:r w:rsidR="008A7313" w:rsidRPr="006D2F79">
        <w:rPr>
          <w:rFonts w:ascii="Arial" w:hAnsi="Arial" w:cs="Arial"/>
          <w:sz w:val="26"/>
          <w:szCs w:val="26"/>
        </w:rPr>
        <w:t>y a la solución de los problemas de su entorno.</w:t>
      </w:r>
    </w:p>
    <w:p w:rsidR="00BA35D0" w:rsidRDefault="00BA35D0">
      <w:pPr>
        <w:rPr>
          <w:rFonts w:ascii="Arial" w:eastAsiaTheme="majorEastAsia" w:hAnsi="Arial" w:cs="Arial"/>
          <w:b/>
          <w:sz w:val="24"/>
          <w:szCs w:val="24"/>
        </w:rPr>
      </w:pPr>
      <w:r>
        <w:rPr>
          <w:rFonts w:ascii="Arial" w:hAnsi="Arial" w:cs="Arial"/>
          <w:b/>
          <w:sz w:val="24"/>
          <w:szCs w:val="24"/>
        </w:rPr>
        <w:br w:type="page"/>
      </w:r>
    </w:p>
    <w:p w:rsidR="008A7313" w:rsidRPr="00526A8F" w:rsidRDefault="008A7313" w:rsidP="008A7313">
      <w:pPr>
        <w:pStyle w:val="Ttulo5"/>
        <w:spacing w:line="360" w:lineRule="auto"/>
        <w:rPr>
          <w:rFonts w:ascii="Arial" w:hAnsi="Arial" w:cs="Arial"/>
          <w:b/>
          <w:color w:val="auto"/>
          <w:sz w:val="24"/>
          <w:szCs w:val="24"/>
        </w:rPr>
      </w:pPr>
      <w:r w:rsidRPr="00526A8F">
        <w:rPr>
          <w:rFonts w:ascii="Arial" w:hAnsi="Arial" w:cs="Arial"/>
          <w:b/>
          <w:color w:val="auto"/>
          <w:sz w:val="24"/>
          <w:szCs w:val="24"/>
        </w:rPr>
        <w:lastRenderedPageBreak/>
        <w:t>PLANTA DE PERSONAL ACTUAL</w:t>
      </w:r>
    </w:p>
    <w:p w:rsidR="008A7313" w:rsidRDefault="008A7313" w:rsidP="008A7313">
      <w:pPr>
        <w:spacing w:line="360" w:lineRule="auto"/>
        <w:ind w:left="360"/>
        <w:jc w:val="both"/>
        <w:rPr>
          <w:rFonts w:ascii="Arial" w:hAnsi="Arial" w:cs="Arial"/>
          <w:sz w:val="24"/>
          <w:szCs w:val="24"/>
        </w:rPr>
      </w:pPr>
      <w:r>
        <w:rPr>
          <w:rFonts w:ascii="Arial" w:hAnsi="Arial" w:cs="Arial"/>
          <w:sz w:val="24"/>
          <w:szCs w:val="24"/>
        </w:rPr>
        <w:t xml:space="preserve">La institución cuenta con un recurso humano de: </w:t>
      </w:r>
    </w:p>
    <w:p w:rsidR="008A7313" w:rsidRDefault="008A7313" w:rsidP="008A7313">
      <w:pPr>
        <w:numPr>
          <w:ilvl w:val="0"/>
          <w:numId w:val="26"/>
        </w:numPr>
        <w:spacing w:after="0" w:line="360" w:lineRule="auto"/>
        <w:jc w:val="both"/>
        <w:rPr>
          <w:rFonts w:ascii="Arial" w:hAnsi="Arial" w:cs="Arial"/>
          <w:sz w:val="24"/>
          <w:szCs w:val="24"/>
        </w:rPr>
      </w:pPr>
      <w:r>
        <w:rPr>
          <w:rFonts w:ascii="Arial" w:hAnsi="Arial" w:cs="Arial"/>
          <w:sz w:val="24"/>
          <w:szCs w:val="24"/>
        </w:rPr>
        <w:t>Un Rector en propiedad.</w:t>
      </w:r>
    </w:p>
    <w:p w:rsidR="008A7313" w:rsidRDefault="008A7313" w:rsidP="008A7313">
      <w:pPr>
        <w:numPr>
          <w:ilvl w:val="0"/>
          <w:numId w:val="26"/>
        </w:numPr>
        <w:spacing w:after="0" w:line="360" w:lineRule="auto"/>
        <w:jc w:val="both"/>
        <w:rPr>
          <w:rFonts w:ascii="Arial" w:hAnsi="Arial" w:cs="Arial"/>
          <w:sz w:val="24"/>
          <w:szCs w:val="24"/>
        </w:rPr>
      </w:pPr>
      <w:r>
        <w:rPr>
          <w:rFonts w:ascii="Arial" w:hAnsi="Arial" w:cs="Arial"/>
          <w:sz w:val="24"/>
          <w:szCs w:val="24"/>
        </w:rPr>
        <w:t>15 Docentes. (12 en propiedad y 3 provisionales)</w:t>
      </w:r>
    </w:p>
    <w:p w:rsidR="008A7313" w:rsidRDefault="008A7313" w:rsidP="008A7313">
      <w:pPr>
        <w:spacing w:after="0" w:line="360" w:lineRule="auto"/>
        <w:ind w:left="720"/>
        <w:jc w:val="both"/>
        <w:rPr>
          <w:rFonts w:ascii="Arial" w:hAnsi="Arial" w:cs="Arial"/>
          <w:sz w:val="24"/>
          <w:szCs w:val="24"/>
        </w:rPr>
      </w:pPr>
    </w:p>
    <w:p w:rsidR="008A7313" w:rsidRDefault="008A7313" w:rsidP="008A7313">
      <w:pPr>
        <w:spacing w:line="360" w:lineRule="auto"/>
        <w:jc w:val="both"/>
        <w:rPr>
          <w:rFonts w:ascii="Arial" w:hAnsi="Arial" w:cs="Arial"/>
          <w:sz w:val="24"/>
          <w:szCs w:val="24"/>
        </w:rPr>
      </w:pPr>
      <w:r>
        <w:rPr>
          <w:rFonts w:ascii="Arial" w:hAnsi="Arial" w:cs="Arial"/>
          <w:sz w:val="24"/>
          <w:szCs w:val="24"/>
        </w:rPr>
        <w:t>Notándose una deficiencia en la planta de personal:</w:t>
      </w:r>
    </w:p>
    <w:p w:rsidR="008A7313" w:rsidRDefault="008A7313" w:rsidP="008A7313">
      <w:pPr>
        <w:spacing w:line="360" w:lineRule="auto"/>
        <w:jc w:val="both"/>
        <w:rPr>
          <w:rFonts w:ascii="Arial" w:hAnsi="Arial" w:cs="Arial"/>
          <w:sz w:val="24"/>
          <w:szCs w:val="24"/>
        </w:rPr>
      </w:pPr>
      <w:r>
        <w:rPr>
          <w:rFonts w:ascii="Arial" w:hAnsi="Arial" w:cs="Arial"/>
          <w:sz w:val="24"/>
          <w:szCs w:val="24"/>
        </w:rPr>
        <w:t>En la planta administrativa:</w:t>
      </w:r>
    </w:p>
    <w:p w:rsidR="008A7313" w:rsidRDefault="008A7313" w:rsidP="008A7313">
      <w:pPr>
        <w:numPr>
          <w:ilvl w:val="0"/>
          <w:numId w:val="28"/>
        </w:numPr>
        <w:spacing w:after="0" w:line="360" w:lineRule="auto"/>
        <w:jc w:val="both"/>
        <w:rPr>
          <w:rFonts w:ascii="Arial" w:hAnsi="Arial" w:cs="Arial"/>
          <w:sz w:val="24"/>
          <w:szCs w:val="24"/>
        </w:rPr>
      </w:pPr>
      <w:r>
        <w:rPr>
          <w:rFonts w:ascii="Arial" w:hAnsi="Arial" w:cs="Arial"/>
          <w:sz w:val="24"/>
          <w:szCs w:val="24"/>
        </w:rPr>
        <w:t>Dos aseadoras.</w:t>
      </w:r>
    </w:p>
    <w:p w:rsidR="008A7313" w:rsidRDefault="008A7313" w:rsidP="008A7313">
      <w:pPr>
        <w:numPr>
          <w:ilvl w:val="0"/>
          <w:numId w:val="28"/>
        </w:numPr>
        <w:spacing w:after="0" w:line="360" w:lineRule="auto"/>
        <w:jc w:val="both"/>
        <w:rPr>
          <w:rFonts w:ascii="Arial" w:hAnsi="Arial" w:cs="Arial"/>
          <w:sz w:val="24"/>
          <w:szCs w:val="24"/>
        </w:rPr>
      </w:pPr>
      <w:r>
        <w:rPr>
          <w:rFonts w:ascii="Arial" w:hAnsi="Arial" w:cs="Arial"/>
          <w:sz w:val="24"/>
          <w:szCs w:val="24"/>
        </w:rPr>
        <w:t xml:space="preserve">Un celador </w:t>
      </w:r>
    </w:p>
    <w:p w:rsidR="008A7313" w:rsidRDefault="008A7313" w:rsidP="008A7313">
      <w:pPr>
        <w:numPr>
          <w:ilvl w:val="0"/>
          <w:numId w:val="28"/>
        </w:numPr>
        <w:spacing w:after="0" w:line="360" w:lineRule="auto"/>
        <w:jc w:val="both"/>
        <w:rPr>
          <w:rFonts w:ascii="Arial" w:hAnsi="Arial" w:cs="Arial"/>
          <w:sz w:val="24"/>
          <w:szCs w:val="24"/>
        </w:rPr>
      </w:pPr>
      <w:r>
        <w:rPr>
          <w:rFonts w:ascii="Arial" w:hAnsi="Arial" w:cs="Arial"/>
          <w:sz w:val="24"/>
          <w:szCs w:val="24"/>
        </w:rPr>
        <w:t>Una secretaria</w:t>
      </w:r>
    </w:p>
    <w:p w:rsidR="008A7313" w:rsidRDefault="008A7313">
      <w:pPr>
        <w:rPr>
          <w:lang w:eastAsia="ar-SA"/>
        </w:rPr>
      </w:pPr>
      <w:r>
        <w:rPr>
          <w:lang w:eastAsia="ar-SA"/>
        </w:rPr>
        <w:br w:type="page"/>
      </w:r>
    </w:p>
    <w:p w:rsidR="006D2F79" w:rsidRPr="006D2F79" w:rsidRDefault="006D2F79" w:rsidP="006D2F79">
      <w:pPr>
        <w:rPr>
          <w:lang w:eastAsia="ar-SA"/>
        </w:rPr>
      </w:pPr>
    </w:p>
    <w:p w:rsidR="00A27CAF" w:rsidRPr="00057126" w:rsidRDefault="00E25C14" w:rsidP="00A60E74">
      <w:pPr>
        <w:pStyle w:val="Ttulo4"/>
        <w:rPr>
          <w:rFonts w:ascii="Arial" w:hAnsi="Arial" w:cs="Arial"/>
        </w:rPr>
      </w:pPr>
      <w:r w:rsidRPr="00057126">
        <w:rPr>
          <w:rFonts w:ascii="Arial" w:hAnsi="Arial" w:cs="Arial"/>
        </w:rPr>
        <w:t xml:space="preserve">OBJETIVO </w:t>
      </w:r>
      <w:bookmarkEnd w:id="30"/>
      <w:r w:rsidR="006D2F79">
        <w:rPr>
          <w:rFonts w:ascii="Arial" w:hAnsi="Arial" w:cs="Arial"/>
        </w:rPr>
        <w:t>INSTITUCIONALES</w:t>
      </w:r>
    </w:p>
    <w:p w:rsidR="00A27CAF" w:rsidRPr="00057126" w:rsidRDefault="00A27CAF" w:rsidP="00E8471D">
      <w:pPr>
        <w:spacing w:line="240" w:lineRule="auto"/>
        <w:contextualSpacing/>
        <w:jc w:val="both"/>
        <w:rPr>
          <w:rFonts w:ascii="Arial" w:hAnsi="Arial" w:cs="Arial"/>
          <w:sz w:val="26"/>
          <w:szCs w:val="26"/>
        </w:rPr>
      </w:pPr>
    </w:p>
    <w:p w:rsidR="006D2F79" w:rsidRPr="00810D5F" w:rsidRDefault="006D2F79" w:rsidP="006D2F79">
      <w:pPr>
        <w:pStyle w:val="Prrafodelista"/>
        <w:spacing w:line="360" w:lineRule="auto"/>
        <w:ind w:left="360"/>
        <w:jc w:val="both"/>
        <w:rPr>
          <w:rFonts w:ascii="Arial" w:hAnsi="Arial" w:cs="Arial"/>
        </w:rPr>
      </w:pPr>
      <w:r w:rsidRPr="00810D5F">
        <w:rPr>
          <w:rFonts w:ascii="Arial" w:hAnsi="Arial" w:cs="Arial"/>
        </w:rPr>
        <w:t>Son objetivos del Institución Educativa “El Limón” los siguientes:</w:t>
      </w:r>
    </w:p>
    <w:p w:rsidR="006D2F79" w:rsidRDefault="006D2F79" w:rsidP="006D2F79">
      <w:pPr>
        <w:pStyle w:val="Prrafodelista"/>
        <w:numPr>
          <w:ilvl w:val="0"/>
          <w:numId w:val="19"/>
        </w:numPr>
        <w:suppressAutoHyphens/>
        <w:spacing w:after="0" w:line="360" w:lineRule="auto"/>
        <w:contextualSpacing w:val="0"/>
        <w:jc w:val="both"/>
        <w:rPr>
          <w:rFonts w:ascii="Arial" w:hAnsi="Arial" w:cs="Arial"/>
        </w:rPr>
      </w:pPr>
      <w:r w:rsidRPr="00840B18">
        <w:rPr>
          <w:rFonts w:ascii="Arial" w:hAnsi="Arial" w:cs="Arial"/>
        </w:rPr>
        <w:t xml:space="preserve"> Brindar una educación integral a niños, niñas y jóvenes a través del aprendizaje adquirido en las diferentes áreas del conocimiento, el desarrollo de la capacidad crítica, creativa y participativa, la promoción de la cultura y el cultivo de valores éticos, morales y religiosos orientados a la vinculación con la sociedad y el trabajo.</w:t>
      </w:r>
    </w:p>
    <w:p w:rsidR="006D2F79" w:rsidRDefault="006D2F79" w:rsidP="006D2F79">
      <w:pPr>
        <w:pStyle w:val="Prrafodelista"/>
        <w:numPr>
          <w:ilvl w:val="0"/>
          <w:numId w:val="19"/>
        </w:numPr>
        <w:suppressAutoHyphens/>
        <w:spacing w:after="0" w:line="360" w:lineRule="auto"/>
        <w:contextualSpacing w:val="0"/>
        <w:jc w:val="both"/>
        <w:rPr>
          <w:rFonts w:ascii="Arial" w:hAnsi="Arial" w:cs="Arial"/>
        </w:rPr>
      </w:pPr>
      <w:r w:rsidRPr="00777E9A">
        <w:rPr>
          <w:rFonts w:ascii="Arial" w:hAnsi="Arial" w:cs="Arial"/>
        </w:rPr>
        <w:t>Desarrollar en el educando las habilidades comunicativas (leer, escribir, escuchar, hablar y expresarse correctamente) necesarias para su desempeño en la vida social.</w:t>
      </w:r>
    </w:p>
    <w:p w:rsidR="006D2F79" w:rsidRDefault="006D2F79" w:rsidP="006D2F79">
      <w:pPr>
        <w:pStyle w:val="Prrafodelista"/>
        <w:numPr>
          <w:ilvl w:val="0"/>
          <w:numId w:val="19"/>
        </w:numPr>
        <w:suppressAutoHyphens/>
        <w:spacing w:after="0" w:line="360" w:lineRule="auto"/>
        <w:contextualSpacing w:val="0"/>
        <w:jc w:val="both"/>
        <w:rPr>
          <w:rFonts w:ascii="Arial" w:hAnsi="Arial" w:cs="Arial"/>
        </w:rPr>
      </w:pPr>
      <w:r w:rsidRPr="00840B18">
        <w:rPr>
          <w:rFonts w:ascii="Arial" w:hAnsi="Arial" w:cs="Arial"/>
        </w:rPr>
        <w:t xml:space="preserve"> Fomentar el interés por la ciencia y la investigación a través de la       construcción de conocimientos basados en la comprensión de la realidad social, histórica y cultural, de su localidad, región y país.</w:t>
      </w:r>
    </w:p>
    <w:p w:rsidR="006D2F79" w:rsidRDefault="006D2F79" w:rsidP="006D2F79">
      <w:pPr>
        <w:pStyle w:val="Prrafodelista"/>
        <w:numPr>
          <w:ilvl w:val="0"/>
          <w:numId w:val="19"/>
        </w:numPr>
        <w:suppressAutoHyphens/>
        <w:spacing w:after="0" w:line="360" w:lineRule="auto"/>
        <w:contextualSpacing w:val="0"/>
        <w:jc w:val="both"/>
        <w:rPr>
          <w:rFonts w:ascii="Arial" w:hAnsi="Arial" w:cs="Arial"/>
        </w:rPr>
      </w:pPr>
      <w:r w:rsidRPr="00840B18">
        <w:rPr>
          <w:rFonts w:ascii="Arial" w:hAnsi="Arial" w:cs="Arial"/>
        </w:rPr>
        <w:t xml:space="preserve">Convertir la Institución Educativa en un lugar de definición de principios democráticos y de la constitución nacional.   </w:t>
      </w:r>
    </w:p>
    <w:p w:rsidR="006D2F79" w:rsidRDefault="006D2F79" w:rsidP="006D2F79">
      <w:pPr>
        <w:pStyle w:val="Prrafodelista"/>
        <w:numPr>
          <w:ilvl w:val="0"/>
          <w:numId w:val="19"/>
        </w:numPr>
        <w:suppressAutoHyphens/>
        <w:spacing w:after="0" w:line="360" w:lineRule="auto"/>
        <w:contextualSpacing w:val="0"/>
        <w:jc w:val="both"/>
        <w:rPr>
          <w:rFonts w:ascii="Arial" w:hAnsi="Arial" w:cs="Arial"/>
        </w:rPr>
      </w:pPr>
      <w:r w:rsidRPr="00840B18">
        <w:rPr>
          <w:rFonts w:ascii="Arial" w:hAnsi="Arial" w:cs="Arial"/>
        </w:rPr>
        <w:t>Establecer mecanismos de participación de los miembros de la comunidad educativa para mejorar la imagen de la Institución Educativa, la preservación y mejoramiento de la planta física.</w:t>
      </w:r>
    </w:p>
    <w:p w:rsidR="006D2F79" w:rsidRDefault="006D2F79" w:rsidP="006D2F79">
      <w:pPr>
        <w:pStyle w:val="Prrafodelista"/>
        <w:numPr>
          <w:ilvl w:val="0"/>
          <w:numId w:val="19"/>
        </w:numPr>
        <w:suppressAutoHyphens/>
        <w:spacing w:after="0" w:line="360" w:lineRule="auto"/>
        <w:contextualSpacing w:val="0"/>
        <w:jc w:val="both"/>
        <w:rPr>
          <w:rFonts w:ascii="Arial" w:hAnsi="Arial" w:cs="Arial"/>
        </w:rPr>
      </w:pPr>
      <w:r w:rsidRPr="00840B18">
        <w:rPr>
          <w:rFonts w:ascii="Arial" w:hAnsi="Arial" w:cs="Arial"/>
        </w:rPr>
        <w:t>Establecer criterios para que la democracia y la libertad sean entendidos como una relación armoniosa entre todos los miembros de la comunidad.</w:t>
      </w:r>
    </w:p>
    <w:p w:rsidR="006D2F79" w:rsidRPr="00840B18" w:rsidRDefault="006D2F79" w:rsidP="006D2F79">
      <w:pPr>
        <w:pStyle w:val="Prrafodelista"/>
        <w:numPr>
          <w:ilvl w:val="0"/>
          <w:numId w:val="19"/>
        </w:numPr>
        <w:suppressAutoHyphens/>
        <w:spacing w:after="0" w:line="360" w:lineRule="auto"/>
        <w:contextualSpacing w:val="0"/>
        <w:jc w:val="both"/>
        <w:rPr>
          <w:rFonts w:ascii="Arial" w:hAnsi="Arial" w:cs="Arial"/>
        </w:rPr>
      </w:pPr>
      <w:r w:rsidRPr="00840B18">
        <w:rPr>
          <w:rFonts w:ascii="Arial" w:hAnsi="Arial" w:cs="Arial"/>
        </w:rPr>
        <w:t>Propiciar la presentación de propuestas y la sustentación de ellas por parte de quienes las presenten.</w:t>
      </w:r>
    </w:p>
    <w:p w:rsidR="00D017DB" w:rsidRDefault="00D017DB">
      <w:pPr>
        <w:rPr>
          <w:rFonts w:ascii="Arial" w:hAnsi="Arial" w:cs="Arial"/>
          <w:sz w:val="26"/>
          <w:szCs w:val="26"/>
        </w:rPr>
      </w:pPr>
      <w:r>
        <w:rPr>
          <w:rFonts w:ascii="Arial" w:hAnsi="Arial" w:cs="Arial"/>
          <w:sz w:val="26"/>
          <w:szCs w:val="26"/>
        </w:rPr>
        <w:br w:type="page"/>
      </w:r>
    </w:p>
    <w:p w:rsidR="00A27CAF" w:rsidRPr="00057126" w:rsidRDefault="00A27CAF" w:rsidP="00E8471D">
      <w:pPr>
        <w:spacing w:line="240" w:lineRule="auto"/>
        <w:contextualSpacing/>
        <w:jc w:val="both"/>
        <w:rPr>
          <w:rFonts w:ascii="Arial" w:hAnsi="Arial" w:cs="Arial"/>
          <w:sz w:val="26"/>
          <w:szCs w:val="26"/>
        </w:rPr>
      </w:pPr>
    </w:p>
    <w:p w:rsidR="00A27CAF" w:rsidRPr="00057126" w:rsidRDefault="00ED25CD" w:rsidP="00A60E74">
      <w:pPr>
        <w:pStyle w:val="Ttulo4"/>
        <w:rPr>
          <w:rFonts w:ascii="Arial" w:hAnsi="Arial" w:cs="Arial"/>
        </w:rPr>
      </w:pPr>
      <w:bookmarkStart w:id="31" w:name="_Toc479866184"/>
      <w:r w:rsidRPr="00057126">
        <w:rPr>
          <w:rFonts w:ascii="Arial" w:hAnsi="Arial" w:cs="Arial"/>
        </w:rPr>
        <w:t>M</w:t>
      </w:r>
      <w:r w:rsidR="00A27CAF" w:rsidRPr="00057126">
        <w:rPr>
          <w:rFonts w:ascii="Arial" w:hAnsi="Arial" w:cs="Arial"/>
        </w:rPr>
        <w:t>ETAS</w:t>
      </w:r>
      <w:bookmarkEnd w:id="31"/>
    </w:p>
    <w:p w:rsidR="00A27CAF" w:rsidRPr="00D221E6" w:rsidRDefault="00A27CAF" w:rsidP="00E8471D">
      <w:pPr>
        <w:spacing w:line="240" w:lineRule="auto"/>
        <w:contextualSpacing/>
        <w:jc w:val="both"/>
        <w:rPr>
          <w:rFonts w:ascii="Arial" w:hAnsi="Arial" w:cs="Arial"/>
          <w:color w:val="000000" w:themeColor="text1"/>
          <w:sz w:val="26"/>
          <w:szCs w:val="26"/>
        </w:rPr>
      </w:pPr>
    </w:p>
    <w:p w:rsidR="00A27CAF" w:rsidRPr="00D221E6" w:rsidRDefault="00A27CAF" w:rsidP="009B1B35">
      <w:pPr>
        <w:pStyle w:val="Prrafodelista"/>
        <w:numPr>
          <w:ilvl w:val="0"/>
          <w:numId w:val="4"/>
        </w:numPr>
        <w:spacing w:after="0" w:line="240" w:lineRule="auto"/>
        <w:jc w:val="both"/>
        <w:rPr>
          <w:rFonts w:ascii="Arial" w:hAnsi="Arial" w:cs="Arial"/>
          <w:color w:val="000000" w:themeColor="text1"/>
          <w:sz w:val="26"/>
          <w:szCs w:val="26"/>
        </w:rPr>
      </w:pPr>
      <w:r w:rsidRPr="00D221E6">
        <w:rPr>
          <w:rFonts w:ascii="Arial" w:hAnsi="Arial" w:cs="Arial"/>
          <w:color w:val="000000" w:themeColor="text1"/>
          <w:sz w:val="26"/>
          <w:szCs w:val="26"/>
        </w:rPr>
        <w:t xml:space="preserve">Capacitar al 100% de los docentes </w:t>
      </w:r>
      <w:r w:rsidR="00225427">
        <w:rPr>
          <w:rFonts w:ascii="Arial" w:hAnsi="Arial" w:cs="Arial"/>
          <w:color w:val="000000" w:themeColor="text1"/>
          <w:sz w:val="26"/>
          <w:szCs w:val="26"/>
        </w:rPr>
        <w:t>en estrategias evaluativas para fortalecer el ISCE</w:t>
      </w:r>
      <w:r w:rsidRPr="00D221E6">
        <w:rPr>
          <w:rFonts w:ascii="Arial" w:hAnsi="Arial" w:cs="Arial"/>
          <w:color w:val="000000" w:themeColor="text1"/>
          <w:sz w:val="26"/>
          <w:szCs w:val="26"/>
        </w:rPr>
        <w:t>.</w:t>
      </w:r>
      <w:r w:rsidR="002C0E58">
        <w:rPr>
          <w:rFonts w:ascii="Arial" w:hAnsi="Arial" w:cs="Arial"/>
          <w:color w:val="000000" w:themeColor="text1"/>
          <w:sz w:val="26"/>
          <w:szCs w:val="26"/>
        </w:rPr>
        <w:t xml:space="preserve"> (Los docentes asistieron a diferentes capacitaciones ofrecidas por las entidades territoriales)</w:t>
      </w:r>
    </w:p>
    <w:p w:rsidR="00A27CAF" w:rsidRPr="00D221E6" w:rsidRDefault="00225427" w:rsidP="009B1B35">
      <w:pPr>
        <w:pStyle w:val="Prrafodelista"/>
        <w:numPr>
          <w:ilvl w:val="0"/>
          <w:numId w:val="4"/>
        </w:numPr>
        <w:spacing w:after="0" w:line="240" w:lineRule="auto"/>
        <w:jc w:val="both"/>
        <w:rPr>
          <w:rFonts w:ascii="Arial" w:hAnsi="Arial" w:cs="Arial"/>
          <w:color w:val="000000" w:themeColor="text1"/>
          <w:sz w:val="26"/>
          <w:szCs w:val="26"/>
        </w:rPr>
      </w:pPr>
      <w:r>
        <w:rPr>
          <w:rFonts w:ascii="Arial" w:hAnsi="Arial" w:cs="Arial"/>
          <w:color w:val="000000" w:themeColor="text1"/>
          <w:sz w:val="26"/>
          <w:szCs w:val="26"/>
        </w:rPr>
        <w:t>Capacitar a los representantes del consejo de padres como base para la participación en los procesos institucionales</w:t>
      </w:r>
      <w:r w:rsidR="00A27CAF" w:rsidRPr="00D221E6">
        <w:rPr>
          <w:rFonts w:ascii="Arial" w:hAnsi="Arial" w:cs="Arial"/>
          <w:color w:val="000000" w:themeColor="text1"/>
          <w:sz w:val="26"/>
          <w:szCs w:val="26"/>
        </w:rPr>
        <w:t>.</w:t>
      </w:r>
      <w:r w:rsidR="002C0E58">
        <w:rPr>
          <w:rFonts w:ascii="Arial" w:hAnsi="Arial" w:cs="Arial"/>
          <w:color w:val="000000" w:themeColor="text1"/>
          <w:sz w:val="26"/>
          <w:szCs w:val="26"/>
        </w:rPr>
        <w:t xml:space="preserve"> (Desde la rectoría se adelantaron charlas orientativas en función de los órganos del gobierno escolar)</w:t>
      </w:r>
    </w:p>
    <w:p w:rsidR="00A27CAF" w:rsidRPr="00D221E6" w:rsidRDefault="00A27CAF" w:rsidP="009B1B35">
      <w:pPr>
        <w:pStyle w:val="Prrafodelista"/>
        <w:numPr>
          <w:ilvl w:val="0"/>
          <w:numId w:val="4"/>
        </w:numPr>
        <w:spacing w:after="0" w:line="240" w:lineRule="auto"/>
        <w:jc w:val="both"/>
        <w:rPr>
          <w:rFonts w:ascii="Arial" w:hAnsi="Arial" w:cs="Arial"/>
          <w:color w:val="000000" w:themeColor="text1"/>
          <w:sz w:val="26"/>
          <w:szCs w:val="26"/>
        </w:rPr>
      </w:pPr>
      <w:r w:rsidRPr="00D221E6">
        <w:rPr>
          <w:rFonts w:ascii="Arial" w:hAnsi="Arial" w:cs="Arial"/>
          <w:color w:val="000000" w:themeColor="text1"/>
          <w:sz w:val="26"/>
          <w:szCs w:val="26"/>
        </w:rPr>
        <w:t>Impulsar la competencia de lecto</w:t>
      </w:r>
      <w:r w:rsidR="006111DD" w:rsidRPr="00D221E6">
        <w:rPr>
          <w:rFonts w:ascii="Arial" w:hAnsi="Arial" w:cs="Arial"/>
          <w:color w:val="000000" w:themeColor="text1"/>
          <w:sz w:val="26"/>
          <w:szCs w:val="26"/>
        </w:rPr>
        <w:t xml:space="preserve"> </w:t>
      </w:r>
      <w:r w:rsidRPr="00D221E6">
        <w:rPr>
          <w:rFonts w:ascii="Arial" w:hAnsi="Arial" w:cs="Arial"/>
          <w:color w:val="000000" w:themeColor="text1"/>
          <w:sz w:val="26"/>
          <w:szCs w:val="26"/>
        </w:rPr>
        <w:t>-</w:t>
      </w:r>
      <w:r w:rsidR="006111DD" w:rsidRPr="00D221E6">
        <w:rPr>
          <w:rFonts w:ascii="Arial" w:hAnsi="Arial" w:cs="Arial"/>
          <w:color w:val="000000" w:themeColor="text1"/>
          <w:sz w:val="26"/>
          <w:szCs w:val="26"/>
        </w:rPr>
        <w:t xml:space="preserve"> </w:t>
      </w:r>
      <w:r w:rsidRPr="00D221E6">
        <w:rPr>
          <w:rFonts w:ascii="Arial" w:hAnsi="Arial" w:cs="Arial"/>
          <w:color w:val="000000" w:themeColor="text1"/>
          <w:sz w:val="26"/>
          <w:szCs w:val="26"/>
        </w:rPr>
        <w:t xml:space="preserve">escritura en el </w:t>
      </w:r>
      <w:r w:rsidR="0006169F">
        <w:rPr>
          <w:rFonts w:ascii="Arial" w:hAnsi="Arial" w:cs="Arial"/>
          <w:color w:val="000000" w:themeColor="text1"/>
          <w:sz w:val="26"/>
          <w:szCs w:val="26"/>
        </w:rPr>
        <w:t>100</w:t>
      </w:r>
      <w:r w:rsidRPr="00D221E6">
        <w:rPr>
          <w:rFonts w:ascii="Arial" w:hAnsi="Arial" w:cs="Arial"/>
          <w:color w:val="000000" w:themeColor="text1"/>
          <w:sz w:val="26"/>
          <w:szCs w:val="26"/>
        </w:rPr>
        <w:t xml:space="preserve">% de las </w:t>
      </w:r>
      <w:r w:rsidR="006111DD" w:rsidRPr="00D221E6">
        <w:rPr>
          <w:rFonts w:ascii="Arial" w:hAnsi="Arial" w:cs="Arial"/>
          <w:color w:val="000000" w:themeColor="text1"/>
          <w:sz w:val="26"/>
          <w:szCs w:val="26"/>
        </w:rPr>
        <w:t xml:space="preserve">áreas </w:t>
      </w:r>
      <w:r w:rsidR="0006169F">
        <w:rPr>
          <w:rFonts w:ascii="Arial" w:hAnsi="Arial" w:cs="Arial"/>
          <w:color w:val="000000" w:themeColor="text1"/>
          <w:sz w:val="26"/>
          <w:szCs w:val="26"/>
        </w:rPr>
        <w:t>durante la vigencia</w:t>
      </w:r>
      <w:r w:rsidRPr="00D221E6">
        <w:rPr>
          <w:rFonts w:ascii="Arial" w:hAnsi="Arial" w:cs="Arial"/>
          <w:color w:val="000000" w:themeColor="text1"/>
          <w:sz w:val="26"/>
          <w:szCs w:val="26"/>
        </w:rPr>
        <w:t>.</w:t>
      </w:r>
      <w:r w:rsidR="002C0E58">
        <w:rPr>
          <w:rFonts w:ascii="Arial" w:hAnsi="Arial" w:cs="Arial"/>
          <w:color w:val="000000" w:themeColor="text1"/>
          <w:sz w:val="26"/>
          <w:szCs w:val="26"/>
        </w:rPr>
        <w:t xml:space="preserve"> (Acción realizada ajo la orientación de la decente de Humanidades Enda escobar Noguera y el apoyo del tutor PTA)</w:t>
      </w:r>
    </w:p>
    <w:p w:rsidR="00A27CAF" w:rsidRPr="00D221E6" w:rsidRDefault="0006169F" w:rsidP="009B1B35">
      <w:pPr>
        <w:pStyle w:val="Prrafodelista"/>
        <w:numPr>
          <w:ilvl w:val="0"/>
          <w:numId w:val="4"/>
        </w:numPr>
        <w:spacing w:after="0" w:line="240" w:lineRule="auto"/>
        <w:jc w:val="both"/>
        <w:rPr>
          <w:rFonts w:ascii="Arial" w:hAnsi="Arial" w:cs="Arial"/>
          <w:color w:val="000000" w:themeColor="text1"/>
          <w:sz w:val="26"/>
          <w:szCs w:val="26"/>
        </w:rPr>
      </w:pPr>
      <w:r>
        <w:rPr>
          <w:rFonts w:ascii="Arial" w:hAnsi="Arial" w:cs="Arial"/>
          <w:color w:val="000000" w:themeColor="text1"/>
          <w:sz w:val="26"/>
          <w:szCs w:val="26"/>
        </w:rPr>
        <w:t>Incrementar</w:t>
      </w:r>
      <w:r w:rsidR="00A27CAF" w:rsidRPr="00D221E6">
        <w:rPr>
          <w:rFonts w:ascii="Arial" w:hAnsi="Arial" w:cs="Arial"/>
          <w:color w:val="000000" w:themeColor="text1"/>
          <w:sz w:val="26"/>
          <w:szCs w:val="26"/>
        </w:rPr>
        <w:t xml:space="preserve"> el nivel </w:t>
      </w:r>
      <w:r w:rsidR="00CD7A9A" w:rsidRPr="00D221E6">
        <w:rPr>
          <w:rFonts w:ascii="Arial" w:hAnsi="Arial" w:cs="Arial"/>
          <w:color w:val="000000" w:themeColor="text1"/>
          <w:sz w:val="26"/>
          <w:szCs w:val="26"/>
        </w:rPr>
        <w:t>satisfactorio</w:t>
      </w:r>
      <w:r w:rsidR="00A27CAF" w:rsidRPr="00D221E6">
        <w:rPr>
          <w:rFonts w:ascii="Arial" w:hAnsi="Arial" w:cs="Arial"/>
          <w:color w:val="000000" w:themeColor="text1"/>
          <w:sz w:val="26"/>
          <w:szCs w:val="26"/>
        </w:rPr>
        <w:t xml:space="preserve"> </w:t>
      </w:r>
      <w:r>
        <w:rPr>
          <w:rFonts w:ascii="Arial" w:hAnsi="Arial" w:cs="Arial"/>
          <w:color w:val="000000" w:themeColor="text1"/>
          <w:sz w:val="26"/>
          <w:szCs w:val="26"/>
        </w:rPr>
        <w:t xml:space="preserve">0.25% </w:t>
      </w:r>
      <w:r w:rsidR="00A27CAF" w:rsidRPr="00D221E6">
        <w:rPr>
          <w:rFonts w:ascii="Arial" w:hAnsi="Arial" w:cs="Arial"/>
          <w:color w:val="000000" w:themeColor="text1"/>
          <w:sz w:val="26"/>
          <w:szCs w:val="26"/>
        </w:rPr>
        <w:t xml:space="preserve">en los resultados de las pruebas SABER en </w:t>
      </w:r>
      <w:r>
        <w:rPr>
          <w:rFonts w:ascii="Arial" w:hAnsi="Arial" w:cs="Arial"/>
          <w:color w:val="000000" w:themeColor="text1"/>
          <w:sz w:val="26"/>
          <w:szCs w:val="26"/>
        </w:rPr>
        <w:t>la vigencia a partir de estrategias pedagógicas.</w:t>
      </w:r>
      <w:r w:rsidR="002C0E58">
        <w:rPr>
          <w:rFonts w:ascii="Arial" w:hAnsi="Arial" w:cs="Arial"/>
          <w:color w:val="000000" w:themeColor="text1"/>
          <w:sz w:val="26"/>
          <w:szCs w:val="26"/>
        </w:rPr>
        <w:t>(Situación que se verificara a la luz del análisis de resultados  ser 3, 5, 9)</w:t>
      </w:r>
    </w:p>
    <w:p w:rsidR="00A27CAF" w:rsidRPr="00D017DB" w:rsidRDefault="00A27CAF" w:rsidP="009B1B35">
      <w:pPr>
        <w:pStyle w:val="Prrafodelista"/>
        <w:numPr>
          <w:ilvl w:val="0"/>
          <w:numId w:val="4"/>
        </w:numPr>
        <w:spacing w:after="0" w:line="240" w:lineRule="auto"/>
        <w:jc w:val="both"/>
        <w:rPr>
          <w:rFonts w:ascii="Arial" w:hAnsi="Arial" w:cs="Arial"/>
          <w:color w:val="000000" w:themeColor="text1"/>
          <w:sz w:val="26"/>
          <w:szCs w:val="26"/>
          <w:lang w:val="es-ES"/>
        </w:rPr>
      </w:pPr>
      <w:r w:rsidRPr="00D221E6">
        <w:rPr>
          <w:rFonts w:ascii="Arial" w:hAnsi="Arial" w:cs="Arial"/>
          <w:color w:val="000000" w:themeColor="text1"/>
          <w:sz w:val="26"/>
          <w:szCs w:val="26"/>
        </w:rPr>
        <w:t>Institucionalizar la cultura ambiental a través de proyectos productivos transversales.</w:t>
      </w:r>
      <w:r w:rsidR="006F071A">
        <w:rPr>
          <w:rFonts w:ascii="Arial" w:hAnsi="Arial" w:cs="Arial"/>
          <w:color w:val="000000" w:themeColor="text1"/>
          <w:sz w:val="26"/>
          <w:szCs w:val="26"/>
        </w:rPr>
        <w:t xml:space="preserve"> (Se adelantó un proyecto de manejo de basuras)</w:t>
      </w:r>
    </w:p>
    <w:p w:rsidR="00D017DB" w:rsidRPr="00D221E6" w:rsidRDefault="00D017DB" w:rsidP="009B1B35">
      <w:pPr>
        <w:pStyle w:val="Prrafodelista"/>
        <w:numPr>
          <w:ilvl w:val="0"/>
          <w:numId w:val="4"/>
        </w:numPr>
        <w:spacing w:after="0" w:line="240" w:lineRule="auto"/>
        <w:jc w:val="both"/>
        <w:rPr>
          <w:rFonts w:ascii="Arial" w:hAnsi="Arial" w:cs="Arial"/>
          <w:color w:val="000000" w:themeColor="text1"/>
          <w:sz w:val="26"/>
          <w:szCs w:val="26"/>
          <w:lang w:val="es-ES"/>
        </w:rPr>
      </w:pPr>
      <w:r>
        <w:rPr>
          <w:rFonts w:ascii="Arial" w:hAnsi="Arial" w:cs="Arial"/>
          <w:color w:val="000000" w:themeColor="text1"/>
          <w:sz w:val="26"/>
          <w:szCs w:val="26"/>
        </w:rPr>
        <w:t>Lograr la construcción de dos aulas y la reubicación de la batería sanitaria (se lograron las dos aulas)</w:t>
      </w:r>
    </w:p>
    <w:p w:rsidR="00A27CAF" w:rsidRPr="00057126" w:rsidRDefault="00A27CAF" w:rsidP="00E8471D">
      <w:pPr>
        <w:spacing w:line="240" w:lineRule="auto"/>
        <w:contextualSpacing/>
        <w:jc w:val="both"/>
        <w:rPr>
          <w:rFonts w:ascii="Arial" w:hAnsi="Arial" w:cs="Arial"/>
          <w:sz w:val="26"/>
          <w:szCs w:val="26"/>
        </w:rPr>
      </w:pPr>
    </w:p>
    <w:p w:rsidR="00CD7A9A" w:rsidRPr="00057126" w:rsidRDefault="00CD7A9A" w:rsidP="00E8471D">
      <w:pPr>
        <w:spacing w:line="240" w:lineRule="auto"/>
        <w:contextualSpacing/>
        <w:jc w:val="both"/>
        <w:rPr>
          <w:rFonts w:ascii="Arial" w:hAnsi="Arial" w:cs="Arial"/>
          <w:sz w:val="26"/>
          <w:szCs w:val="26"/>
        </w:rPr>
      </w:pPr>
    </w:p>
    <w:p w:rsidR="00A27CAF" w:rsidRPr="00057126" w:rsidRDefault="00A27CAF" w:rsidP="00E8471D">
      <w:pPr>
        <w:spacing w:line="240" w:lineRule="auto"/>
        <w:contextualSpacing/>
        <w:jc w:val="both"/>
        <w:rPr>
          <w:rFonts w:ascii="Arial" w:hAnsi="Arial" w:cs="Arial"/>
          <w:color w:val="4F81BD"/>
          <w:sz w:val="26"/>
          <w:szCs w:val="26"/>
        </w:rPr>
      </w:pPr>
    </w:p>
    <w:p w:rsidR="004C1959" w:rsidRPr="00057126" w:rsidRDefault="004C1959" w:rsidP="00A60E74">
      <w:pPr>
        <w:pStyle w:val="Ttulo2"/>
        <w:rPr>
          <w:rFonts w:ascii="Arial" w:hAnsi="Arial" w:cs="Arial"/>
        </w:rPr>
      </w:pPr>
      <w:bookmarkStart w:id="32" w:name="_Toc479866188"/>
      <w:r w:rsidRPr="00057126">
        <w:rPr>
          <w:rFonts w:ascii="Arial" w:hAnsi="Arial" w:cs="Arial"/>
        </w:rPr>
        <w:t>Política de inclusión</w:t>
      </w:r>
      <w:bookmarkEnd w:id="32"/>
    </w:p>
    <w:p w:rsidR="00425F2D" w:rsidRPr="00057126" w:rsidRDefault="00425F2D" w:rsidP="00E8471D">
      <w:pPr>
        <w:spacing w:line="240" w:lineRule="auto"/>
        <w:contextualSpacing/>
        <w:jc w:val="both"/>
        <w:rPr>
          <w:rFonts w:ascii="Arial" w:hAnsi="Arial" w:cs="Arial"/>
          <w:sz w:val="26"/>
          <w:szCs w:val="26"/>
        </w:rPr>
      </w:pPr>
    </w:p>
    <w:p w:rsidR="00B12E28" w:rsidRPr="00057126" w:rsidRDefault="00B12E28" w:rsidP="00B12E28">
      <w:pPr>
        <w:pStyle w:val="NormalWeb"/>
        <w:spacing w:line="276" w:lineRule="auto"/>
        <w:jc w:val="both"/>
        <w:rPr>
          <w:rFonts w:ascii="Arial" w:hAnsi="Arial" w:cs="Arial"/>
          <w:sz w:val="26"/>
          <w:szCs w:val="26"/>
          <w:lang w:val="es-ES"/>
        </w:rPr>
      </w:pPr>
      <w:r w:rsidRPr="00057126">
        <w:rPr>
          <w:rFonts w:ascii="Arial" w:hAnsi="Arial" w:cs="Arial"/>
          <w:sz w:val="26"/>
          <w:szCs w:val="26"/>
          <w:lang w:val="es-ES"/>
        </w:rPr>
        <w:t xml:space="preserve">La inclusión entendida como la posibilidad que tienen todas las personas de acceder a los bienes y servicios de la sociedad, es decir, de los sistemas sociales, educativos, económicos, políticos, religiosos, culturales y científicos, esta no es sólo la oportunidad de acceder, sino también el proceso de identificar y responder a la diversidad de necesidades de todos </w:t>
      </w:r>
      <w:r w:rsidRPr="00057126">
        <w:rPr>
          <w:rFonts w:ascii="Arial" w:hAnsi="Arial" w:cs="Arial"/>
          <w:sz w:val="26"/>
          <w:szCs w:val="26"/>
          <w:lang w:val="es-ES"/>
        </w:rPr>
        <w:lastRenderedPageBreak/>
        <w:t>los estudiantes, a través de la mayor participación en el aprendizaje, las culturas y las comunidades, reduciendo de esta manera la exclusión en la educación.</w:t>
      </w:r>
    </w:p>
    <w:p w:rsidR="00B12E28" w:rsidRPr="00057126" w:rsidRDefault="00B12E28" w:rsidP="00B12E28">
      <w:pPr>
        <w:pStyle w:val="NormalWeb"/>
        <w:spacing w:line="276" w:lineRule="auto"/>
        <w:jc w:val="both"/>
        <w:rPr>
          <w:rFonts w:ascii="Arial" w:hAnsi="Arial" w:cs="Arial"/>
          <w:sz w:val="26"/>
          <w:szCs w:val="26"/>
          <w:lang w:val="es-ES"/>
        </w:rPr>
      </w:pPr>
      <w:r w:rsidRPr="00057126">
        <w:rPr>
          <w:rFonts w:ascii="Arial" w:hAnsi="Arial" w:cs="Arial"/>
          <w:sz w:val="26"/>
          <w:szCs w:val="26"/>
          <w:lang w:val="es-ES"/>
        </w:rPr>
        <w:t>En nuestra institución se mantienen estas políticas de  inclusión, no obstante la existencia de una pobla</w:t>
      </w:r>
      <w:r w:rsidR="00E52667" w:rsidRPr="00057126">
        <w:rPr>
          <w:rFonts w:ascii="Arial" w:hAnsi="Arial" w:cs="Arial"/>
          <w:sz w:val="26"/>
          <w:szCs w:val="26"/>
          <w:lang w:val="es-ES"/>
        </w:rPr>
        <w:t xml:space="preserve">ción con índice de emigración </w:t>
      </w:r>
      <w:r w:rsidRPr="00057126">
        <w:rPr>
          <w:rFonts w:ascii="Arial" w:hAnsi="Arial" w:cs="Arial"/>
          <w:sz w:val="26"/>
          <w:szCs w:val="26"/>
          <w:lang w:val="es-ES"/>
        </w:rPr>
        <w:t xml:space="preserve">por razones </w:t>
      </w:r>
      <w:r w:rsidR="00E52667" w:rsidRPr="00057126">
        <w:rPr>
          <w:rFonts w:ascii="Arial" w:hAnsi="Arial" w:cs="Arial"/>
          <w:sz w:val="26"/>
          <w:szCs w:val="26"/>
          <w:lang w:val="es-ES"/>
        </w:rPr>
        <w:t xml:space="preserve"> de </w:t>
      </w:r>
      <w:r w:rsidRPr="00057126">
        <w:rPr>
          <w:rFonts w:ascii="Arial" w:hAnsi="Arial" w:cs="Arial"/>
          <w:sz w:val="26"/>
          <w:szCs w:val="26"/>
          <w:lang w:val="es-ES"/>
        </w:rPr>
        <w:t>falta de oportunidades de trabajo que afectan sustancialmente la permanencia escolar de muchos matriculados que a veces tienen que salir porque sus padres deben salir de la región por razones laborales. De igual manera hay que destacar los altos índices de pobreza de familias que a pesar de existir la gratuidad escolar y acción social no resisten la permanencia en la escuela por razones ajenas a su voluntad.</w:t>
      </w:r>
    </w:p>
    <w:p w:rsidR="00B12E28" w:rsidRPr="00057126" w:rsidRDefault="00B12E28" w:rsidP="00B12E28">
      <w:pPr>
        <w:pStyle w:val="NormalWeb"/>
        <w:spacing w:line="276" w:lineRule="auto"/>
        <w:jc w:val="both"/>
        <w:rPr>
          <w:rFonts w:ascii="Arial" w:hAnsi="Arial" w:cs="Arial"/>
          <w:sz w:val="26"/>
          <w:szCs w:val="26"/>
          <w:lang w:val="es-ES"/>
        </w:rPr>
      </w:pPr>
      <w:r w:rsidRPr="00057126">
        <w:rPr>
          <w:rFonts w:ascii="Arial" w:hAnsi="Arial" w:cs="Arial"/>
          <w:sz w:val="26"/>
          <w:szCs w:val="26"/>
          <w:lang w:val="es-ES"/>
        </w:rPr>
        <w:t xml:space="preserve">Por esta razón enfocamos unos lineamientos claros para anexar a nuestra política Institucional de Inclusión: </w:t>
      </w:r>
    </w:p>
    <w:p w:rsidR="00B12E28" w:rsidRPr="00057126" w:rsidRDefault="00B12E28" w:rsidP="00B12E28">
      <w:pPr>
        <w:pStyle w:val="NormalWeb"/>
        <w:numPr>
          <w:ilvl w:val="0"/>
          <w:numId w:val="20"/>
        </w:numPr>
        <w:spacing w:line="276" w:lineRule="auto"/>
        <w:jc w:val="both"/>
        <w:rPr>
          <w:rFonts w:ascii="Arial" w:hAnsi="Arial" w:cs="Arial"/>
          <w:sz w:val="26"/>
          <w:szCs w:val="26"/>
        </w:rPr>
      </w:pPr>
      <w:r w:rsidRPr="00057126">
        <w:rPr>
          <w:rFonts w:ascii="Arial" w:hAnsi="Arial" w:cs="Arial"/>
          <w:sz w:val="26"/>
          <w:szCs w:val="26"/>
        </w:rPr>
        <w:t>Enfoque de derechos</w:t>
      </w:r>
    </w:p>
    <w:p w:rsidR="00B12E28" w:rsidRPr="00057126" w:rsidRDefault="00B12E28" w:rsidP="00B12E28">
      <w:pPr>
        <w:pStyle w:val="NormalWeb"/>
        <w:numPr>
          <w:ilvl w:val="0"/>
          <w:numId w:val="20"/>
        </w:numPr>
        <w:spacing w:line="276" w:lineRule="auto"/>
        <w:jc w:val="both"/>
        <w:rPr>
          <w:rFonts w:ascii="Arial" w:hAnsi="Arial" w:cs="Arial"/>
          <w:sz w:val="26"/>
          <w:szCs w:val="26"/>
        </w:rPr>
      </w:pPr>
      <w:r w:rsidRPr="00057126">
        <w:rPr>
          <w:rFonts w:ascii="Arial" w:hAnsi="Arial" w:cs="Arial"/>
          <w:sz w:val="26"/>
          <w:szCs w:val="26"/>
        </w:rPr>
        <w:t>Equidad</w:t>
      </w:r>
    </w:p>
    <w:p w:rsidR="00B12E28" w:rsidRPr="00057126" w:rsidRDefault="00B12E28" w:rsidP="00B12E28">
      <w:pPr>
        <w:pStyle w:val="NormalWeb"/>
        <w:numPr>
          <w:ilvl w:val="0"/>
          <w:numId w:val="20"/>
        </w:numPr>
        <w:spacing w:line="276" w:lineRule="auto"/>
        <w:jc w:val="both"/>
        <w:rPr>
          <w:rFonts w:ascii="Arial" w:hAnsi="Arial" w:cs="Arial"/>
          <w:sz w:val="26"/>
          <w:szCs w:val="26"/>
        </w:rPr>
      </w:pPr>
      <w:r w:rsidRPr="00057126">
        <w:rPr>
          <w:rFonts w:ascii="Arial" w:hAnsi="Arial" w:cs="Arial"/>
          <w:sz w:val="26"/>
          <w:szCs w:val="26"/>
        </w:rPr>
        <w:t>Solidaridad</w:t>
      </w:r>
    </w:p>
    <w:p w:rsidR="00B12E28" w:rsidRPr="00057126" w:rsidRDefault="00B12E28" w:rsidP="00B12E28">
      <w:pPr>
        <w:pStyle w:val="NormalWeb"/>
        <w:numPr>
          <w:ilvl w:val="0"/>
          <w:numId w:val="20"/>
        </w:numPr>
        <w:spacing w:line="276" w:lineRule="auto"/>
        <w:jc w:val="both"/>
        <w:rPr>
          <w:rFonts w:ascii="Arial" w:hAnsi="Arial" w:cs="Arial"/>
          <w:sz w:val="26"/>
          <w:szCs w:val="26"/>
        </w:rPr>
      </w:pPr>
      <w:r w:rsidRPr="00057126">
        <w:rPr>
          <w:rFonts w:ascii="Arial" w:hAnsi="Arial" w:cs="Arial"/>
          <w:sz w:val="26"/>
          <w:szCs w:val="26"/>
        </w:rPr>
        <w:t>Derecho a la educación</w:t>
      </w:r>
    </w:p>
    <w:p w:rsidR="00B12E28" w:rsidRPr="00057126" w:rsidRDefault="00B12E28" w:rsidP="00B12E28">
      <w:pPr>
        <w:pStyle w:val="NormalWeb"/>
        <w:numPr>
          <w:ilvl w:val="0"/>
          <w:numId w:val="20"/>
        </w:numPr>
        <w:spacing w:line="276" w:lineRule="auto"/>
        <w:jc w:val="both"/>
        <w:rPr>
          <w:rFonts w:ascii="Arial" w:hAnsi="Arial" w:cs="Arial"/>
          <w:sz w:val="26"/>
          <w:szCs w:val="26"/>
        </w:rPr>
      </w:pPr>
      <w:r w:rsidRPr="00057126">
        <w:rPr>
          <w:rFonts w:ascii="Arial" w:hAnsi="Arial" w:cs="Arial"/>
          <w:sz w:val="26"/>
          <w:szCs w:val="26"/>
        </w:rPr>
        <w:t>Formación para la vida</w:t>
      </w:r>
    </w:p>
    <w:p w:rsidR="00B12E28" w:rsidRPr="00057126" w:rsidRDefault="00B12E28" w:rsidP="00B12E28">
      <w:pPr>
        <w:pStyle w:val="NormalWeb"/>
        <w:numPr>
          <w:ilvl w:val="0"/>
          <w:numId w:val="20"/>
        </w:numPr>
        <w:spacing w:line="276" w:lineRule="auto"/>
        <w:jc w:val="both"/>
        <w:rPr>
          <w:rFonts w:ascii="Arial" w:hAnsi="Arial" w:cs="Arial"/>
          <w:sz w:val="26"/>
          <w:szCs w:val="26"/>
        </w:rPr>
      </w:pPr>
      <w:r w:rsidRPr="00057126">
        <w:rPr>
          <w:rFonts w:ascii="Arial" w:hAnsi="Arial" w:cs="Arial"/>
          <w:sz w:val="26"/>
          <w:szCs w:val="26"/>
        </w:rPr>
        <w:t>Reconocimiento de potencialidades</w:t>
      </w:r>
    </w:p>
    <w:p w:rsidR="00B12E28" w:rsidRDefault="00B12E28" w:rsidP="00B12E28">
      <w:pPr>
        <w:pStyle w:val="NormalWeb"/>
        <w:numPr>
          <w:ilvl w:val="0"/>
          <w:numId w:val="20"/>
        </w:numPr>
        <w:spacing w:line="276" w:lineRule="auto"/>
        <w:jc w:val="both"/>
        <w:rPr>
          <w:rFonts w:ascii="Arial" w:hAnsi="Arial" w:cs="Arial"/>
          <w:sz w:val="26"/>
          <w:szCs w:val="26"/>
        </w:rPr>
      </w:pPr>
      <w:r w:rsidRPr="00057126">
        <w:rPr>
          <w:rFonts w:ascii="Arial" w:hAnsi="Arial" w:cs="Arial"/>
          <w:sz w:val="26"/>
          <w:szCs w:val="26"/>
        </w:rPr>
        <w:t>Modelo educativo flexible</w:t>
      </w:r>
    </w:p>
    <w:p w:rsidR="00B95374" w:rsidRPr="00057126" w:rsidRDefault="00B95374" w:rsidP="00B12E28">
      <w:pPr>
        <w:pStyle w:val="NormalWeb"/>
        <w:numPr>
          <w:ilvl w:val="0"/>
          <w:numId w:val="20"/>
        </w:numPr>
        <w:spacing w:line="276" w:lineRule="auto"/>
        <w:jc w:val="both"/>
        <w:rPr>
          <w:rFonts w:ascii="Arial" w:hAnsi="Arial" w:cs="Arial"/>
          <w:sz w:val="26"/>
          <w:szCs w:val="26"/>
        </w:rPr>
      </w:pPr>
      <w:r>
        <w:rPr>
          <w:rFonts w:ascii="Arial" w:hAnsi="Arial" w:cs="Arial"/>
          <w:sz w:val="26"/>
          <w:szCs w:val="26"/>
        </w:rPr>
        <w:t>Implementación de la Jornada Única</w:t>
      </w:r>
    </w:p>
    <w:p w:rsidR="00372C4E" w:rsidRPr="00057126" w:rsidRDefault="00372C4E" w:rsidP="00E8471D">
      <w:pPr>
        <w:spacing w:line="240" w:lineRule="auto"/>
        <w:contextualSpacing/>
        <w:rPr>
          <w:rFonts w:ascii="Arial" w:hAnsi="Arial" w:cs="Arial"/>
          <w:sz w:val="26"/>
          <w:szCs w:val="26"/>
        </w:rPr>
      </w:pPr>
    </w:p>
    <w:p w:rsidR="004C1959" w:rsidRPr="00057126" w:rsidRDefault="004C1959" w:rsidP="00A60E74">
      <w:pPr>
        <w:pStyle w:val="Ttulo2"/>
        <w:rPr>
          <w:rFonts w:ascii="Arial" w:hAnsi="Arial" w:cs="Arial"/>
        </w:rPr>
      </w:pPr>
      <w:bookmarkStart w:id="33" w:name="_Toc479866189"/>
      <w:r w:rsidRPr="00057126">
        <w:rPr>
          <w:rFonts w:ascii="Arial" w:hAnsi="Arial" w:cs="Arial"/>
        </w:rPr>
        <w:t>Planes y proyectos articulados con otras entidades</w:t>
      </w:r>
      <w:bookmarkEnd w:id="33"/>
    </w:p>
    <w:p w:rsidR="00425F2D" w:rsidRPr="00057126" w:rsidRDefault="00425F2D" w:rsidP="00E8471D">
      <w:pPr>
        <w:spacing w:line="240" w:lineRule="auto"/>
        <w:contextualSpacing/>
        <w:rPr>
          <w:rFonts w:ascii="Arial" w:hAnsi="Arial" w:cs="Arial"/>
          <w:sz w:val="26"/>
          <w:szCs w:val="26"/>
        </w:rPr>
      </w:pPr>
    </w:p>
    <w:p w:rsidR="0087172E" w:rsidRPr="00057126" w:rsidRDefault="0087172E" w:rsidP="0087172E">
      <w:pPr>
        <w:spacing w:line="240" w:lineRule="auto"/>
        <w:jc w:val="both"/>
        <w:rPr>
          <w:rFonts w:ascii="Arial" w:hAnsi="Arial" w:cs="Arial"/>
          <w:sz w:val="26"/>
          <w:szCs w:val="26"/>
        </w:rPr>
      </w:pPr>
    </w:p>
    <w:p w:rsidR="0087172E" w:rsidRPr="00057126" w:rsidRDefault="0087172E" w:rsidP="0087172E">
      <w:pPr>
        <w:spacing w:line="240" w:lineRule="auto"/>
        <w:jc w:val="both"/>
        <w:rPr>
          <w:rFonts w:ascii="Arial" w:hAnsi="Arial" w:cs="Arial"/>
          <w:sz w:val="26"/>
          <w:szCs w:val="26"/>
        </w:rPr>
      </w:pPr>
      <w:r w:rsidRPr="00057126">
        <w:rPr>
          <w:rFonts w:ascii="Arial" w:hAnsi="Arial" w:cs="Arial"/>
          <w:sz w:val="26"/>
          <w:szCs w:val="26"/>
        </w:rPr>
        <w:t xml:space="preserve">Existe un PEI articulado que involucra todos los planes y programas de la Institución al igual que las estrategias metodológicas y pedagógicas que </w:t>
      </w:r>
      <w:r w:rsidRPr="00057126">
        <w:rPr>
          <w:rFonts w:ascii="Arial" w:hAnsi="Arial" w:cs="Arial"/>
          <w:sz w:val="26"/>
          <w:szCs w:val="26"/>
        </w:rPr>
        <w:lastRenderedPageBreak/>
        <w:t>permiten la articulación con las demás áreas del conocimiento a través del trabajo en equipo.</w:t>
      </w:r>
      <w:bookmarkStart w:id="34" w:name="_Toc479866190"/>
    </w:p>
    <w:p w:rsidR="0087172E" w:rsidRPr="00057126" w:rsidRDefault="0087172E" w:rsidP="0087172E">
      <w:pPr>
        <w:spacing w:line="240" w:lineRule="auto"/>
        <w:jc w:val="both"/>
        <w:rPr>
          <w:rFonts w:ascii="Arial" w:hAnsi="Arial" w:cs="Arial"/>
          <w:sz w:val="26"/>
        </w:rPr>
      </w:pPr>
      <w:r w:rsidRPr="00057126">
        <w:rPr>
          <w:rFonts w:ascii="Arial" w:hAnsi="Arial" w:cs="Arial"/>
          <w:sz w:val="26"/>
        </w:rPr>
        <w:t>Para la elaboración, presentación y ejecución de proyectos debe seguir los lineamientos adoptados por el consejo académico.</w:t>
      </w:r>
    </w:p>
    <w:p w:rsidR="0087172E" w:rsidRPr="00057126" w:rsidRDefault="0087172E" w:rsidP="00071756">
      <w:pPr>
        <w:pStyle w:val="Ttulo2"/>
        <w:numPr>
          <w:ilvl w:val="0"/>
          <w:numId w:val="0"/>
        </w:numPr>
        <w:rPr>
          <w:rFonts w:ascii="Arial" w:eastAsiaTheme="minorHAnsi" w:hAnsi="Arial" w:cs="Arial"/>
          <w:b w:val="0"/>
          <w:sz w:val="26"/>
        </w:rPr>
      </w:pPr>
      <w:r w:rsidRPr="00057126">
        <w:rPr>
          <w:rFonts w:ascii="Arial" w:eastAsiaTheme="minorHAnsi" w:hAnsi="Arial" w:cs="Arial"/>
          <w:b w:val="0"/>
          <w:sz w:val="26"/>
        </w:rPr>
        <w:t>Los proyectos Institucionales son:</w:t>
      </w:r>
    </w:p>
    <w:p w:rsidR="00071756" w:rsidRPr="00057126" w:rsidRDefault="00071756" w:rsidP="00071756">
      <w:pPr>
        <w:rPr>
          <w:rFonts w:ascii="Arial" w:hAnsi="Arial" w:cs="Arial"/>
        </w:rPr>
      </w:pPr>
    </w:p>
    <w:p w:rsidR="0087172E" w:rsidRPr="00057126" w:rsidRDefault="00071756" w:rsidP="0087172E">
      <w:pPr>
        <w:pStyle w:val="Ttulo2"/>
        <w:numPr>
          <w:ilvl w:val="1"/>
          <w:numId w:val="21"/>
        </w:numPr>
        <w:rPr>
          <w:rFonts w:ascii="Arial" w:eastAsiaTheme="minorHAnsi" w:hAnsi="Arial" w:cs="Arial"/>
          <w:b w:val="0"/>
          <w:sz w:val="26"/>
        </w:rPr>
      </w:pPr>
      <w:r w:rsidRPr="00057126">
        <w:rPr>
          <w:rFonts w:ascii="Arial" w:eastAsiaTheme="minorHAnsi" w:hAnsi="Arial" w:cs="Arial"/>
          <w:b w:val="0"/>
          <w:sz w:val="26"/>
        </w:rPr>
        <w:t xml:space="preserve">Proyecto transversal para la educación sexual y construcción de </w:t>
      </w:r>
      <w:r w:rsidR="00670484" w:rsidRPr="00057126">
        <w:rPr>
          <w:rFonts w:ascii="Arial" w:eastAsiaTheme="minorHAnsi" w:hAnsi="Arial" w:cs="Arial"/>
          <w:b w:val="0"/>
          <w:sz w:val="26"/>
        </w:rPr>
        <w:t>ciudadanía</w:t>
      </w:r>
    </w:p>
    <w:p w:rsidR="0087172E" w:rsidRPr="00057126" w:rsidRDefault="00071756" w:rsidP="0087172E">
      <w:pPr>
        <w:pStyle w:val="Ttulo2"/>
        <w:numPr>
          <w:ilvl w:val="1"/>
          <w:numId w:val="21"/>
        </w:numPr>
        <w:rPr>
          <w:rFonts w:ascii="Arial" w:eastAsiaTheme="minorHAnsi" w:hAnsi="Arial" w:cs="Arial"/>
          <w:b w:val="0"/>
          <w:sz w:val="26"/>
        </w:rPr>
      </w:pPr>
      <w:r w:rsidRPr="00057126">
        <w:rPr>
          <w:rFonts w:ascii="Arial" w:eastAsiaTheme="minorHAnsi" w:hAnsi="Arial" w:cs="Arial"/>
          <w:b w:val="0"/>
          <w:sz w:val="26"/>
        </w:rPr>
        <w:t>Proyecto aprovechamiento del tiempo libre</w:t>
      </w:r>
    </w:p>
    <w:p w:rsidR="0087172E" w:rsidRPr="00057126" w:rsidRDefault="00071756" w:rsidP="0087172E">
      <w:pPr>
        <w:pStyle w:val="Ttulo2"/>
        <w:numPr>
          <w:ilvl w:val="1"/>
          <w:numId w:val="21"/>
        </w:numPr>
        <w:rPr>
          <w:rFonts w:ascii="Arial" w:eastAsiaTheme="minorHAnsi" w:hAnsi="Arial" w:cs="Arial"/>
          <w:b w:val="0"/>
          <w:sz w:val="26"/>
        </w:rPr>
      </w:pPr>
      <w:r w:rsidRPr="00057126">
        <w:rPr>
          <w:rFonts w:ascii="Arial" w:eastAsiaTheme="minorHAnsi" w:hAnsi="Arial" w:cs="Arial"/>
          <w:b w:val="0"/>
          <w:sz w:val="26"/>
        </w:rPr>
        <w:t>Proyecto de lectura</w:t>
      </w:r>
    </w:p>
    <w:p w:rsidR="0087172E" w:rsidRPr="00057126" w:rsidRDefault="00B95374" w:rsidP="00B95374">
      <w:pPr>
        <w:pStyle w:val="Ttulo2"/>
        <w:numPr>
          <w:ilvl w:val="1"/>
          <w:numId w:val="21"/>
        </w:numPr>
        <w:rPr>
          <w:rFonts w:ascii="Arial" w:eastAsiaTheme="minorHAnsi" w:hAnsi="Arial" w:cs="Arial"/>
          <w:b w:val="0"/>
          <w:sz w:val="26"/>
        </w:rPr>
      </w:pPr>
      <w:r>
        <w:rPr>
          <w:rFonts w:ascii="Arial" w:eastAsiaTheme="minorHAnsi" w:hAnsi="Arial" w:cs="Arial"/>
          <w:b w:val="0"/>
          <w:sz w:val="26"/>
        </w:rPr>
        <w:t>O</w:t>
      </w:r>
      <w:r w:rsidRPr="00B95374">
        <w:rPr>
          <w:rFonts w:ascii="Arial" w:eastAsiaTheme="minorHAnsi" w:hAnsi="Arial" w:cs="Arial"/>
          <w:b w:val="0"/>
          <w:sz w:val="26"/>
        </w:rPr>
        <w:t>rnamentación y embellecimiento</w:t>
      </w:r>
      <w:r w:rsidRPr="00057126">
        <w:rPr>
          <w:rFonts w:ascii="Arial" w:eastAsiaTheme="minorHAnsi" w:hAnsi="Arial" w:cs="Arial"/>
          <w:b w:val="0"/>
          <w:sz w:val="26"/>
        </w:rPr>
        <w:t>.</w:t>
      </w:r>
    </w:p>
    <w:p w:rsidR="0087172E" w:rsidRPr="00057126" w:rsidRDefault="00B95374" w:rsidP="00B95374">
      <w:pPr>
        <w:pStyle w:val="Ttulo2"/>
        <w:numPr>
          <w:ilvl w:val="1"/>
          <w:numId w:val="21"/>
        </w:numPr>
        <w:rPr>
          <w:rFonts w:ascii="Arial" w:eastAsiaTheme="minorHAnsi" w:hAnsi="Arial" w:cs="Arial"/>
          <w:b w:val="0"/>
          <w:sz w:val="26"/>
        </w:rPr>
      </w:pPr>
      <w:r w:rsidRPr="00B95374">
        <w:rPr>
          <w:rFonts w:ascii="Arial" w:eastAsiaTheme="minorHAnsi" w:hAnsi="Arial" w:cs="Arial"/>
          <w:b w:val="0"/>
          <w:sz w:val="26"/>
        </w:rPr>
        <w:t>Educación</w:t>
      </w:r>
      <w:r>
        <w:rPr>
          <w:rFonts w:ascii="Arial" w:eastAsiaTheme="minorHAnsi" w:hAnsi="Arial" w:cs="Arial"/>
          <w:b w:val="0"/>
          <w:sz w:val="26"/>
        </w:rPr>
        <w:t xml:space="preserve"> </w:t>
      </w:r>
      <w:r w:rsidRPr="00B95374">
        <w:rPr>
          <w:rFonts w:ascii="Arial" w:eastAsiaTheme="minorHAnsi" w:hAnsi="Arial" w:cs="Arial"/>
          <w:b w:val="0"/>
          <w:sz w:val="26"/>
        </w:rPr>
        <w:t>para</w:t>
      </w:r>
      <w:r>
        <w:rPr>
          <w:rFonts w:ascii="Arial" w:eastAsiaTheme="minorHAnsi" w:hAnsi="Arial" w:cs="Arial"/>
          <w:b w:val="0"/>
          <w:sz w:val="26"/>
        </w:rPr>
        <w:t xml:space="preserve"> </w:t>
      </w:r>
      <w:r w:rsidRPr="00B95374">
        <w:rPr>
          <w:rFonts w:ascii="Arial" w:eastAsiaTheme="minorHAnsi" w:hAnsi="Arial" w:cs="Arial"/>
          <w:b w:val="0"/>
          <w:sz w:val="26"/>
        </w:rPr>
        <w:t>la</w:t>
      </w:r>
      <w:r>
        <w:rPr>
          <w:rFonts w:ascii="Arial" w:eastAsiaTheme="minorHAnsi" w:hAnsi="Arial" w:cs="Arial"/>
          <w:b w:val="0"/>
          <w:sz w:val="26"/>
        </w:rPr>
        <w:t xml:space="preserve"> </w:t>
      </w:r>
      <w:r w:rsidRPr="00B95374">
        <w:rPr>
          <w:rFonts w:ascii="Arial" w:eastAsiaTheme="minorHAnsi" w:hAnsi="Arial" w:cs="Arial"/>
          <w:b w:val="0"/>
          <w:sz w:val="26"/>
        </w:rPr>
        <w:t>democracia</w:t>
      </w:r>
      <w:r w:rsidRPr="00057126">
        <w:rPr>
          <w:rFonts w:ascii="Arial" w:eastAsiaTheme="minorHAnsi" w:hAnsi="Arial" w:cs="Arial"/>
          <w:b w:val="0"/>
          <w:sz w:val="26"/>
        </w:rPr>
        <w:t>.</w:t>
      </w:r>
    </w:p>
    <w:p w:rsidR="0087172E" w:rsidRDefault="000610A6" w:rsidP="0087172E">
      <w:pPr>
        <w:pStyle w:val="Ttulo2"/>
        <w:numPr>
          <w:ilvl w:val="1"/>
          <w:numId w:val="21"/>
        </w:numPr>
        <w:rPr>
          <w:rFonts w:ascii="Arial" w:eastAsiaTheme="minorHAnsi" w:hAnsi="Arial" w:cs="Arial"/>
          <w:b w:val="0"/>
          <w:sz w:val="26"/>
        </w:rPr>
      </w:pPr>
      <w:r w:rsidRPr="00057126">
        <w:rPr>
          <w:rFonts w:ascii="Arial" w:eastAsiaTheme="minorHAnsi" w:hAnsi="Arial" w:cs="Arial"/>
          <w:b w:val="0"/>
          <w:sz w:val="26"/>
        </w:rPr>
        <w:t xml:space="preserve">Escuela de padres. </w:t>
      </w:r>
    </w:p>
    <w:p w:rsidR="00B95374" w:rsidRDefault="00B95374" w:rsidP="00B95374"/>
    <w:p w:rsidR="00071756" w:rsidRPr="00057126" w:rsidRDefault="00071756" w:rsidP="00071756">
      <w:pPr>
        <w:rPr>
          <w:rFonts w:ascii="Arial" w:hAnsi="Arial" w:cs="Arial"/>
        </w:rPr>
      </w:pPr>
    </w:p>
    <w:p w:rsidR="004C1959" w:rsidRPr="00057126" w:rsidRDefault="004C1959" w:rsidP="00A60E74">
      <w:pPr>
        <w:pStyle w:val="Ttulo2"/>
        <w:rPr>
          <w:rFonts w:ascii="Arial" w:hAnsi="Arial" w:cs="Arial"/>
        </w:rPr>
      </w:pPr>
      <w:r w:rsidRPr="00057126">
        <w:rPr>
          <w:rFonts w:ascii="Arial" w:hAnsi="Arial" w:cs="Arial"/>
        </w:rPr>
        <w:t xml:space="preserve">Mecanismos de comunicación </w:t>
      </w:r>
      <w:bookmarkEnd w:id="34"/>
      <w:r w:rsidR="00B95374">
        <w:rPr>
          <w:rFonts w:ascii="Arial" w:hAnsi="Arial" w:cs="Arial"/>
        </w:rPr>
        <w:t>Institucional</w:t>
      </w:r>
    </w:p>
    <w:p w:rsidR="00E8471D" w:rsidRPr="00057126" w:rsidRDefault="00E8471D" w:rsidP="00E8471D">
      <w:pPr>
        <w:pStyle w:val="Estilo5"/>
        <w:numPr>
          <w:ilvl w:val="0"/>
          <w:numId w:val="0"/>
        </w:numPr>
        <w:spacing w:line="240" w:lineRule="auto"/>
        <w:contextualSpacing/>
        <w:rPr>
          <w:rFonts w:ascii="Arial" w:hAnsi="Arial" w:cs="Arial"/>
          <w:sz w:val="26"/>
        </w:rPr>
      </w:pPr>
    </w:p>
    <w:p w:rsidR="00B95374" w:rsidRDefault="00B95374" w:rsidP="009D7DE8">
      <w:pPr>
        <w:pStyle w:val="Prrafodelista"/>
        <w:numPr>
          <w:ilvl w:val="0"/>
          <w:numId w:val="22"/>
        </w:numPr>
        <w:spacing w:line="240" w:lineRule="auto"/>
        <w:jc w:val="both"/>
        <w:rPr>
          <w:rFonts w:ascii="Arial" w:hAnsi="Arial" w:cs="Arial"/>
          <w:sz w:val="26"/>
          <w:szCs w:val="26"/>
        </w:rPr>
      </w:pPr>
      <w:r>
        <w:rPr>
          <w:rFonts w:ascii="Arial" w:hAnsi="Arial" w:cs="Arial"/>
          <w:sz w:val="26"/>
          <w:szCs w:val="26"/>
        </w:rPr>
        <w:t>Plan Operativo</w:t>
      </w:r>
      <w:r w:rsidR="00EB1522" w:rsidRPr="00B95374">
        <w:rPr>
          <w:rFonts w:ascii="Arial" w:hAnsi="Arial" w:cs="Arial"/>
          <w:sz w:val="26"/>
          <w:szCs w:val="26"/>
        </w:rPr>
        <w:t xml:space="preserve"> 201</w:t>
      </w:r>
      <w:r w:rsidRPr="00B95374">
        <w:rPr>
          <w:rFonts w:ascii="Arial" w:hAnsi="Arial" w:cs="Arial"/>
          <w:sz w:val="26"/>
          <w:szCs w:val="26"/>
        </w:rPr>
        <w:t>7</w:t>
      </w:r>
      <w:r w:rsidR="00EB1522" w:rsidRPr="00B95374">
        <w:rPr>
          <w:rFonts w:ascii="Arial" w:hAnsi="Arial" w:cs="Arial"/>
          <w:sz w:val="26"/>
          <w:szCs w:val="26"/>
        </w:rPr>
        <w:t xml:space="preserve"> </w:t>
      </w:r>
    </w:p>
    <w:p w:rsidR="00EB1522" w:rsidRPr="00B95374" w:rsidRDefault="00EB1522" w:rsidP="009D7DE8">
      <w:pPr>
        <w:pStyle w:val="Prrafodelista"/>
        <w:numPr>
          <w:ilvl w:val="0"/>
          <w:numId w:val="22"/>
        </w:numPr>
        <w:spacing w:line="240" w:lineRule="auto"/>
        <w:jc w:val="both"/>
        <w:rPr>
          <w:rFonts w:ascii="Arial" w:hAnsi="Arial" w:cs="Arial"/>
          <w:sz w:val="26"/>
          <w:szCs w:val="26"/>
        </w:rPr>
      </w:pPr>
      <w:r w:rsidRPr="00B95374">
        <w:rPr>
          <w:rFonts w:ascii="Arial" w:hAnsi="Arial" w:cs="Arial"/>
          <w:sz w:val="26"/>
          <w:szCs w:val="26"/>
        </w:rPr>
        <w:t>Carteles en sitios estratégicos.</w:t>
      </w:r>
    </w:p>
    <w:p w:rsidR="00EB1522" w:rsidRPr="00057126" w:rsidRDefault="00EB1522" w:rsidP="00670484">
      <w:pPr>
        <w:pStyle w:val="Prrafodelista"/>
        <w:numPr>
          <w:ilvl w:val="0"/>
          <w:numId w:val="22"/>
        </w:numPr>
        <w:spacing w:line="240" w:lineRule="auto"/>
        <w:jc w:val="both"/>
        <w:rPr>
          <w:rFonts w:ascii="Arial" w:hAnsi="Arial" w:cs="Arial"/>
          <w:sz w:val="26"/>
          <w:szCs w:val="26"/>
        </w:rPr>
      </w:pPr>
      <w:r w:rsidRPr="00057126">
        <w:rPr>
          <w:rFonts w:ascii="Arial" w:hAnsi="Arial" w:cs="Arial"/>
          <w:sz w:val="26"/>
          <w:szCs w:val="26"/>
        </w:rPr>
        <w:t>Uso de herramientas tecnológicas.</w:t>
      </w:r>
    </w:p>
    <w:p w:rsidR="00EB1522" w:rsidRPr="00057126" w:rsidRDefault="00EB1522" w:rsidP="00670484">
      <w:pPr>
        <w:pStyle w:val="Prrafodelista"/>
        <w:numPr>
          <w:ilvl w:val="0"/>
          <w:numId w:val="22"/>
        </w:numPr>
        <w:spacing w:line="240" w:lineRule="auto"/>
        <w:jc w:val="both"/>
        <w:rPr>
          <w:rFonts w:ascii="Arial" w:hAnsi="Arial" w:cs="Arial"/>
          <w:sz w:val="26"/>
          <w:szCs w:val="26"/>
        </w:rPr>
      </w:pPr>
      <w:r w:rsidRPr="00057126">
        <w:rPr>
          <w:rFonts w:ascii="Arial" w:hAnsi="Arial" w:cs="Arial"/>
          <w:sz w:val="26"/>
          <w:szCs w:val="26"/>
        </w:rPr>
        <w:t xml:space="preserve">El manual de </w:t>
      </w:r>
      <w:r w:rsidR="00B95374" w:rsidRPr="00057126">
        <w:rPr>
          <w:rFonts w:ascii="Arial" w:hAnsi="Arial" w:cs="Arial"/>
          <w:sz w:val="26"/>
          <w:szCs w:val="26"/>
        </w:rPr>
        <w:t>convivencia ha</w:t>
      </w:r>
      <w:r w:rsidRPr="00057126">
        <w:rPr>
          <w:rFonts w:ascii="Arial" w:hAnsi="Arial" w:cs="Arial"/>
          <w:sz w:val="26"/>
          <w:szCs w:val="26"/>
        </w:rPr>
        <w:t xml:space="preserve"> sido </w:t>
      </w:r>
      <w:r w:rsidR="00670484" w:rsidRPr="00057126">
        <w:rPr>
          <w:rFonts w:ascii="Arial" w:hAnsi="Arial" w:cs="Arial"/>
          <w:sz w:val="26"/>
          <w:szCs w:val="26"/>
        </w:rPr>
        <w:t>actualizado</w:t>
      </w:r>
      <w:r w:rsidR="00B95374">
        <w:rPr>
          <w:rFonts w:ascii="Arial" w:hAnsi="Arial" w:cs="Arial"/>
          <w:sz w:val="26"/>
          <w:szCs w:val="26"/>
        </w:rPr>
        <w:t xml:space="preserve"> (Ley 1620)</w:t>
      </w:r>
      <w:r w:rsidRPr="00057126">
        <w:rPr>
          <w:rFonts w:ascii="Arial" w:hAnsi="Arial" w:cs="Arial"/>
          <w:sz w:val="26"/>
          <w:szCs w:val="26"/>
        </w:rPr>
        <w:t xml:space="preserve"> y dado a conocer a la comunidad educativa.</w:t>
      </w:r>
    </w:p>
    <w:p w:rsidR="004C1959" w:rsidRPr="00057126" w:rsidRDefault="004C1959" w:rsidP="00A60E74">
      <w:pPr>
        <w:pStyle w:val="Ttulo2"/>
        <w:rPr>
          <w:rFonts w:ascii="Arial" w:hAnsi="Arial" w:cs="Arial"/>
        </w:rPr>
      </w:pPr>
      <w:bookmarkStart w:id="35" w:name="_Toc479866191"/>
      <w:r w:rsidRPr="00057126">
        <w:rPr>
          <w:rFonts w:ascii="Arial" w:hAnsi="Arial" w:cs="Arial"/>
        </w:rPr>
        <w:t>Impacto del Manual de Convivencia</w:t>
      </w:r>
      <w:bookmarkEnd w:id="35"/>
    </w:p>
    <w:p w:rsidR="00425F2D" w:rsidRPr="00057126" w:rsidRDefault="00425F2D" w:rsidP="00E8471D">
      <w:pPr>
        <w:spacing w:line="240" w:lineRule="auto"/>
        <w:contextualSpacing/>
        <w:jc w:val="both"/>
        <w:rPr>
          <w:rFonts w:ascii="Arial" w:hAnsi="Arial" w:cs="Arial"/>
          <w:sz w:val="26"/>
          <w:szCs w:val="26"/>
        </w:rPr>
      </w:pPr>
    </w:p>
    <w:p w:rsidR="00FA4745" w:rsidRPr="00057126" w:rsidRDefault="004701B2" w:rsidP="004701B2">
      <w:pPr>
        <w:spacing w:line="240" w:lineRule="auto"/>
        <w:contextualSpacing/>
        <w:jc w:val="both"/>
        <w:rPr>
          <w:rFonts w:ascii="Arial" w:hAnsi="Arial" w:cs="Arial"/>
          <w:b/>
          <w:sz w:val="26"/>
          <w:szCs w:val="26"/>
        </w:rPr>
      </w:pPr>
      <w:r w:rsidRPr="00057126">
        <w:rPr>
          <w:rFonts w:ascii="Arial" w:hAnsi="Arial" w:cs="Arial"/>
          <w:sz w:val="26"/>
          <w:szCs w:val="26"/>
          <w:lang w:val="es-ES"/>
        </w:rPr>
        <w:t xml:space="preserve">El Manual de Convivencia se han recopilado y organizado los aportes de todos los miembros de la Comunidad Educativa conscientes de su autoformación y de los principios de concertación que lo deben enmarcar, tales como la participación, la justicia, el diálogo y la conciliación, además de los soportes establecidos de ley como columna vertebral de los procesos integrales de formación de los </w:t>
      </w:r>
      <w:r w:rsidR="00241389">
        <w:rPr>
          <w:rFonts w:ascii="Arial" w:hAnsi="Arial" w:cs="Arial"/>
          <w:sz w:val="26"/>
          <w:szCs w:val="26"/>
          <w:lang w:val="es-ES"/>
        </w:rPr>
        <w:t>educandos</w:t>
      </w:r>
      <w:r w:rsidRPr="00057126">
        <w:rPr>
          <w:rFonts w:ascii="Arial" w:hAnsi="Arial" w:cs="Arial"/>
          <w:sz w:val="26"/>
          <w:szCs w:val="26"/>
          <w:lang w:val="es-ES"/>
        </w:rPr>
        <w:t xml:space="preserve"> de la institución.</w:t>
      </w:r>
    </w:p>
    <w:p w:rsidR="004C1959" w:rsidRPr="00057126" w:rsidRDefault="004C1959" w:rsidP="00A60E74">
      <w:pPr>
        <w:pStyle w:val="Ttulo2"/>
        <w:rPr>
          <w:rFonts w:ascii="Arial" w:hAnsi="Arial" w:cs="Arial"/>
          <w:color w:val="FF0000"/>
        </w:rPr>
      </w:pPr>
      <w:bookmarkStart w:id="36" w:name="_Toc479866192"/>
      <w:r w:rsidRPr="00B036CA">
        <w:rPr>
          <w:rFonts w:ascii="Arial" w:hAnsi="Arial" w:cs="Arial"/>
          <w:color w:val="000000" w:themeColor="text1"/>
        </w:rPr>
        <w:lastRenderedPageBreak/>
        <w:t>Impacto de Gobierno Escolar</w:t>
      </w:r>
      <w:bookmarkEnd w:id="36"/>
    </w:p>
    <w:p w:rsidR="00425F2D" w:rsidRPr="00057126" w:rsidRDefault="00425F2D" w:rsidP="00E8471D">
      <w:pPr>
        <w:spacing w:line="240" w:lineRule="auto"/>
        <w:contextualSpacing/>
        <w:jc w:val="both"/>
        <w:rPr>
          <w:rFonts w:ascii="Arial" w:hAnsi="Arial" w:cs="Arial"/>
          <w:color w:val="FF0000"/>
          <w:sz w:val="26"/>
          <w:szCs w:val="26"/>
        </w:rPr>
      </w:pPr>
    </w:p>
    <w:p w:rsidR="00FA4745" w:rsidRPr="00057126" w:rsidRDefault="00FA4745" w:rsidP="00E8471D">
      <w:pPr>
        <w:spacing w:line="240" w:lineRule="auto"/>
        <w:contextualSpacing/>
        <w:jc w:val="both"/>
        <w:rPr>
          <w:rFonts w:ascii="Arial" w:hAnsi="Arial" w:cs="Arial"/>
          <w:sz w:val="26"/>
          <w:szCs w:val="26"/>
        </w:rPr>
      </w:pPr>
      <w:r w:rsidRPr="00057126">
        <w:rPr>
          <w:rFonts w:ascii="Arial" w:hAnsi="Arial" w:cs="Arial"/>
          <w:sz w:val="26"/>
          <w:szCs w:val="26"/>
        </w:rPr>
        <w:t xml:space="preserve">Es importante anotar </w:t>
      </w:r>
      <w:r w:rsidR="00241389">
        <w:rPr>
          <w:rFonts w:ascii="Arial" w:hAnsi="Arial" w:cs="Arial"/>
          <w:sz w:val="26"/>
          <w:szCs w:val="26"/>
        </w:rPr>
        <w:t xml:space="preserve">el aumento en la participación de miembros de la comunidad educativa en </w:t>
      </w:r>
      <w:r w:rsidR="00241389" w:rsidRPr="00057126">
        <w:rPr>
          <w:rFonts w:ascii="Arial" w:hAnsi="Arial" w:cs="Arial"/>
          <w:sz w:val="26"/>
          <w:szCs w:val="26"/>
        </w:rPr>
        <w:t>los</w:t>
      </w:r>
      <w:r w:rsidRPr="00057126">
        <w:rPr>
          <w:rFonts w:ascii="Arial" w:hAnsi="Arial" w:cs="Arial"/>
          <w:sz w:val="26"/>
          <w:szCs w:val="26"/>
        </w:rPr>
        <w:t xml:space="preserve"> diferentes órganos de</w:t>
      </w:r>
      <w:r w:rsidR="00241389">
        <w:rPr>
          <w:rFonts w:ascii="Arial" w:hAnsi="Arial" w:cs="Arial"/>
          <w:sz w:val="26"/>
          <w:szCs w:val="26"/>
        </w:rPr>
        <w:t>l</w:t>
      </w:r>
      <w:r w:rsidRPr="00057126">
        <w:rPr>
          <w:rFonts w:ascii="Arial" w:hAnsi="Arial" w:cs="Arial"/>
          <w:sz w:val="26"/>
          <w:szCs w:val="26"/>
        </w:rPr>
        <w:t xml:space="preserve"> gobierno escolar para las siguientes actividades:</w:t>
      </w:r>
    </w:p>
    <w:p w:rsidR="00234B2B" w:rsidRDefault="00234B2B" w:rsidP="009B1B35">
      <w:pPr>
        <w:pStyle w:val="Prrafodelista"/>
        <w:numPr>
          <w:ilvl w:val="0"/>
          <w:numId w:val="9"/>
        </w:numPr>
        <w:spacing w:line="240" w:lineRule="auto"/>
        <w:jc w:val="both"/>
        <w:rPr>
          <w:rFonts w:ascii="Arial" w:hAnsi="Arial" w:cs="Arial"/>
          <w:sz w:val="26"/>
          <w:szCs w:val="26"/>
        </w:rPr>
      </w:pPr>
      <w:r>
        <w:rPr>
          <w:rFonts w:ascii="Arial" w:hAnsi="Arial" w:cs="Arial"/>
          <w:sz w:val="26"/>
          <w:szCs w:val="26"/>
        </w:rPr>
        <w:t>Para la elección del personero se inició el uso de una app gratuita, con buenos resultados</w:t>
      </w:r>
    </w:p>
    <w:p w:rsidR="00234B2B" w:rsidRDefault="00234B2B" w:rsidP="009B1B35">
      <w:pPr>
        <w:pStyle w:val="Prrafodelista"/>
        <w:numPr>
          <w:ilvl w:val="0"/>
          <w:numId w:val="9"/>
        </w:numPr>
        <w:spacing w:line="240" w:lineRule="auto"/>
        <w:jc w:val="both"/>
        <w:rPr>
          <w:rFonts w:ascii="Arial" w:hAnsi="Arial" w:cs="Arial"/>
          <w:sz w:val="26"/>
          <w:szCs w:val="26"/>
        </w:rPr>
      </w:pPr>
      <w:r>
        <w:rPr>
          <w:rFonts w:ascii="Arial" w:hAnsi="Arial" w:cs="Arial"/>
          <w:sz w:val="26"/>
          <w:szCs w:val="26"/>
        </w:rPr>
        <w:t>Se dio inicio al uso de formatos por parte de la comunidad para efectos de quejas y sugerencias.</w:t>
      </w:r>
    </w:p>
    <w:p w:rsidR="00FA4745" w:rsidRPr="00057126" w:rsidRDefault="00FA4745" w:rsidP="009B1B35">
      <w:pPr>
        <w:pStyle w:val="Prrafodelista"/>
        <w:numPr>
          <w:ilvl w:val="0"/>
          <w:numId w:val="9"/>
        </w:numPr>
        <w:spacing w:line="240" w:lineRule="auto"/>
        <w:jc w:val="both"/>
        <w:rPr>
          <w:rFonts w:ascii="Arial" w:hAnsi="Arial" w:cs="Arial"/>
          <w:sz w:val="26"/>
          <w:szCs w:val="26"/>
        </w:rPr>
      </w:pPr>
      <w:r w:rsidRPr="00057126">
        <w:rPr>
          <w:rFonts w:ascii="Arial" w:hAnsi="Arial" w:cs="Arial"/>
          <w:sz w:val="26"/>
          <w:szCs w:val="26"/>
        </w:rPr>
        <w:t>Elección de los diferentes estamentos del gobierno escolar</w:t>
      </w:r>
      <w:r w:rsidR="00923727" w:rsidRPr="00057126">
        <w:rPr>
          <w:rFonts w:ascii="Arial" w:hAnsi="Arial" w:cs="Arial"/>
          <w:sz w:val="26"/>
          <w:szCs w:val="26"/>
        </w:rPr>
        <w:t xml:space="preserve"> (</w:t>
      </w:r>
      <w:r w:rsidR="00234B2B" w:rsidRPr="00057126">
        <w:rPr>
          <w:rFonts w:ascii="Arial" w:hAnsi="Arial" w:cs="Arial"/>
          <w:sz w:val="26"/>
          <w:szCs w:val="26"/>
        </w:rPr>
        <w:t>Consejo y</w:t>
      </w:r>
      <w:r w:rsidR="00D5234E" w:rsidRPr="00057126">
        <w:rPr>
          <w:rFonts w:ascii="Arial" w:hAnsi="Arial" w:cs="Arial"/>
          <w:sz w:val="26"/>
          <w:szCs w:val="26"/>
        </w:rPr>
        <w:t xml:space="preserve"> Personero Estudiantil)</w:t>
      </w:r>
      <w:r w:rsidRPr="00057126">
        <w:rPr>
          <w:rFonts w:ascii="Arial" w:hAnsi="Arial" w:cs="Arial"/>
          <w:sz w:val="26"/>
          <w:szCs w:val="26"/>
        </w:rPr>
        <w:t>.</w:t>
      </w:r>
    </w:p>
    <w:p w:rsidR="00FA4745" w:rsidRPr="00057126" w:rsidRDefault="00923727" w:rsidP="009B1B35">
      <w:pPr>
        <w:pStyle w:val="Prrafodelista"/>
        <w:numPr>
          <w:ilvl w:val="0"/>
          <w:numId w:val="9"/>
        </w:numPr>
        <w:spacing w:line="240" w:lineRule="auto"/>
        <w:jc w:val="both"/>
        <w:rPr>
          <w:rFonts w:ascii="Arial" w:hAnsi="Arial" w:cs="Arial"/>
          <w:sz w:val="26"/>
          <w:szCs w:val="26"/>
        </w:rPr>
      </w:pPr>
      <w:r w:rsidRPr="00057126">
        <w:rPr>
          <w:rFonts w:ascii="Arial" w:hAnsi="Arial" w:cs="Arial"/>
          <w:sz w:val="26"/>
          <w:szCs w:val="26"/>
        </w:rPr>
        <w:t>A</w:t>
      </w:r>
      <w:r w:rsidR="00FA4745" w:rsidRPr="00057126">
        <w:rPr>
          <w:rFonts w:ascii="Arial" w:hAnsi="Arial" w:cs="Arial"/>
          <w:sz w:val="26"/>
          <w:szCs w:val="26"/>
        </w:rPr>
        <w:t>poyo a iniciativas para el fortalecimiento de los proyectos transversales obligatorios y el favorecimiento del clima escolar</w:t>
      </w:r>
      <w:r w:rsidR="00241389">
        <w:rPr>
          <w:rFonts w:ascii="Arial" w:hAnsi="Arial" w:cs="Arial"/>
          <w:sz w:val="26"/>
          <w:szCs w:val="26"/>
        </w:rPr>
        <w:t xml:space="preserve"> en especial en el de tiempo libre</w:t>
      </w:r>
      <w:r w:rsidR="00FA4745" w:rsidRPr="00057126">
        <w:rPr>
          <w:rFonts w:ascii="Arial" w:hAnsi="Arial" w:cs="Arial"/>
          <w:sz w:val="26"/>
          <w:szCs w:val="26"/>
        </w:rPr>
        <w:t>.</w:t>
      </w:r>
    </w:p>
    <w:p w:rsidR="00A5123D" w:rsidRPr="00057126" w:rsidRDefault="00A5123D" w:rsidP="00E8471D">
      <w:pPr>
        <w:spacing w:line="240" w:lineRule="auto"/>
        <w:contextualSpacing/>
        <w:rPr>
          <w:rFonts w:ascii="Arial" w:hAnsi="Arial" w:cs="Arial"/>
          <w:sz w:val="26"/>
          <w:szCs w:val="26"/>
        </w:rPr>
      </w:pPr>
    </w:p>
    <w:p w:rsidR="00A27CAF" w:rsidRPr="00057126" w:rsidRDefault="004C1959" w:rsidP="00FC38A0">
      <w:pPr>
        <w:pStyle w:val="Ttulo2"/>
        <w:rPr>
          <w:rFonts w:ascii="Arial" w:hAnsi="Arial" w:cs="Arial"/>
        </w:rPr>
      </w:pPr>
      <w:bookmarkStart w:id="37" w:name="_Toc479866193"/>
      <w:r w:rsidRPr="00057126">
        <w:rPr>
          <w:rFonts w:ascii="Arial" w:hAnsi="Arial" w:cs="Arial"/>
        </w:rPr>
        <w:t>Hechos destacados de la coordinación con padres de familia, autoridades educativas, otras instituciones</w:t>
      </w:r>
      <w:bookmarkEnd w:id="37"/>
    </w:p>
    <w:p w:rsidR="00425F2D" w:rsidRPr="00057126" w:rsidRDefault="00425F2D" w:rsidP="00E8471D">
      <w:pPr>
        <w:spacing w:line="240" w:lineRule="auto"/>
        <w:contextualSpacing/>
        <w:rPr>
          <w:rFonts w:ascii="Arial" w:hAnsi="Arial" w:cs="Arial"/>
          <w:sz w:val="26"/>
          <w:szCs w:val="26"/>
        </w:rPr>
      </w:pPr>
    </w:p>
    <w:p w:rsidR="00EB1522" w:rsidRPr="00057126" w:rsidRDefault="00EB1522" w:rsidP="00E8471D">
      <w:pPr>
        <w:spacing w:line="240" w:lineRule="auto"/>
        <w:contextualSpacing/>
        <w:rPr>
          <w:rFonts w:ascii="Arial" w:hAnsi="Arial" w:cs="Arial"/>
          <w:sz w:val="26"/>
          <w:szCs w:val="26"/>
        </w:rPr>
      </w:pPr>
      <w:r w:rsidRPr="00057126">
        <w:rPr>
          <w:rFonts w:ascii="Arial" w:hAnsi="Arial" w:cs="Arial"/>
          <w:sz w:val="26"/>
          <w:szCs w:val="26"/>
        </w:rPr>
        <w:t>En la comunidad educativa la familia es un miembro activ</w:t>
      </w:r>
      <w:r w:rsidR="009A75A4" w:rsidRPr="00057126">
        <w:rPr>
          <w:rFonts w:ascii="Arial" w:hAnsi="Arial" w:cs="Arial"/>
          <w:sz w:val="26"/>
          <w:szCs w:val="26"/>
        </w:rPr>
        <w:t xml:space="preserve">o de la Institución </w:t>
      </w:r>
      <w:r w:rsidR="00241389" w:rsidRPr="00057126">
        <w:rPr>
          <w:rFonts w:ascii="Arial" w:hAnsi="Arial" w:cs="Arial"/>
          <w:sz w:val="26"/>
          <w:szCs w:val="26"/>
        </w:rPr>
        <w:t>Educativa “</w:t>
      </w:r>
      <w:r w:rsidR="000C7D80">
        <w:rPr>
          <w:rFonts w:ascii="Arial" w:hAnsi="Arial" w:cs="Arial"/>
          <w:sz w:val="26"/>
          <w:szCs w:val="26"/>
        </w:rPr>
        <w:t>El Limón”</w:t>
      </w:r>
      <w:r w:rsidR="009A75A4" w:rsidRPr="00057126">
        <w:rPr>
          <w:rFonts w:ascii="Arial" w:hAnsi="Arial" w:cs="Arial"/>
          <w:sz w:val="26"/>
          <w:szCs w:val="26"/>
        </w:rPr>
        <w:t xml:space="preserve"> </w:t>
      </w:r>
      <w:r w:rsidRPr="00057126">
        <w:rPr>
          <w:rFonts w:ascii="Arial" w:hAnsi="Arial" w:cs="Arial"/>
          <w:sz w:val="26"/>
          <w:szCs w:val="26"/>
        </w:rPr>
        <w:t>cabe destacar las siguientes actividades:</w:t>
      </w:r>
    </w:p>
    <w:p w:rsidR="00EB1522" w:rsidRPr="00057126" w:rsidRDefault="00EB1522" w:rsidP="009B1B35">
      <w:pPr>
        <w:pStyle w:val="Prrafodelista"/>
        <w:numPr>
          <w:ilvl w:val="0"/>
          <w:numId w:val="10"/>
        </w:numPr>
        <w:spacing w:line="240" w:lineRule="auto"/>
        <w:rPr>
          <w:rFonts w:ascii="Arial" w:hAnsi="Arial" w:cs="Arial"/>
          <w:sz w:val="26"/>
          <w:szCs w:val="26"/>
        </w:rPr>
      </w:pPr>
      <w:r w:rsidRPr="00057126">
        <w:rPr>
          <w:rFonts w:ascii="Arial" w:hAnsi="Arial" w:cs="Arial"/>
          <w:sz w:val="26"/>
          <w:szCs w:val="26"/>
        </w:rPr>
        <w:t>Reunión e integración con padres de familia y acudientes en cada uno de los periodos del año escolar.</w:t>
      </w:r>
    </w:p>
    <w:p w:rsidR="00EB1522" w:rsidRPr="00057126" w:rsidRDefault="00EB1522" w:rsidP="009B1B35">
      <w:pPr>
        <w:pStyle w:val="Prrafodelista"/>
        <w:numPr>
          <w:ilvl w:val="0"/>
          <w:numId w:val="10"/>
        </w:numPr>
        <w:spacing w:line="240" w:lineRule="auto"/>
        <w:rPr>
          <w:rFonts w:ascii="Arial" w:hAnsi="Arial" w:cs="Arial"/>
          <w:sz w:val="26"/>
          <w:szCs w:val="26"/>
        </w:rPr>
      </w:pPr>
      <w:r w:rsidRPr="00057126">
        <w:rPr>
          <w:rFonts w:ascii="Arial" w:hAnsi="Arial" w:cs="Arial"/>
          <w:sz w:val="26"/>
          <w:szCs w:val="26"/>
        </w:rPr>
        <w:t>Participación a eventos, culturales y deportivos (Día de las madres, Día de la Familia, Celebración día del Idioma)</w:t>
      </w:r>
    </w:p>
    <w:p w:rsidR="00270177" w:rsidRPr="006F071A" w:rsidRDefault="00270177" w:rsidP="009B1B35">
      <w:pPr>
        <w:pStyle w:val="Prrafodelista"/>
        <w:numPr>
          <w:ilvl w:val="0"/>
          <w:numId w:val="10"/>
        </w:numPr>
        <w:spacing w:line="240" w:lineRule="auto"/>
        <w:rPr>
          <w:rFonts w:ascii="Arial" w:hAnsi="Arial" w:cs="Arial"/>
          <w:b/>
          <w:sz w:val="26"/>
          <w:szCs w:val="26"/>
        </w:rPr>
      </w:pPr>
      <w:r w:rsidRPr="00057126">
        <w:rPr>
          <w:rFonts w:ascii="Arial" w:hAnsi="Arial" w:cs="Arial"/>
          <w:sz w:val="26"/>
          <w:szCs w:val="26"/>
        </w:rPr>
        <w:t>Reunión con la junta de padres de familia</w:t>
      </w:r>
    </w:p>
    <w:p w:rsidR="006F071A" w:rsidRPr="00057126" w:rsidRDefault="006F071A" w:rsidP="009B1B35">
      <w:pPr>
        <w:pStyle w:val="Prrafodelista"/>
        <w:numPr>
          <w:ilvl w:val="0"/>
          <w:numId w:val="10"/>
        </w:numPr>
        <w:spacing w:line="240" w:lineRule="auto"/>
        <w:rPr>
          <w:rFonts w:ascii="Arial" w:hAnsi="Arial" w:cs="Arial"/>
          <w:b/>
          <w:sz w:val="26"/>
          <w:szCs w:val="26"/>
        </w:rPr>
      </w:pPr>
      <w:r>
        <w:rPr>
          <w:rFonts w:ascii="Arial" w:hAnsi="Arial" w:cs="Arial"/>
          <w:sz w:val="26"/>
          <w:szCs w:val="26"/>
        </w:rPr>
        <w:t>Acciones adelantadas con la CUN</w:t>
      </w:r>
    </w:p>
    <w:p w:rsidR="0084734B" w:rsidRPr="00057126" w:rsidRDefault="0084734B" w:rsidP="00E8471D">
      <w:pPr>
        <w:spacing w:line="240" w:lineRule="auto"/>
        <w:contextualSpacing/>
        <w:jc w:val="center"/>
        <w:rPr>
          <w:rFonts w:ascii="Arial" w:hAnsi="Arial" w:cs="Arial"/>
          <w:b/>
          <w:sz w:val="26"/>
          <w:szCs w:val="26"/>
        </w:rPr>
      </w:pPr>
    </w:p>
    <w:p w:rsidR="00465174" w:rsidRPr="00057126" w:rsidRDefault="00465174" w:rsidP="00E8471D">
      <w:pPr>
        <w:spacing w:line="240" w:lineRule="auto"/>
        <w:contextualSpacing/>
        <w:jc w:val="center"/>
        <w:rPr>
          <w:rFonts w:ascii="Arial" w:hAnsi="Arial" w:cs="Arial"/>
          <w:b/>
          <w:sz w:val="26"/>
          <w:szCs w:val="26"/>
        </w:rPr>
      </w:pPr>
    </w:p>
    <w:p w:rsidR="00A7672D" w:rsidRPr="00057126" w:rsidRDefault="00A7672D" w:rsidP="00E8471D">
      <w:pPr>
        <w:spacing w:line="240" w:lineRule="auto"/>
        <w:contextualSpacing/>
        <w:rPr>
          <w:rFonts w:ascii="Arial" w:hAnsi="Arial" w:cs="Arial"/>
          <w:b/>
          <w:sz w:val="26"/>
          <w:szCs w:val="26"/>
        </w:rPr>
      </w:pPr>
      <w:r w:rsidRPr="00057126">
        <w:rPr>
          <w:rFonts w:ascii="Arial" w:hAnsi="Arial" w:cs="Arial"/>
          <w:b/>
          <w:sz w:val="26"/>
          <w:szCs w:val="26"/>
        </w:rPr>
        <w:br w:type="page"/>
      </w:r>
    </w:p>
    <w:p w:rsidR="00F71F62" w:rsidRPr="00057126" w:rsidRDefault="004C1959" w:rsidP="00FC38A0">
      <w:pPr>
        <w:pStyle w:val="Ttulo1"/>
        <w:rPr>
          <w:rFonts w:ascii="Arial" w:hAnsi="Arial" w:cs="Arial"/>
        </w:rPr>
      </w:pPr>
      <w:bookmarkStart w:id="38" w:name="_Toc479866194"/>
      <w:r w:rsidRPr="00057126">
        <w:rPr>
          <w:rFonts w:ascii="Arial" w:hAnsi="Arial" w:cs="Arial"/>
        </w:rPr>
        <w:lastRenderedPageBreak/>
        <w:t>GESTIÓN ACADÉMICA</w:t>
      </w:r>
      <w:bookmarkEnd w:id="38"/>
    </w:p>
    <w:p w:rsidR="00F71F62" w:rsidRPr="00057126" w:rsidRDefault="00F71F62" w:rsidP="00E8471D">
      <w:pPr>
        <w:spacing w:line="240" w:lineRule="auto"/>
        <w:contextualSpacing/>
        <w:rPr>
          <w:rFonts w:ascii="Arial" w:hAnsi="Arial" w:cs="Arial"/>
          <w:b/>
          <w:sz w:val="26"/>
          <w:szCs w:val="26"/>
        </w:rPr>
      </w:pPr>
    </w:p>
    <w:p w:rsidR="00F71F62" w:rsidRPr="00057126" w:rsidRDefault="00F71F62" w:rsidP="00E8471D">
      <w:pPr>
        <w:spacing w:line="240" w:lineRule="auto"/>
        <w:contextualSpacing/>
        <w:jc w:val="both"/>
        <w:rPr>
          <w:rFonts w:ascii="Arial" w:hAnsi="Arial" w:cs="Arial"/>
          <w:sz w:val="26"/>
          <w:szCs w:val="26"/>
        </w:rPr>
      </w:pPr>
      <w:r w:rsidRPr="00057126">
        <w:rPr>
          <w:rFonts w:ascii="Arial" w:hAnsi="Arial" w:cs="Arial"/>
          <w:sz w:val="26"/>
          <w:szCs w:val="26"/>
        </w:rPr>
        <w:t>La Institución Educativa</w:t>
      </w:r>
      <w:r w:rsidR="000F31BD" w:rsidRPr="00057126">
        <w:rPr>
          <w:rFonts w:ascii="Arial" w:hAnsi="Arial" w:cs="Arial"/>
          <w:sz w:val="26"/>
          <w:szCs w:val="26"/>
        </w:rPr>
        <w:t xml:space="preserve"> </w:t>
      </w:r>
      <w:r w:rsidR="00C810CE">
        <w:rPr>
          <w:rFonts w:ascii="Arial" w:hAnsi="Arial" w:cs="Arial"/>
          <w:sz w:val="26"/>
          <w:szCs w:val="26"/>
        </w:rPr>
        <w:t>“El Limón”</w:t>
      </w:r>
      <w:r w:rsidRPr="00057126">
        <w:rPr>
          <w:rFonts w:ascii="Arial" w:hAnsi="Arial" w:cs="Arial"/>
          <w:sz w:val="26"/>
          <w:szCs w:val="26"/>
        </w:rPr>
        <w:t xml:space="preserve"> cuenta con un Proyecto Educativo Institucional – P.E.I., en mejora continua, el cual refleja la identidad institucional y señala los objetivos que todos los estudiantes deben alcanzar en función de sus características,</w:t>
      </w:r>
      <w:r w:rsidR="00C05776" w:rsidRPr="00057126">
        <w:rPr>
          <w:rFonts w:ascii="Arial" w:hAnsi="Arial" w:cs="Arial"/>
          <w:sz w:val="26"/>
          <w:szCs w:val="26"/>
        </w:rPr>
        <w:t xml:space="preserve"> necesidades y requerimientos. </w:t>
      </w:r>
    </w:p>
    <w:p w:rsidR="00F71F62" w:rsidRPr="00057126" w:rsidRDefault="00C05776" w:rsidP="00E8471D">
      <w:pPr>
        <w:spacing w:line="240" w:lineRule="auto"/>
        <w:contextualSpacing/>
        <w:jc w:val="both"/>
        <w:rPr>
          <w:rFonts w:ascii="Arial" w:hAnsi="Arial" w:cs="Arial"/>
          <w:b/>
          <w:sz w:val="26"/>
          <w:szCs w:val="26"/>
        </w:rPr>
      </w:pPr>
      <w:r w:rsidRPr="00057126">
        <w:rPr>
          <w:rFonts w:ascii="Arial" w:hAnsi="Arial" w:cs="Arial"/>
          <w:sz w:val="26"/>
          <w:szCs w:val="26"/>
        </w:rPr>
        <w:t>Es la esencia del trabajo de un establecimiento educativo, pues señala cómo se enfocan sus acciones para lograr que los estudiantes aprendan y desarrollen las competencias necesarias para su desempeño personal, social y profesional. Esta área de la gestión se encarga de los procesos de diseño curricular, prácticas pedagógicas institucionales, gestión de clases y seguimiento académico.</w:t>
      </w:r>
    </w:p>
    <w:p w:rsidR="00771C2E" w:rsidRPr="00057126" w:rsidRDefault="00771C2E" w:rsidP="00E8471D">
      <w:pPr>
        <w:spacing w:line="240" w:lineRule="auto"/>
        <w:contextualSpacing/>
        <w:jc w:val="both"/>
        <w:rPr>
          <w:rFonts w:ascii="Arial" w:hAnsi="Arial" w:cs="Arial"/>
          <w:b/>
          <w:sz w:val="26"/>
          <w:szCs w:val="26"/>
        </w:rPr>
      </w:pPr>
    </w:p>
    <w:p w:rsidR="00771C2E" w:rsidRPr="00057126" w:rsidRDefault="00771C2E" w:rsidP="00FC38A0">
      <w:pPr>
        <w:pStyle w:val="Ttulo2"/>
        <w:rPr>
          <w:rFonts w:ascii="Arial" w:hAnsi="Arial" w:cs="Arial"/>
        </w:rPr>
      </w:pPr>
      <w:bookmarkStart w:id="39" w:name="_Toc479866195"/>
      <w:r w:rsidRPr="00057126">
        <w:rPr>
          <w:rFonts w:ascii="Arial" w:hAnsi="Arial" w:cs="Arial"/>
        </w:rPr>
        <w:t>Plan de estudios</w:t>
      </w:r>
      <w:bookmarkEnd w:id="39"/>
    </w:p>
    <w:p w:rsidR="00425F2D" w:rsidRPr="00057126" w:rsidRDefault="00425F2D" w:rsidP="00E8471D">
      <w:pPr>
        <w:pStyle w:val="Estilo5"/>
        <w:numPr>
          <w:ilvl w:val="0"/>
          <w:numId w:val="0"/>
        </w:numPr>
        <w:spacing w:line="240" w:lineRule="auto"/>
        <w:contextualSpacing/>
        <w:rPr>
          <w:rFonts w:ascii="Arial" w:hAnsi="Arial" w:cs="Arial"/>
          <w:sz w:val="26"/>
        </w:rPr>
      </w:pPr>
    </w:p>
    <w:p w:rsidR="00771C2E" w:rsidRPr="00057126" w:rsidRDefault="00771C2E" w:rsidP="00E8471D">
      <w:pPr>
        <w:spacing w:line="240" w:lineRule="auto"/>
        <w:contextualSpacing/>
        <w:jc w:val="both"/>
        <w:rPr>
          <w:rFonts w:ascii="Arial" w:hAnsi="Arial" w:cs="Arial"/>
          <w:sz w:val="26"/>
          <w:szCs w:val="26"/>
        </w:rPr>
      </w:pPr>
      <w:r w:rsidRPr="00057126">
        <w:rPr>
          <w:rFonts w:ascii="Arial" w:hAnsi="Arial" w:cs="Arial"/>
          <w:sz w:val="26"/>
          <w:szCs w:val="26"/>
        </w:rPr>
        <w:t>Definición del quehace</w:t>
      </w:r>
      <w:r w:rsidR="000F31BD" w:rsidRPr="00057126">
        <w:rPr>
          <w:rFonts w:ascii="Arial" w:hAnsi="Arial" w:cs="Arial"/>
          <w:sz w:val="26"/>
          <w:szCs w:val="26"/>
        </w:rPr>
        <w:t>r en cada área desde el grado preescolar, a 9</w:t>
      </w:r>
      <w:r w:rsidRPr="00057126">
        <w:rPr>
          <w:rFonts w:ascii="Arial" w:hAnsi="Arial" w:cs="Arial"/>
          <w:sz w:val="26"/>
          <w:szCs w:val="26"/>
        </w:rPr>
        <w:t>° grado</w:t>
      </w:r>
      <w:r w:rsidR="00D25F8C">
        <w:rPr>
          <w:rFonts w:ascii="Arial" w:hAnsi="Arial" w:cs="Arial"/>
          <w:sz w:val="26"/>
          <w:szCs w:val="26"/>
        </w:rPr>
        <w:t xml:space="preserve"> </w:t>
      </w:r>
      <w:proofErr w:type="gramStart"/>
      <w:r w:rsidR="00D25F8C">
        <w:rPr>
          <w:rFonts w:ascii="Arial" w:hAnsi="Arial" w:cs="Arial"/>
          <w:sz w:val="26"/>
          <w:szCs w:val="26"/>
        </w:rPr>
        <w:t>(</w:t>
      </w:r>
      <w:r w:rsidRPr="00057126">
        <w:rPr>
          <w:rFonts w:ascii="Arial" w:hAnsi="Arial" w:cs="Arial"/>
          <w:sz w:val="26"/>
          <w:szCs w:val="26"/>
        </w:rPr>
        <w:t xml:space="preserve"> (</w:t>
      </w:r>
      <w:proofErr w:type="gramEnd"/>
      <w:r w:rsidRPr="00057126">
        <w:rPr>
          <w:rFonts w:ascii="Arial" w:hAnsi="Arial" w:cs="Arial"/>
          <w:sz w:val="26"/>
          <w:szCs w:val="26"/>
        </w:rPr>
        <w:t>incorporación de estándares y construcción de contenidos curriculares o acciones en el aula, atendiendo a los principios de horizontalidad</w:t>
      </w:r>
      <w:r w:rsidR="009D7DE8">
        <w:rPr>
          <w:rFonts w:ascii="Arial" w:hAnsi="Arial" w:cs="Arial"/>
          <w:sz w:val="26"/>
          <w:szCs w:val="26"/>
        </w:rPr>
        <w:t>,</w:t>
      </w:r>
      <w:r w:rsidRPr="00057126">
        <w:rPr>
          <w:rFonts w:ascii="Arial" w:hAnsi="Arial" w:cs="Arial"/>
          <w:sz w:val="26"/>
          <w:szCs w:val="26"/>
        </w:rPr>
        <w:t xml:space="preserve"> verticalidad </w:t>
      </w:r>
      <w:r w:rsidR="009D7DE8" w:rsidRPr="00057126">
        <w:rPr>
          <w:rFonts w:ascii="Arial" w:hAnsi="Arial" w:cs="Arial"/>
          <w:sz w:val="26"/>
          <w:szCs w:val="26"/>
        </w:rPr>
        <w:t>y</w:t>
      </w:r>
      <w:r w:rsidRPr="00057126">
        <w:rPr>
          <w:rFonts w:ascii="Arial" w:hAnsi="Arial" w:cs="Arial"/>
          <w:sz w:val="26"/>
          <w:szCs w:val="26"/>
        </w:rPr>
        <w:t xml:space="preserve"> complejidad).</w:t>
      </w:r>
    </w:p>
    <w:p w:rsidR="00771C2E" w:rsidRPr="00057126" w:rsidRDefault="00771C2E" w:rsidP="00E8471D">
      <w:pPr>
        <w:spacing w:line="240" w:lineRule="auto"/>
        <w:contextualSpacing/>
        <w:jc w:val="both"/>
        <w:rPr>
          <w:rFonts w:ascii="Arial" w:hAnsi="Arial" w:cs="Arial"/>
          <w:sz w:val="26"/>
          <w:szCs w:val="26"/>
        </w:rPr>
      </w:pPr>
      <w:r w:rsidRPr="00057126">
        <w:rPr>
          <w:rFonts w:ascii="Arial" w:hAnsi="Arial" w:cs="Arial"/>
          <w:sz w:val="26"/>
          <w:szCs w:val="26"/>
        </w:rPr>
        <w:t>Hay un plan de estudios institucional que responde a las políticas trazadas en el PEI. Los lineamientos y los estándares básicos de competencias que fundamentan los planes de aula de los docentes en todas las áreas.</w:t>
      </w:r>
    </w:p>
    <w:p w:rsidR="00771C2E" w:rsidRPr="00057126" w:rsidRDefault="000F31BD" w:rsidP="00E8471D">
      <w:pPr>
        <w:spacing w:line="240" w:lineRule="auto"/>
        <w:contextualSpacing/>
        <w:jc w:val="both"/>
        <w:rPr>
          <w:rFonts w:ascii="Arial" w:hAnsi="Arial" w:cs="Arial"/>
          <w:sz w:val="26"/>
          <w:szCs w:val="26"/>
        </w:rPr>
      </w:pPr>
      <w:r w:rsidRPr="00057126">
        <w:rPr>
          <w:rFonts w:ascii="Arial" w:hAnsi="Arial" w:cs="Arial"/>
          <w:sz w:val="26"/>
          <w:szCs w:val="26"/>
        </w:rPr>
        <w:t>Los docentes de preescolar a grado noveno</w:t>
      </w:r>
      <w:r w:rsidR="00771C2E" w:rsidRPr="00057126">
        <w:rPr>
          <w:rFonts w:ascii="Arial" w:hAnsi="Arial" w:cs="Arial"/>
          <w:sz w:val="26"/>
          <w:szCs w:val="26"/>
        </w:rPr>
        <w:t xml:space="preserve"> desarrollan las competencias de las diferentes áreas con el apoyo de guías, Aprovechando de los recursos ofrecidos por el PTA, los cuales facilitan y reorientan el enriquecimiento de los planes de área. Además, se apoyan en material externo que permite interiorizar en los estudiantes los conceptos desde una mirada más amplia para dar cuenta de las exigencias de los estándares curriculares.</w:t>
      </w:r>
    </w:p>
    <w:p w:rsidR="009F4023" w:rsidRPr="00057126" w:rsidRDefault="009F4023" w:rsidP="00E8471D">
      <w:pPr>
        <w:pStyle w:val="Estilo5"/>
        <w:numPr>
          <w:ilvl w:val="0"/>
          <w:numId w:val="0"/>
        </w:numPr>
        <w:spacing w:line="240" w:lineRule="auto"/>
        <w:contextualSpacing/>
        <w:rPr>
          <w:rFonts w:ascii="Arial" w:hAnsi="Arial" w:cs="Arial"/>
          <w:sz w:val="26"/>
        </w:rPr>
      </w:pPr>
    </w:p>
    <w:p w:rsidR="00A7672D" w:rsidRPr="00057126" w:rsidRDefault="00A7672D" w:rsidP="00FC38A0">
      <w:pPr>
        <w:pStyle w:val="Ttulo2"/>
        <w:rPr>
          <w:rFonts w:ascii="Arial" w:hAnsi="Arial" w:cs="Arial"/>
        </w:rPr>
      </w:pPr>
      <w:bookmarkStart w:id="40" w:name="_Toc479866196"/>
      <w:r w:rsidRPr="00057126">
        <w:rPr>
          <w:rFonts w:ascii="Arial" w:hAnsi="Arial" w:cs="Arial"/>
        </w:rPr>
        <w:t>Planes de clase y evaluación en el aula.</w:t>
      </w:r>
      <w:bookmarkEnd w:id="40"/>
    </w:p>
    <w:p w:rsidR="009F4023" w:rsidRPr="00057126" w:rsidRDefault="009F4023" w:rsidP="00E8471D">
      <w:pPr>
        <w:spacing w:line="240" w:lineRule="auto"/>
        <w:contextualSpacing/>
        <w:jc w:val="both"/>
        <w:rPr>
          <w:rFonts w:ascii="Arial" w:hAnsi="Arial" w:cs="Arial"/>
          <w:sz w:val="26"/>
          <w:szCs w:val="26"/>
        </w:rPr>
      </w:pPr>
    </w:p>
    <w:p w:rsidR="00A7672D" w:rsidRPr="00057126" w:rsidRDefault="00A7672D" w:rsidP="00E8471D">
      <w:pPr>
        <w:spacing w:line="240" w:lineRule="auto"/>
        <w:contextualSpacing/>
        <w:jc w:val="both"/>
        <w:rPr>
          <w:rFonts w:ascii="Arial" w:hAnsi="Arial" w:cs="Arial"/>
          <w:sz w:val="26"/>
          <w:szCs w:val="26"/>
        </w:rPr>
      </w:pPr>
      <w:r w:rsidRPr="00057126">
        <w:rPr>
          <w:rFonts w:ascii="Arial" w:hAnsi="Arial" w:cs="Arial"/>
          <w:sz w:val="26"/>
          <w:szCs w:val="26"/>
        </w:rPr>
        <w:t xml:space="preserve">Los planes de aula son estrategias que son revisadas y evaluadas periódicamente, que sirven además para implementar medidas de ajuste y </w:t>
      </w:r>
      <w:r w:rsidRPr="00057126">
        <w:rPr>
          <w:rFonts w:ascii="Arial" w:hAnsi="Arial" w:cs="Arial"/>
          <w:sz w:val="26"/>
          <w:szCs w:val="26"/>
        </w:rPr>
        <w:lastRenderedPageBreak/>
        <w:t>mejoramiento que a la vez sirven para desarrollar las competencias de los estudiantes.</w:t>
      </w:r>
    </w:p>
    <w:p w:rsidR="00A7672D" w:rsidRPr="00057126" w:rsidRDefault="00A7672D" w:rsidP="00E8471D">
      <w:pPr>
        <w:spacing w:line="240" w:lineRule="auto"/>
        <w:contextualSpacing/>
        <w:jc w:val="both"/>
        <w:rPr>
          <w:rFonts w:ascii="Arial" w:hAnsi="Arial" w:cs="Arial"/>
          <w:sz w:val="26"/>
          <w:szCs w:val="26"/>
        </w:rPr>
      </w:pPr>
      <w:r w:rsidRPr="00057126">
        <w:rPr>
          <w:rFonts w:ascii="Arial" w:hAnsi="Arial" w:cs="Arial"/>
          <w:sz w:val="26"/>
          <w:szCs w:val="26"/>
        </w:rPr>
        <w:t xml:space="preserve">En cada guía de aprendizaje, se realizan adaptaciones, trabajos individuales y grupales que permiten el afianzamiento del aprendizaje de cada estudiante, contando con el profesor como un acompañante en este proceso de enseñanza- aprendizaje. </w:t>
      </w:r>
    </w:p>
    <w:p w:rsidR="00A7672D" w:rsidRPr="00057126" w:rsidRDefault="00A7672D" w:rsidP="00E8471D">
      <w:pPr>
        <w:spacing w:line="240" w:lineRule="auto"/>
        <w:contextualSpacing/>
        <w:jc w:val="both"/>
        <w:rPr>
          <w:rFonts w:ascii="Arial" w:hAnsi="Arial" w:cs="Arial"/>
          <w:sz w:val="26"/>
          <w:szCs w:val="26"/>
        </w:rPr>
      </w:pPr>
      <w:r w:rsidRPr="00057126">
        <w:rPr>
          <w:rFonts w:ascii="Arial" w:hAnsi="Arial" w:cs="Arial"/>
          <w:sz w:val="26"/>
          <w:szCs w:val="26"/>
        </w:rPr>
        <w:t>En relación con el proceso de evaluación, podemos afirmar que es constante para lo cual se destinan espacios para la verificación del manejo de los saberes y que parten de la autonomía de cada docente; esto con el fin de identificar el nivel de manejo de las competencias básicas de cada estudiante.</w:t>
      </w:r>
    </w:p>
    <w:p w:rsidR="004C1959" w:rsidRPr="00057126" w:rsidRDefault="004C1959" w:rsidP="00FC38A0">
      <w:pPr>
        <w:pStyle w:val="Ttulo2"/>
        <w:rPr>
          <w:rFonts w:ascii="Arial" w:hAnsi="Arial" w:cs="Arial"/>
        </w:rPr>
      </w:pPr>
      <w:bookmarkStart w:id="41" w:name="_Toc479866197"/>
      <w:r w:rsidRPr="00057126">
        <w:rPr>
          <w:rFonts w:ascii="Arial" w:hAnsi="Arial" w:cs="Arial"/>
        </w:rPr>
        <w:t>Tiempos para el aprendizaje, jornada escolar y laboral.</w:t>
      </w:r>
      <w:bookmarkEnd w:id="41"/>
      <w:r w:rsidRPr="00057126">
        <w:rPr>
          <w:rFonts w:ascii="Arial" w:hAnsi="Arial" w:cs="Arial"/>
        </w:rPr>
        <w:t xml:space="preserve"> </w:t>
      </w:r>
    </w:p>
    <w:p w:rsidR="00425F2D" w:rsidRPr="00057126" w:rsidRDefault="00425F2D" w:rsidP="00E8471D">
      <w:pPr>
        <w:spacing w:line="240" w:lineRule="auto"/>
        <w:contextualSpacing/>
        <w:jc w:val="both"/>
        <w:rPr>
          <w:rFonts w:ascii="Arial" w:hAnsi="Arial" w:cs="Arial"/>
          <w:sz w:val="26"/>
          <w:szCs w:val="26"/>
        </w:rPr>
      </w:pPr>
    </w:p>
    <w:p w:rsidR="002D61FF" w:rsidRPr="00057126" w:rsidRDefault="002D61FF" w:rsidP="00E8471D">
      <w:pPr>
        <w:spacing w:line="240" w:lineRule="auto"/>
        <w:contextualSpacing/>
        <w:jc w:val="both"/>
        <w:rPr>
          <w:rFonts w:ascii="Arial" w:hAnsi="Arial" w:cs="Arial"/>
          <w:sz w:val="26"/>
          <w:szCs w:val="26"/>
        </w:rPr>
      </w:pPr>
      <w:r w:rsidRPr="00057126">
        <w:rPr>
          <w:rFonts w:ascii="Arial" w:hAnsi="Arial" w:cs="Arial"/>
          <w:sz w:val="26"/>
          <w:szCs w:val="26"/>
        </w:rPr>
        <w:t>Al inicio del año escolar se entrega la carga académica a cada uno de los docentes en donde se indica la jo</w:t>
      </w:r>
      <w:r w:rsidR="00E8471D" w:rsidRPr="00057126">
        <w:rPr>
          <w:rFonts w:ascii="Arial" w:hAnsi="Arial" w:cs="Arial"/>
          <w:sz w:val="26"/>
          <w:szCs w:val="26"/>
        </w:rPr>
        <w:t>rnada y la asignación académica, l</w:t>
      </w:r>
      <w:r w:rsidRPr="00057126">
        <w:rPr>
          <w:rFonts w:ascii="Arial" w:hAnsi="Arial" w:cs="Arial"/>
          <w:sz w:val="26"/>
          <w:szCs w:val="26"/>
        </w:rPr>
        <w:t>a jornada escolar está definida de acuerdo al decreto 1850/2002 e igualmente la jornada laboral.</w:t>
      </w:r>
    </w:p>
    <w:p w:rsidR="00E8471D" w:rsidRPr="00057126" w:rsidRDefault="00E8471D" w:rsidP="00E8471D">
      <w:pPr>
        <w:spacing w:line="240" w:lineRule="auto"/>
        <w:contextualSpacing/>
        <w:jc w:val="both"/>
        <w:rPr>
          <w:rFonts w:ascii="Arial" w:hAnsi="Arial" w:cs="Arial"/>
          <w:sz w:val="26"/>
          <w:szCs w:val="26"/>
        </w:rPr>
      </w:pPr>
    </w:p>
    <w:p w:rsidR="002D61FF" w:rsidRPr="00057126" w:rsidRDefault="002D61FF" w:rsidP="00E8471D">
      <w:pPr>
        <w:spacing w:line="240" w:lineRule="auto"/>
        <w:contextualSpacing/>
        <w:jc w:val="both"/>
        <w:rPr>
          <w:rFonts w:ascii="Arial" w:hAnsi="Arial" w:cs="Arial"/>
          <w:sz w:val="26"/>
          <w:szCs w:val="26"/>
        </w:rPr>
      </w:pPr>
      <w:r w:rsidRPr="00057126">
        <w:rPr>
          <w:rFonts w:ascii="Arial" w:hAnsi="Arial" w:cs="Arial"/>
          <w:sz w:val="26"/>
          <w:szCs w:val="26"/>
        </w:rPr>
        <w:t>La institución distribuye el tiempo curricular y extracurricular, el cual utiliza apropiadamente y efectivamente hace una evaluación y seguimiento del adecuado uso de los tiempos</w:t>
      </w:r>
      <w:r w:rsidR="00C6572B" w:rsidRPr="00057126">
        <w:rPr>
          <w:rFonts w:ascii="Arial" w:hAnsi="Arial" w:cs="Arial"/>
          <w:sz w:val="26"/>
          <w:szCs w:val="26"/>
        </w:rPr>
        <w:t>.</w:t>
      </w:r>
    </w:p>
    <w:p w:rsidR="00A7672D" w:rsidRPr="00057126" w:rsidRDefault="00A7672D" w:rsidP="00E8471D">
      <w:pPr>
        <w:spacing w:line="240" w:lineRule="auto"/>
        <w:contextualSpacing/>
        <w:jc w:val="both"/>
        <w:rPr>
          <w:rFonts w:ascii="Arial" w:hAnsi="Arial" w:cs="Arial"/>
          <w:b/>
          <w:sz w:val="26"/>
          <w:szCs w:val="26"/>
        </w:rPr>
      </w:pPr>
    </w:p>
    <w:p w:rsidR="004C1959" w:rsidRPr="00057126" w:rsidRDefault="004C1959" w:rsidP="00FC38A0">
      <w:pPr>
        <w:pStyle w:val="Ttulo2"/>
        <w:rPr>
          <w:rFonts w:ascii="Arial" w:hAnsi="Arial" w:cs="Arial"/>
        </w:rPr>
      </w:pPr>
      <w:bookmarkStart w:id="42" w:name="_Toc479866198"/>
      <w:r w:rsidRPr="00057126">
        <w:rPr>
          <w:rFonts w:ascii="Arial" w:hAnsi="Arial" w:cs="Arial"/>
        </w:rPr>
        <w:t>Relación de los docentes con los estudiantes.</w:t>
      </w:r>
      <w:bookmarkEnd w:id="42"/>
      <w:r w:rsidRPr="00057126">
        <w:rPr>
          <w:rFonts w:ascii="Arial" w:hAnsi="Arial" w:cs="Arial"/>
        </w:rPr>
        <w:t xml:space="preserve"> </w:t>
      </w:r>
    </w:p>
    <w:p w:rsidR="00425F2D" w:rsidRPr="00057126" w:rsidRDefault="00425F2D" w:rsidP="00E8471D">
      <w:pPr>
        <w:spacing w:line="240" w:lineRule="auto"/>
        <w:contextualSpacing/>
        <w:jc w:val="both"/>
        <w:rPr>
          <w:rFonts w:ascii="Arial" w:hAnsi="Arial" w:cs="Arial"/>
          <w:sz w:val="26"/>
          <w:szCs w:val="26"/>
        </w:rPr>
      </w:pPr>
    </w:p>
    <w:p w:rsidR="00393583" w:rsidRPr="00057126" w:rsidRDefault="00393583" w:rsidP="00E8471D">
      <w:pPr>
        <w:spacing w:line="240" w:lineRule="auto"/>
        <w:contextualSpacing/>
        <w:jc w:val="both"/>
        <w:rPr>
          <w:rFonts w:ascii="Arial" w:hAnsi="Arial" w:cs="Arial"/>
          <w:sz w:val="26"/>
          <w:szCs w:val="26"/>
        </w:rPr>
      </w:pPr>
      <w:r w:rsidRPr="00057126">
        <w:rPr>
          <w:rFonts w:ascii="Arial" w:hAnsi="Arial" w:cs="Arial"/>
          <w:sz w:val="26"/>
          <w:szCs w:val="26"/>
        </w:rPr>
        <w:t>La institución da autonomía al docente para que oriente los temas en clase y a la vez los estudiantes que tengan ideas innovadoras se les da la oportunidad de expresarlas. Además, la institución promueve estrategias para fortalecer las prácticas de aula</w:t>
      </w:r>
      <w:r w:rsidR="009D7DE8">
        <w:rPr>
          <w:rFonts w:ascii="Arial" w:hAnsi="Arial" w:cs="Arial"/>
          <w:sz w:val="26"/>
          <w:szCs w:val="26"/>
        </w:rPr>
        <w:t xml:space="preserve"> (este proceso refleja debilidades en cuanto a la participación innovadora de los alumnos)</w:t>
      </w:r>
      <w:r w:rsidRPr="00057126">
        <w:rPr>
          <w:rFonts w:ascii="Arial" w:hAnsi="Arial" w:cs="Arial"/>
          <w:sz w:val="26"/>
          <w:szCs w:val="26"/>
        </w:rPr>
        <w:t>.</w:t>
      </w:r>
    </w:p>
    <w:p w:rsidR="00393583" w:rsidRPr="00057126" w:rsidRDefault="00393583" w:rsidP="00E8471D">
      <w:pPr>
        <w:spacing w:line="240" w:lineRule="auto"/>
        <w:contextualSpacing/>
        <w:jc w:val="both"/>
        <w:rPr>
          <w:rFonts w:ascii="Arial" w:hAnsi="Arial" w:cs="Arial"/>
          <w:sz w:val="26"/>
          <w:szCs w:val="26"/>
        </w:rPr>
      </w:pPr>
    </w:p>
    <w:p w:rsidR="004C1959" w:rsidRPr="00057126" w:rsidRDefault="006F071A" w:rsidP="00FC38A0">
      <w:pPr>
        <w:pStyle w:val="Ttulo2"/>
        <w:rPr>
          <w:rFonts w:ascii="Arial" w:hAnsi="Arial" w:cs="Arial"/>
        </w:rPr>
      </w:pPr>
      <w:bookmarkStart w:id="43" w:name="_Toc479866199"/>
      <w:r>
        <w:rPr>
          <w:rFonts w:ascii="Arial" w:hAnsi="Arial" w:cs="Arial"/>
        </w:rPr>
        <w:t>Evolución de matrícula y aplicación del SIE</w:t>
      </w:r>
      <w:r w:rsidR="004C1959" w:rsidRPr="00057126">
        <w:rPr>
          <w:rFonts w:ascii="Arial" w:hAnsi="Arial" w:cs="Arial"/>
        </w:rPr>
        <w:t>.</w:t>
      </w:r>
      <w:bookmarkEnd w:id="43"/>
      <w:r w:rsidR="004C1959" w:rsidRPr="00057126">
        <w:rPr>
          <w:rFonts w:ascii="Arial" w:hAnsi="Arial" w:cs="Arial"/>
        </w:rPr>
        <w:t xml:space="preserve"> </w:t>
      </w:r>
    </w:p>
    <w:p w:rsidR="00425F2D" w:rsidRPr="00057126" w:rsidRDefault="00425F2D" w:rsidP="00E8471D">
      <w:pPr>
        <w:spacing w:line="240" w:lineRule="auto"/>
        <w:contextualSpacing/>
        <w:jc w:val="both"/>
        <w:rPr>
          <w:rFonts w:ascii="Arial" w:hAnsi="Arial" w:cs="Arial"/>
          <w:sz w:val="26"/>
          <w:szCs w:val="26"/>
        </w:rPr>
      </w:pPr>
    </w:p>
    <w:p w:rsidR="00BF0B2D" w:rsidRPr="00057126" w:rsidRDefault="004A2BAD" w:rsidP="00E8471D">
      <w:pPr>
        <w:spacing w:line="240" w:lineRule="auto"/>
        <w:contextualSpacing/>
        <w:jc w:val="both"/>
        <w:rPr>
          <w:rFonts w:ascii="Arial" w:hAnsi="Arial" w:cs="Arial"/>
          <w:sz w:val="26"/>
          <w:szCs w:val="26"/>
        </w:rPr>
      </w:pPr>
      <w:r w:rsidRPr="00057126">
        <w:rPr>
          <w:rFonts w:ascii="Arial" w:hAnsi="Arial" w:cs="Arial"/>
          <w:sz w:val="26"/>
          <w:szCs w:val="26"/>
        </w:rPr>
        <w:lastRenderedPageBreak/>
        <w:t xml:space="preserve">Se hace una actualización permanente del SIMAT, Existe proceso de matrícula ágil se </w:t>
      </w:r>
      <w:r w:rsidR="009D7DE8">
        <w:rPr>
          <w:rFonts w:ascii="Arial" w:hAnsi="Arial" w:cs="Arial"/>
          <w:sz w:val="26"/>
          <w:szCs w:val="26"/>
        </w:rPr>
        <w:t>mantiene actualizado el estado de los</w:t>
      </w:r>
      <w:r w:rsidR="00BF0B2D" w:rsidRPr="00057126">
        <w:rPr>
          <w:rFonts w:ascii="Arial" w:hAnsi="Arial" w:cs="Arial"/>
          <w:sz w:val="26"/>
          <w:szCs w:val="26"/>
        </w:rPr>
        <w:t xml:space="preserve"> estudiantes de cada una de las sedes de la Institución Educativa</w:t>
      </w:r>
      <w:r w:rsidR="00E8471D" w:rsidRPr="00057126">
        <w:rPr>
          <w:rFonts w:ascii="Arial" w:hAnsi="Arial" w:cs="Arial"/>
          <w:sz w:val="26"/>
          <w:szCs w:val="26"/>
        </w:rPr>
        <w:t>.</w:t>
      </w:r>
    </w:p>
    <w:p w:rsidR="00E8471D" w:rsidRPr="00057126" w:rsidRDefault="00E8471D" w:rsidP="00E8471D">
      <w:pPr>
        <w:spacing w:line="240" w:lineRule="auto"/>
        <w:contextualSpacing/>
        <w:jc w:val="both"/>
        <w:rPr>
          <w:rFonts w:ascii="Arial" w:hAnsi="Arial" w:cs="Arial"/>
          <w:sz w:val="26"/>
          <w:szCs w:val="26"/>
        </w:rPr>
      </w:pPr>
    </w:p>
    <w:p w:rsidR="004A2BAD" w:rsidRPr="00057126" w:rsidRDefault="004A2BAD" w:rsidP="00E8471D">
      <w:pPr>
        <w:spacing w:line="240" w:lineRule="auto"/>
        <w:contextualSpacing/>
        <w:jc w:val="both"/>
        <w:rPr>
          <w:rFonts w:ascii="Arial" w:hAnsi="Arial" w:cs="Arial"/>
          <w:sz w:val="26"/>
          <w:szCs w:val="26"/>
        </w:rPr>
      </w:pPr>
      <w:r w:rsidRPr="00057126">
        <w:rPr>
          <w:rFonts w:ascii="Arial" w:hAnsi="Arial" w:cs="Arial"/>
          <w:sz w:val="26"/>
          <w:szCs w:val="26"/>
        </w:rPr>
        <w:t>Para el inicio del proceso de matrícula se coloca cartelera informativa del cronograma, indicando las fechas y requisitos.</w:t>
      </w:r>
    </w:p>
    <w:p w:rsidR="004A2BAD" w:rsidRPr="00057126" w:rsidRDefault="006F071A" w:rsidP="00E8471D">
      <w:pPr>
        <w:spacing w:line="240" w:lineRule="auto"/>
        <w:contextualSpacing/>
        <w:jc w:val="both"/>
        <w:rPr>
          <w:rFonts w:ascii="Arial" w:hAnsi="Arial" w:cs="Arial"/>
          <w:sz w:val="26"/>
          <w:szCs w:val="26"/>
        </w:rPr>
      </w:pPr>
      <w:r>
        <w:rPr>
          <w:rFonts w:ascii="Arial" w:hAnsi="Arial" w:cs="Arial"/>
          <w:sz w:val="26"/>
          <w:szCs w:val="26"/>
        </w:rPr>
        <w:t>Se dio cabal desarrollo a la aplicación del SIE usando como herramienta base la plataforma SINAI. Sistema de Información Académica Institucional.</w:t>
      </w:r>
    </w:p>
    <w:p w:rsidR="004C1959" w:rsidRPr="00057126" w:rsidRDefault="004C1959" w:rsidP="00FC38A0">
      <w:pPr>
        <w:pStyle w:val="Ttulo2"/>
        <w:rPr>
          <w:rFonts w:ascii="Arial" w:hAnsi="Arial" w:cs="Arial"/>
        </w:rPr>
      </w:pPr>
      <w:bookmarkStart w:id="44" w:name="_Toc479866200"/>
      <w:r w:rsidRPr="00057126">
        <w:rPr>
          <w:rFonts w:ascii="Arial" w:hAnsi="Arial" w:cs="Arial"/>
        </w:rPr>
        <w:t>Seguimiento a la asistencia</w:t>
      </w:r>
      <w:bookmarkEnd w:id="44"/>
      <w:r w:rsidRPr="00057126">
        <w:rPr>
          <w:rFonts w:ascii="Arial" w:hAnsi="Arial" w:cs="Arial"/>
        </w:rPr>
        <w:t xml:space="preserve"> </w:t>
      </w:r>
    </w:p>
    <w:p w:rsidR="00425F2D" w:rsidRPr="00057126" w:rsidRDefault="00425F2D" w:rsidP="00E8471D">
      <w:pPr>
        <w:spacing w:line="240" w:lineRule="auto"/>
        <w:contextualSpacing/>
        <w:jc w:val="both"/>
        <w:rPr>
          <w:rFonts w:ascii="Arial" w:hAnsi="Arial" w:cs="Arial"/>
          <w:sz w:val="26"/>
          <w:szCs w:val="26"/>
        </w:rPr>
      </w:pPr>
    </w:p>
    <w:p w:rsidR="00BF0B2D" w:rsidRPr="00057126" w:rsidRDefault="00BF0B2D" w:rsidP="00E8471D">
      <w:pPr>
        <w:spacing w:line="240" w:lineRule="auto"/>
        <w:contextualSpacing/>
        <w:jc w:val="both"/>
        <w:rPr>
          <w:rFonts w:ascii="Arial" w:hAnsi="Arial" w:cs="Arial"/>
          <w:sz w:val="26"/>
          <w:szCs w:val="26"/>
        </w:rPr>
      </w:pPr>
      <w:r w:rsidRPr="00057126">
        <w:rPr>
          <w:rFonts w:ascii="Arial" w:hAnsi="Arial" w:cs="Arial"/>
          <w:sz w:val="26"/>
          <w:szCs w:val="26"/>
        </w:rPr>
        <w:t xml:space="preserve">A los estudiantes se les realiza un seguimiento de asistencia diario, para identificar constantemente que dificultades presentan en relación con la regularidad o frecuencia para acudir a clases. Con base en este registro se hace un llamado a los acudientes, para buscar mecanismos de regreso a sus actividades pedagógicas diarias. </w:t>
      </w:r>
    </w:p>
    <w:p w:rsidR="00FC38A0" w:rsidRPr="00057126" w:rsidRDefault="00FC38A0">
      <w:pPr>
        <w:rPr>
          <w:rFonts w:ascii="Arial" w:eastAsiaTheme="majorEastAsia" w:hAnsi="Arial" w:cs="Arial"/>
          <w:sz w:val="26"/>
          <w:szCs w:val="26"/>
        </w:rPr>
      </w:pPr>
    </w:p>
    <w:p w:rsidR="00701E88" w:rsidRPr="00057126" w:rsidRDefault="004C1959" w:rsidP="00FC38A0">
      <w:pPr>
        <w:pStyle w:val="Ttulo2"/>
        <w:rPr>
          <w:rFonts w:ascii="Arial" w:hAnsi="Arial" w:cs="Arial"/>
        </w:rPr>
      </w:pPr>
      <w:bookmarkStart w:id="45" w:name="_Toc479866201"/>
      <w:r w:rsidRPr="00057126">
        <w:rPr>
          <w:rFonts w:ascii="Arial" w:hAnsi="Arial" w:cs="Arial"/>
        </w:rPr>
        <w:t>Actividades de nivelación y de apoyo</w:t>
      </w:r>
      <w:r w:rsidR="00425F2D" w:rsidRPr="00057126">
        <w:rPr>
          <w:rFonts w:ascii="Arial" w:hAnsi="Arial" w:cs="Arial"/>
        </w:rPr>
        <w:t xml:space="preserve"> </w:t>
      </w:r>
      <w:r w:rsidR="006F071A">
        <w:rPr>
          <w:rFonts w:ascii="Arial" w:hAnsi="Arial" w:cs="Arial"/>
        </w:rPr>
        <w:t>a estudiantes con bajo</w:t>
      </w:r>
      <w:r w:rsidR="009D7DE8">
        <w:rPr>
          <w:rFonts w:ascii="Arial" w:hAnsi="Arial" w:cs="Arial"/>
        </w:rPr>
        <w:t xml:space="preserve"> </w:t>
      </w:r>
      <w:r w:rsidR="006F071A">
        <w:rPr>
          <w:rFonts w:ascii="Arial" w:hAnsi="Arial" w:cs="Arial"/>
        </w:rPr>
        <w:t>desempeño académico de</w:t>
      </w:r>
      <w:r w:rsidR="009D7DE8">
        <w:rPr>
          <w:rFonts w:ascii="Arial" w:hAnsi="Arial" w:cs="Arial"/>
        </w:rPr>
        <w:t xml:space="preserve"> cada estudiante en el </w:t>
      </w:r>
      <w:r w:rsidR="00701E88" w:rsidRPr="00057126">
        <w:rPr>
          <w:rFonts w:ascii="Arial" w:hAnsi="Arial" w:cs="Arial"/>
        </w:rPr>
        <w:t>periodo</w:t>
      </w:r>
      <w:bookmarkEnd w:id="45"/>
      <w:r w:rsidR="009D7DE8">
        <w:rPr>
          <w:rFonts w:ascii="Arial" w:hAnsi="Arial" w:cs="Arial"/>
        </w:rPr>
        <w:t>.</w:t>
      </w:r>
    </w:p>
    <w:p w:rsidR="00701E88" w:rsidRPr="00057126" w:rsidRDefault="00701E88" w:rsidP="00E8471D">
      <w:pPr>
        <w:spacing w:line="240" w:lineRule="auto"/>
        <w:contextualSpacing/>
        <w:jc w:val="both"/>
        <w:rPr>
          <w:rFonts w:ascii="Arial" w:hAnsi="Arial" w:cs="Arial"/>
          <w:sz w:val="26"/>
          <w:szCs w:val="26"/>
        </w:rPr>
      </w:pPr>
    </w:p>
    <w:p w:rsidR="00132B3D" w:rsidRPr="00057126" w:rsidRDefault="009D7DE8" w:rsidP="00E8471D">
      <w:pPr>
        <w:spacing w:line="240" w:lineRule="auto"/>
        <w:contextualSpacing/>
        <w:jc w:val="both"/>
        <w:rPr>
          <w:rFonts w:ascii="Arial" w:hAnsi="Arial" w:cs="Arial"/>
          <w:sz w:val="26"/>
          <w:szCs w:val="26"/>
        </w:rPr>
      </w:pPr>
      <w:r>
        <w:rPr>
          <w:rFonts w:ascii="Arial" w:hAnsi="Arial" w:cs="Arial"/>
          <w:sz w:val="26"/>
          <w:szCs w:val="26"/>
        </w:rPr>
        <w:t>Este proceso es constante y durante el desarrollo de cada periodo de clase, haciendo uso del SIE.</w:t>
      </w:r>
    </w:p>
    <w:p w:rsidR="00CE58A1" w:rsidRPr="00057126" w:rsidRDefault="00CE58A1" w:rsidP="00E8471D">
      <w:pPr>
        <w:spacing w:line="240" w:lineRule="auto"/>
        <w:contextualSpacing/>
        <w:jc w:val="both"/>
        <w:rPr>
          <w:rFonts w:ascii="Arial" w:hAnsi="Arial" w:cs="Arial"/>
          <w:sz w:val="26"/>
          <w:szCs w:val="26"/>
        </w:rPr>
      </w:pPr>
    </w:p>
    <w:p w:rsidR="00CE58A1" w:rsidRPr="00057126" w:rsidRDefault="00CE58A1" w:rsidP="0047301E">
      <w:pPr>
        <w:pStyle w:val="Ttulo2"/>
        <w:rPr>
          <w:rFonts w:ascii="Arial" w:hAnsi="Arial" w:cs="Arial"/>
        </w:rPr>
      </w:pPr>
      <w:bookmarkStart w:id="46" w:name="_Toc479866202"/>
      <w:r w:rsidRPr="00057126">
        <w:rPr>
          <w:rFonts w:ascii="Arial" w:hAnsi="Arial" w:cs="Arial"/>
        </w:rPr>
        <w:t>Aplicación de la promoción anticipada</w:t>
      </w:r>
      <w:bookmarkEnd w:id="46"/>
    </w:p>
    <w:p w:rsidR="00425F2D" w:rsidRPr="00057126" w:rsidRDefault="00425F2D" w:rsidP="00E8471D">
      <w:pPr>
        <w:spacing w:line="240" w:lineRule="auto"/>
        <w:contextualSpacing/>
        <w:jc w:val="both"/>
        <w:rPr>
          <w:rFonts w:ascii="Arial" w:hAnsi="Arial" w:cs="Arial"/>
          <w:sz w:val="26"/>
          <w:szCs w:val="26"/>
        </w:rPr>
      </w:pPr>
    </w:p>
    <w:p w:rsidR="00132B3D" w:rsidRPr="00057126" w:rsidRDefault="00132B3D" w:rsidP="00E8471D">
      <w:pPr>
        <w:spacing w:line="240" w:lineRule="auto"/>
        <w:contextualSpacing/>
        <w:jc w:val="both"/>
        <w:rPr>
          <w:rFonts w:ascii="Arial" w:hAnsi="Arial" w:cs="Arial"/>
          <w:sz w:val="26"/>
          <w:szCs w:val="26"/>
        </w:rPr>
      </w:pPr>
      <w:r w:rsidRPr="00057126">
        <w:rPr>
          <w:rFonts w:ascii="Arial" w:hAnsi="Arial" w:cs="Arial"/>
          <w:sz w:val="26"/>
          <w:szCs w:val="26"/>
        </w:rPr>
        <w:t>No se realizó promoción anticipada.</w:t>
      </w:r>
    </w:p>
    <w:p w:rsidR="00E31E32" w:rsidRDefault="00E31E32">
      <w:pPr>
        <w:rPr>
          <w:rFonts w:ascii="Arial" w:hAnsi="Arial" w:cs="Arial"/>
          <w:b/>
          <w:bCs/>
          <w:color w:val="000000"/>
          <w:sz w:val="26"/>
          <w:szCs w:val="26"/>
        </w:rPr>
      </w:pPr>
    </w:p>
    <w:p w:rsidR="001567B6" w:rsidRDefault="001567B6">
      <w:pPr>
        <w:rPr>
          <w:rFonts w:ascii="Arial" w:hAnsi="Arial" w:cs="Arial"/>
          <w:b/>
          <w:bCs/>
          <w:color w:val="000000"/>
          <w:sz w:val="26"/>
          <w:szCs w:val="26"/>
        </w:rPr>
      </w:pPr>
    </w:p>
    <w:p w:rsidR="001567B6" w:rsidRDefault="001567B6">
      <w:pPr>
        <w:rPr>
          <w:rFonts w:ascii="Arial" w:hAnsi="Arial" w:cs="Arial"/>
          <w:b/>
          <w:bCs/>
          <w:color w:val="000000"/>
          <w:sz w:val="26"/>
          <w:szCs w:val="26"/>
        </w:rPr>
      </w:pPr>
    </w:p>
    <w:p w:rsidR="001567B6" w:rsidRDefault="001567B6">
      <w:pPr>
        <w:rPr>
          <w:rFonts w:ascii="Arial" w:hAnsi="Arial" w:cs="Arial"/>
          <w:b/>
          <w:bCs/>
          <w:color w:val="000000"/>
          <w:sz w:val="26"/>
          <w:szCs w:val="26"/>
        </w:rPr>
      </w:pPr>
    </w:p>
    <w:p w:rsidR="001567B6" w:rsidRDefault="001567B6">
      <w:pPr>
        <w:rPr>
          <w:rFonts w:ascii="Arial" w:hAnsi="Arial" w:cs="Arial"/>
          <w:b/>
          <w:bCs/>
          <w:color w:val="000000"/>
          <w:sz w:val="26"/>
          <w:szCs w:val="26"/>
        </w:rPr>
      </w:pPr>
    </w:p>
    <w:p w:rsidR="001567B6" w:rsidRDefault="001567B6">
      <w:pPr>
        <w:rPr>
          <w:rFonts w:ascii="Arial" w:hAnsi="Arial" w:cs="Arial"/>
          <w:b/>
          <w:bCs/>
          <w:color w:val="000000"/>
          <w:sz w:val="26"/>
          <w:szCs w:val="26"/>
        </w:rPr>
      </w:pPr>
    </w:p>
    <w:p w:rsidR="001567B6" w:rsidRDefault="001567B6">
      <w:pPr>
        <w:rPr>
          <w:rFonts w:ascii="Arial" w:hAnsi="Arial" w:cs="Arial"/>
          <w:b/>
          <w:bCs/>
          <w:color w:val="000000"/>
          <w:sz w:val="26"/>
          <w:szCs w:val="26"/>
        </w:rPr>
      </w:pPr>
    </w:p>
    <w:p w:rsidR="001567B6" w:rsidRDefault="001567B6">
      <w:pPr>
        <w:rPr>
          <w:rFonts w:ascii="Arial" w:hAnsi="Arial" w:cs="Arial"/>
          <w:b/>
          <w:bCs/>
          <w:color w:val="000000"/>
          <w:sz w:val="26"/>
          <w:szCs w:val="26"/>
        </w:rPr>
      </w:pPr>
    </w:p>
    <w:p w:rsidR="001567B6" w:rsidRPr="00057126" w:rsidRDefault="001567B6">
      <w:pPr>
        <w:rPr>
          <w:rFonts w:ascii="Arial" w:hAnsi="Arial" w:cs="Arial"/>
          <w:b/>
          <w:bCs/>
          <w:color w:val="000000"/>
          <w:sz w:val="26"/>
          <w:szCs w:val="26"/>
        </w:rPr>
      </w:pPr>
    </w:p>
    <w:p w:rsidR="00F71E85" w:rsidRPr="00057126" w:rsidRDefault="00F71E85" w:rsidP="00F71E85">
      <w:pPr>
        <w:pStyle w:val="Ttulo3"/>
        <w:rPr>
          <w:rFonts w:ascii="Arial" w:hAnsi="Arial" w:cs="Arial"/>
        </w:rPr>
      </w:pPr>
      <w:bookmarkStart w:id="47" w:name="_Toc479866208"/>
      <w:r w:rsidRPr="00057126">
        <w:rPr>
          <w:rFonts w:ascii="Arial" w:hAnsi="Arial" w:cs="Arial"/>
        </w:rPr>
        <w:t>Resultado de pruebas saber 3, 5 y 9</w:t>
      </w:r>
      <w:bookmarkEnd w:id="47"/>
    </w:p>
    <w:p w:rsidR="00157924" w:rsidRDefault="00157924" w:rsidP="00157924">
      <w:pPr>
        <w:spacing w:after="0" w:line="240" w:lineRule="auto"/>
        <w:ind w:left="708"/>
        <w:rPr>
          <w:rFonts w:ascii="Arial" w:hAnsi="Arial" w:cs="Arial"/>
        </w:rPr>
      </w:pPr>
    </w:p>
    <w:p w:rsidR="002243A9" w:rsidRDefault="00157924" w:rsidP="00157924">
      <w:pPr>
        <w:spacing w:after="0" w:line="240" w:lineRule="auto"/>
        <w:ind w:left="708"/>
        <w:rPr>
          <w:rFonts w:ascii="Arial" w:hAnsi="Arial" w:cs="Arial"/>
        </w:rPr>
      </w:pPr>
      <w:r w:rsidRPr="00157924">
        <w:rPr>
          <w:rFonts w:ascii="Arial" w:hAnsi="Arial" w:cs="Arial"/>
        </w:rPr>
        <w:t>Aquí encontrarás el resumen del Índice Sintético de la Calidad Educativa (ISCE) y sus</w:t>
      </w:r>
      <w:r>
        <w:rPr>
          <w:rFonts w:ascii="Arial" w:hAnsi="Arial" w:cs="Arial"/>
        </w:rPr>
        <w:t xml:space="preserve"> </w:t>
      </w:r>
      <w:r w:rsidRPr="00157924">
        <w:rPr>
          <w:rFonts w:ascii="Arial" w:hAnsi="Arial" w:cs="Arial"/>
        </w:rPr>
        <w:t xml:space="preserve">respectivos componentes desde el </w:t>
      </w:r>
      <w:r w:rsidR="00363A82">
        <w:rPr>
          <w:rFonts w:ascii="Arial" w:hAnsi="Arial" w:cs="Arial"/>
        </w:rPr>
        <w:t>2017</w:t>
      </w:r>
      <w:r w:rsidRPr="00157924">
        <w:rPr>
          <w:rFonts w:ascii="Arial" w:hAnsi="Arial" w:cs="Arial"/>
        </w:rPr>
        <w:t>, como también la Meta de Mejoramiento Anual</w:t>
      </w:r>
      <w:r>
        <w:rPr>
          <w:rFonts w:ascii="Arial" w:hAnsi="Arial" w:cs="Arial"/>
        </w:rPr>
        <w:t xml:space="preserve"> </w:t>
      </w:r>
      <w:r w:rsidRPr="00157924">
        <w:rPr>
          <w:rFonts w:ascii="Arial" w:hAnsi="Arial" w:cs="Arial"/>
        </w:rPr>
        <w:t>(MMA) a alcanzar en el 2018.</w:t>
      </w:r>
    </w:p>
    <w:p w:rsidR="00157924" w:rsidRDefault="00157924" w:rsidP="00157924">
      <w:pPr>
        <w:spacing w:after="0" w:line="240" w:lineRule="auto"/>
        <w:ind w:left="708"/>
        <w:rPr>
          <w:rFonts w:ascii="Arial" w:hAnsi="Arial" w:cs="Arial"/>
        </w:rPr>
      </w:pPr>
    </w:p>
    <w:p w:rsidR="00B43030" w:rsidRDefault="00B43030" w:rsidP="00157924">
      <w:pPr>
        <w:spacing w:after="0" w:line="240" w:lineRule="auto"/>
        <w:ind w:left="708"/>
        <w:rPr>
          <w:noProof/>
          <w:lang w:eastAsia="es-CO"/>
        </w:rPr>
      </w:pPr>
    </w:p>
    <w:p w:rsidR="00157924" w:rsidRDefault="00363A82" w:rsidP="00157924">
      <w:pPr>
        <w:spacing w:after="0" w:line="240" w:lineRule="auto"/>
        <w:ind w:left="708"/>
        <w:rPr>
          <w:rFonts w:ascii="Arial" w:hAnsi="Arial" w:cs="Arial"/>
        </w:rPr>
      </w:pPr>
      <w:r>
        <w:rPr>
          <w:noProof/>
          <w:lang w:eastAsia="es-CO"/>
        </w:rPr>
        <w:drawing>
          <wp:inline distT="0" distB="0" distL="0" distR="0" wp14:anchorId="461647C7" wp14:editId="52CF4FED">
            <wp:extent cx="5095875" cy="3770358"/>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366" t="12075" r="20910" b="10646"/>
                    <a:stretch/>
                  </pic:blipFill>
                  <pic:spPr bwMode="auto">
                    <a:xfrm>
                      <a:off x="0" y="0"/>
                      <a:ext cx="5108171" cy="3779456"/>
                    </a:xfrm>
                    <a:prstGeom prst="rect">
                      <a:avLst/>
                    </a:prstGeom>
                    <a:ln>
                      <a:noFill/>
                    </a:ln>
                    <a:extLst>
                      <a:ext uri="{53640926-AAD7-44D8-BBD7-CCE9431645EC}">
                        <a14:shadowObscured xmlns:a14="http://schemas.microsoft.com/office/drawing/2010/main"/>
                      </a:ext>
                    </a:extLst>
                  </pic:spPr>
                </pic:pic>
              </a:graphicData>
            </a:graphic>
          </wp:inline>
        </w:drawing>
      </w:r>
    </w:p>
    <w:p w:rsidR="00A5048F" w:rsidRDefault="00B43030" w:rsidP="00157924">
      <w:pPr>
        <w:spacing w:after="0" w:line="240" w:lineRule="auto"/>
        <w:ind w:left="708"/>
        <w:rPr>
          <w:rFonts w:ascii="Arial" w:hAnsi="Arial" w:cs="Arial"/>
        </w:rPr>
      </w:pPr>
      <w:r>
        <w:rPr>
          <w:rFonts w:ascii="Arial" w:hAnsi="Arial" w:cs="Arial"/>
        </w:rPr>
        <w:t xml:space="preserve">  </w:t>
      </w:r>
    </w:p>
    <w:p w:rsidR="00B43030" w:rsidRDefault="00B43030" w:rsidP="00157924">
      <w:pPr>
        <w:spacing w:after="0" w:line="240" w:lineRule="auto"/>
        <w:ind w:left="708"/>
        <w:rPr>
          <w:rFonts w:ascii="Arial" w:hAnsi="Arial" w:cs="Arial"/>
        </w:rPr>
      </w:pPr>
      <w:r>
        <w:rPr>
          <w:rFonts w:ascii="Arial" w:hAnsi="Arial" w:cs="Arial"/>
        </w:rPr>
        <w:t>RESULTADOS PRUEAS SABER 3, 5, 9 POR GRADO Y SEDES</w:t>
      </w:r>
    </w:p>
    <w:p w:rsidR="00B43030" w:rsidRDefault="00B43030">
      <w:pPr>
        <w:rPr>
          <w:rFonts w:ascii="Arial" w:hAnsi="Arial" w:cs="Arial"/>
        </w:rPr>
      </w:pPr>
      <w:r>
        <w:rPr>
          <w:rFonts w:ascii="Arial" w:hAnsi="Arial" w:cs="Arial"/>
        </w:rPr>
        <w:br w:type="page"/>
      </w:r>
    </w:p>
    <w:p w:rsidR="00B43030" w:rsidRDefault="00B43030" w:rsidP="00157924">
      <w:pPr>
        <w:spacing w:after="0" w:line="240" w:lineRule="auto"/>
        <w:ind w:left="708"/>
        <w:rPr>
          <w:noProof/>
          <w:lang w:eastAsia="es-CO"/>
        </w:rPr>
      </w:pPr>
    </w:p>
    <w:p w:rsidR="00B43030" w:rsidRDefault="00B43030" w:rsidP="00157924">
      <w:pPr>
        <w:spacing w:after="0" w:line="240" w:lineRule="auto"/>
        <w:ind w:left="708"/>
        <w:rPr>
          <w:rFonts w:ascii="Arial" w:hAnsi="Arial" w:cs="Arial"/>
        </w:rPr>
      </w:pPr>
      <w:r>
        <w:rPr>
          <w:noProof/>
          <w:lang w:eastAsia="es-CO"/>
        </w:rPr>
        <w:drawing>
          <wp:inline distT="0" distB="0" distL="0" distR="0" wp14:anchorId="2D3C932C" wp14:editId="49BFFE9D">
            <wp:extent cx="4924224" cy="2966085"/>
            <wp:effectExtent l="0" t="0" r="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28375" r="39918" b="8835"/>
                    <a:stretch/>
                  </pic:blipFill>
                  <pic:spPr bwMode="auto">
                    <a:xfrm>
                      <a:off x="0" y="0"/>
                      <a:ext cx="4942966" cy="2977374"/>
                    </a:xfrm>
                    <a:prstGeom prst="rect">
                      <a:avLst/>
                    </a:prstGeom>
                    <a:ln>
                      <a:noFill/>
                    </a:ln>
                    <a:extLst>
                      <a:ext uri="{53640926-AAD7-44D8-BBD7-CCE9431645EC}">
                        <a14:shadowObscured xmlns:a14="http://schemas.microsoft.com/office/drawing/2010/main"/>
                      </a:ext>
                    </a:extLst>
                  </pic:spPr>
                </pic:pic>
              </a:graphicData>
            </a:graphic>
          </wp:inline>
        </w:drawing>
      </w:r>
    </w:p>
    <w:p w:rsidR="00B43030" w:rsidRDefault="00B43030" w:rsidP="00157924">
      <w:pPr>
        <w:spacing w:after="0" w:line="240" w:lineRule="auto"/>
        <w:ind w:left="708"/>
        <w:rPr>
          <w:noProof/>
          <w:lang w:eastAsia="es-CO"/>
        </w:rPr>
      </w:pPr>
    </w:p>
    <w:p w:rsidR="00B43030" w:rsidRDefault="00B43030" w:rsidP="00157924">
      <w:pPr>
        <w:spacing w:after="0" w:line="240" w:lineRule="auto"/>
        <w:ind w:left="708"/>
        <w:rPr>
          <w:rFonts w:ascii="Arial" w:hAnsi="Arial" w:cs="Arial"/>
        </w:rPr>
      </w:pPr>
      <w:r>
        <w:rPr>
          <w:noProof/>
          <w:lang w:eastAsia="es-CO"/>
        </w:rPr>
        <w:drawing>
          <wp:inline distT="0" distB="0" distL="0" distR="0" wp14:anchorId="43A44205" wp14:editId="02BF04C8">
            <wp:extent cx="4965337" cy="2962275"/>
            <wp:effectExtent l="0" t="0" r="698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28679" r="40258" b="7928"/>
                    <a:stretch/>
                  </pic:blipFill>
                  <pic:spPr bwMode="auto">
                    <a:xfrm>
                      <a:off x="0" y="0"/>
                      <a:ext cx="4986240" cy="2974746"/>
                    </a:xfrm>
                    <a:prstGeom prst="rect">
                      <a:avLst/>
                    </a:prstGeom>
                    <a:ln>
                      <a:noFill/>
                    </a:ln>
                    <a:extLst>
                      <a:ext uri="{53640926-AAD7-44D8-BBD7-CCE9431645EC}">
                        <a14:shadowObscured xmlns:a14="http://schemas.microsoft.com/office/drawing/2010/main"/>
                      </a:ext>
                    </a:extLst>
                  </pic:spPr>
                </pic:pic>
              </a:graphicData>
            </a:graphic>
          </wp:inline>
        </w:drawing>
      </w:r>
    </w:p>
    <w:p w:rsidR="00B43030" w:rsidRDefault="00B43030" w:rsidP="00157924">
      <w:pPr>
        <w:spacing w:after="0" w:line="240" w:lineRule="auto"/>
        <w:ind w:left="708"/>
        <w:rPr>
          <w:rFonts w:ascii="Arial" w:hAnsi="Arial" w:cs="Arial"/>
        </w:rPr>
      </w:pPr>
    </w:p>
    <w:p w:rsidR="00B43030" w:rsidRDefault="00B43030" w:rsidP="00157924">
      <w:pPr>
        <w:spacing w:after="0" w:line="240" w:lineRule="auto"/>
        <w:ind w:left="708"/>
        <w:rPr>
          <w:noProof/>
          <w:lang w:eastAsia="es-CO"/>
        </w:rPr>
      </w:pPr>
    </w:p>
    <w:p w:rsidR="00B43030" w:rsidRDefault="00B43030" w:rsidP="00157924">
      <w:pPr>
        <w:spacing w:after="0" w:line="240" w:lineRule="auto"/>
        <w:ind w:left="708"/>
        <w:rPr>
          <w:rFonts w:ascii="Arial" w:hAnsi="Arial" w:cs="Arial"/>
        </w:rPr>
      </w:pPr>
      <w:r>
        <w:rPr>
          <w:noProof/>
          <w:lang w:eastAsia="es-CO"/>
        </w:rPr>
        <w:lastRenderedPageBreak/>
        <w:drawing>
          <wp:inline distT="0" distB="0" distL="0" distR="0" wp14:anchorId="100071D2" wp14:editId="606DA5D7">
            <wp:extent cx="5762625" cy="37719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26565" r="43992" b="8231"/>
                    <a:stretch/>
                  </pic:blipFill>
                  <pic:spPr bwMode="auto">
                    <a:xfrm>
                      <a:off x="0" y="0"/>
                      <a:ext cx="5775725" cy="3780475"/>
                    </a:xfrm>
                    <a:prstGeom prst="rect">
                      <a:avLst/>
                    </a:prstGeom>
                    <a:ln>
                      <a:noFill/>
                    </a:ln>
                    <a:extLst>
                      <a:ext uri="{53640926-AAD7-44D8-BBD7-CCE9431645EC}">
                        <a14:shadowObscured xmlns:a14="http://schemas.microsoft.com/office/drawing/2010/main"/>
                      </a:ext>
                    </a:extLst>
                  </pic:spPr>
                </pic:pic>
              </a:graphicData>
            </a:graphic>
          </wp:inline>
        </w:drawing>
      </w:r>
    </w:p>
    <w:p w:rsidR="00B43030" w:rsidRDefault="00B43030" w:rsidP="00157924">
      <w:pPr>
        <w:spacing w:after="0" w:line="240" w:lineRule="auto"/>
        <w:ind w:left="708"/>
        <w:rPr>
          <w:rFonts w:ascii="Arial" w:hAnsi="Arial" w:cs="Arial"/>
        </w:rPr>
      </w:pPr>
    </w:p>
    <w:p w:rsidR="00B43030" w:rsidRDefault="00B43030" w:rsidP="00157924">
      <w:pPr>
        <w:spacing w:after="0" w:line="240" w:lineRule="auto"/>
        <w:ind w:left="708"/>
        <w:rPr>
          <w:noProof/>
          <w:lang w:eastAsia="es-CO"/>
        </w:rPr>
      </w:pPr>
    </w:p>
    <w:p w:rsidR="00B43030" w:rsidRDefault="00B43030" w:rsidP="00157924">
      <w:pPr>
        <w:spacing w:after="0" w:line="240" w:lineRule="auto"/>
        <w:ind w:left="708"/>
        <w:rPr>
          <w:rFonts w:ascii="Arial" w:hAnsi="Arial" w:cs="Arial"/>
        </w:rPr>
      </w:pPr>
      <w:r>
        <w:rPr>
          <w:noProof/>
          <w:lang w:eastAsia="es-CO"/>
        </w:rPr>
        <w:lastRenderedPageBreak/>
        <w:drawing>
          <wp:inline distT="0" distB="0" distL="0" distR="0" wp14:anchorId="1BFC2028" wp14:editId="210A4E2D">
            <wp:extent cx="5600700" cy="4059568"/>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27169" r="49423" b="7627"/>
                    <a:stretch/>
                  </pic:blipFill>
                  <pic:spPr bwMode="auto">
                    <a:xfrm>
                      <a:off x="0" y="0"/>
                      <a:ext cx="5604355" cy="4062217"/>
                    </a:xfrm>
                    <a:prstGeom prst="rect">
                      <a:avLst/>
                    </a:prstGeom>
                    <a:ln>
                      <a:noFill/>
                    </a:ln>
                    <a:extLst>
                      <a:ext uri="{53640926-AAD7-44D8-BBD7-CCE9431645EC}">
                        <a14:shadowObscured xmlns:a14="http://schemas.microsoft.com/office/drawing/2010/main"/>
                      </a:ext>
                    </a:extLst>
                  </pic:spPr>
                </pic:pic>
              </a:graphicData>
            </a:graphic>
          </wp:inline>
        </w:drawing>
      </w:r>
    </w:p>
    <w:p w:rsidR="00A5048F" w:rsidRDefault="00A5048F" w:rsidP="00157924">
      <w:pPr>
        <w:spacing w:after="0" w:line="240" w:lineRule="auto"/>
        <w:ind w:left="708"/>
        <w:rPr>
          <w:rFonts w:ascii="Arial" w:hAnsi="Arial" w:cs="Arial"/>
        </w:rPr>
      </w:pPr>
    </w:p>
    <w:p w:rsidR="00B43030" w:rsidRDefault="00B43030" w:rsidP="00157924">
      <w:pPr>
        <w:spacing w:after="0" w:line="240" w:lineRule="auto"/>
        <w:ind w:left="708"/>
        <w:rPr>
          <w:noProof/>
          <w:lang w:eastAsia="es-CO"/>
        </w:rPr>
      </w:pPr>
    </w:p>
    <w:p w:rsidR="00B43030" w:rsidRDefault="00B43030" w:rsidP="00157924">
      <w:pPr>
        <w:spacing w:after="0" w:line="240" w:lineRule="auto"/>
        <w:ind w:left="708"/>
        <w:rPr>
          <w:rFonts w:ascii="Arial" w:hAnsi="Arial" w:cs="Arial"/>
        </w:rPr>
      </w:pPr>
      <w:r>
        <w:rPr>
          <w:noProof/>
          <w:lang w:eastAsia="es-CO"/>
        </w:rPr>
        <w:lastRenderedPageBreak/>
        <w:drawing>
          <wp:inline distT="0" distB="0" distL="0" distR="0" wp14:anchorId="19604145" wp14:editId="3DEC6308">
            <wp:extent cx="5353050" cy="379547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28073" r="49253" b="7930"/>
                    <a:stretch/>
                  </pic:blipFill>
                  <pic:spPr bwMode="auto">
                    <a:xfrm>
                      <a:off x="0" y="0"/>
                      <a:ext cx="5358520" cy="3799352"/>
                    </a:xfrm>
                    <a:prstGeom prst="rect">
                      <a:avLst/>
                    </a:prstGeom>
                    <a:ln>
                      <a:noFill/>
                    </a:ln>
                    <a:extLst>
                      <a:ext uri="{53640926-AAD7-44D8-BBD7-CCE9431645EC}">
                        <a14:shadowObscured xmlns:a14="http://schemas.microsoft.com/office/drawing/2010/main"/>
                      </a:ext>
                    </a:extLst>
                  </pic:spPr>
                </pic:pic>
              </a:graphicData>
            </a:graphic>
          </wp:inline>
        </w:drawing>
      </w:r>
    </w:p>
    <w:p w:rsidR="00A5048F" w:rsidRDefault="00A5048F" w:rsidP="00157924">
      <w:pPr>
        <w:spacing w:after="0" w:line="240" w:lineRule="auto"/>
        <w:ind w:left="708"/>
        <w:rPr>
          <w:rFonts w:ascii="Arial" w:hAnsi="Arial" w:cs="Arial"/>
        </w:rPr>
      </w:pPr>
    </w:p>
    <w:p w:rsidR="00A5048F" w:rsidRDefault="00A5048F" w:rsidP="00157924">
      <w:pPr>
        <w:spacing w:after="0" w:line="240" w:lineRule="auto"/>
        <w:ind w:left="708"/>
        <w:rPr>
          <w:rFonts w:ascii="Arial" w:hAnsi="Arial" w:cs="Arial"/>
        </w:rPr>
      </w:pPr>
    </w:p>
    <w:p w:rsidR="00A5048F" w:rsidRDefault="00A5048F" w:rsidP="00157924">
      <w:pPr>
        <w:spacing w:after="0" w:line="240" w:lineRule="auto"/>
        <w:ind w:left="708"/>
        <w:rPr>
          <w:rFonts w:ascii="Arial" w:hAnsi="Arial" w:cs="Arial"/>
        </w:rPr>
      </w:pPr>
    </w:p>
    <w:p w:rsidR="003B1CFF" w:rsidRPr="00057126" w:rsidRDefault="003B1CFF">
      <w:pPr>
        <w:rPr>
          <w:rFonts w:ascii="Arial" w:hAnsi="Arial" w:cs="Arial"/>
        </w:rPr>
      </w:pPr>
    </w:p>
    <w:p w:rsidR="00225A2F" w:rsidRPr="00057126" w:rsidRDefault="00346CAF" w:rsidP="00346CAF">
      <w:pPr>
        <w:pStyle w:val="Ttulo1"/>
      </w:pPr>
      <w:bookmarkStart w:id="48" w:name="_Toc479866212"/>
      <w:r>
        <w:t xml:space="preserve">10. </w:t>
      </w:r>
      <w:r w:rsidR="00741A9B" w:rsidRPr="00057126">
        <w:t>P</w:t>
      </w:r>
      <w:r w:rsidR="00E243F5" w:rsidRPr="00057126">
        <w:t>ropuesta de estrategias para mejorar el desempeño de las pruebas saber</w:t>
      </w:r>
      <w:r w:rsidR="00B26164" w:rsidRPr="00057126">
        <w:t xml:space="preserve"> de los grados 3, 5 y 9.</w:t>
      </w:r>
      <w:bookmarkEnd w:id="48"/>
    </w:p>
    <w:p w:rsidR="00225A2F" w:rsidRPr="00057126" w:rsidRDefault="00225A2F" w:rsidP="00E243F5">
      <w:pPr>
        <w:autoSpaceDE w:val="0"/>
        <w:autoSpaceDN w:val="0"/>
        <w:adjustRightInd w:val="0"/>
        <w:spacing w:after="0" w:line="240" w:lineRule="auto"/>
        <w:jc w:val="both"/>
        <w:rPr>
          <w:rFonts w:ascii="Arial" w:hAnsi="Arial" w:cs="Arial"/>
          <w:b/>
          <w:bCs/>
          <w:color w:val="000000"/>
          <w:sz w:val="26"/>
          <w:szCs w:val="26"/>
        </w:rPr>
      </w:pPr>
    </w:p>
    <w:p w:rsidR="00225A2F" w:rsidRPr="00057126" w:rsidRDefault="00225A2F" w:rsidP="009B1B35">
      <w:pPr>
        <w:pStyle w:val="Prrafodelista"/>
        <w:numPr>
          <w:ilvl w:val="0"/>
          <w:numId w:val="17"/>
        </w:numPr>
        <w:autoSpaceDE w:val="0"/>
        <w:autoSpaceDN w:val="0"/>
        <w:adjustRightInd w:val="0"/>
        <w:spacing w:after="0" w:line="240" w:lineRule="auto"/>
        <w:ind w:left="1068"/>
        <w:jc w:val="both"/>
        <w:rPr>
          <w:rFonts w:ascii="Arial" w:hAnsi="Arial" w:cs="Arial"/>
          <w:color w:val="000000"/>
          <w:sz w:val="26"/>
          <w:szCs w:val="26"/>
        </w:rPr>
      </w:pPr>
      <w:r w:rsidRPr="00057126">
        <w:rPr>
          <w:rFonts w:ascii="Arial" w:hAnsi="Arial" w:cs="Arial"/>
          <w:color w:val="000000"/>
          <w:sz w:val="26"/>
          <w:szCs w:val="26"/>
        </w:rPr>
        <w:t>Con base en los resultados de las pr</w:t>
      </w:r>
      <w:r w:rsidR="002243A9" w:rsidRPr="00057126">
        <w:rPr>
          <w:rFonts w:ascii="Arial" w:hAnsi="Arial" w:cs="Arial"/>
          <w:color w:val="000000"/>
          <w:sz w:val="26"/>
          <w:szCs w:val="26"/>
        </w:rPr>
        <w:t>uebas saber 3°, 5° y 9° del 201</w:t>
      </w:r>
      <w:r w:rsidR="00B43030">
        <w:rPr>
          <w:rFonts w:ascii="Arial" w:hAnsi="Arial" w:cs="Arial"/>
          <w:color w:val="000000"/>
          <w:sz w:val="26"/>
          <w:szCs w:val="26"/>
        </w:rPr>
        <w:t>6</w:t>
      </w:r>
      <w:r w:rsidRPr="00057126">
        <w:rPr>
          <w:rFonts w:ascii="Arial" w:hAnsi="Arial" w:cs="Arial"/>
          <w:color w:val="000000"/>
          <w:sz w:val="26"/>
          <w:szCs w:val="26"/>
        </w:rPr>
        <w:t>, los docentes</w:t>
      </w:r>
      <w:r w:rsidR="00E243F5" w:rsidRPr="00057126">
        <w:rPr>
          <w:rFonts w:ascii="Arial" w:hAnsi="Arial" w:cs="Arial"/>
          <w:color w:val="000000"/>
          <w:sz w:val="26"/>
          <w:szCs w:val="26"/>
        </w:rPr>
        <w:t xml:space="preserve"> </w:t>
      </w:r>
      <w:r w:rsidRPr="00057126">
        <w:rPr>
          <w:rFonts w:ascii="Arial" w:hAnsi="Arial" w:cs="Arial"/>
          <w:color w:val="000000"/>
          <w:sz w:val="26"/>
          <w:szCs w:val="26"/>
        </w:rPr>
        <w:t xml:space="preserve">en reunión del Consejo </w:t>
      </w:r>
      <w:r w:rsidR="00A70A72">
        <w:rPr>
          <w:rFonts w:ascii="Arial" w:hAnsi="Arial" w:cs="Arial"/>
          <w:color w:val="000000"/>
          <w:sz w:val="26"/>
          <w:szCs w:val="26"/>
        </w:rPr>
        <w:t xml:space="preserve">académico </w:t>
      </w:r>
      <w:r w:rsidRPr="00057126">
        <w:rPr>
          <w:rFonts w:ascii="Arial" w:hAnsi="Arial" w:cs="Arial"/>
          <w:color w:val="000000"/>
          <w:sz w:val="26"/>
          <w:szCs w:val="26"/>
        </w:rPr>
        <w:t>acordamos realizar el siguiente plan de acción que</w:t>
      </w:r>
      <w:r w:rsidR="00E243F5" w:rsidRPr="00057126">
        <w:rPr>
          <w:rFonts w:ascii="Arial" w:hAnsi="Arial" w:cs="Arial"/>
          <w:color w:val="000000"/>
          <w:sz w:val="26"/>
          <w:szCs w:val="26"/>
        </w:rPr>
        <w:t xml:space="preserve"> </w:t>
      </w:r>
      <w:r w:rsidRPr="00057126">
        <w:rPr>
          <w:rFonts w:ascii="Arial" w:hAnsi="Arial" w:cs="Arial"/>
          <w:color w:val="000000"/>
          <w:sz w:val="26"/>
          <w:szCs w:val="26"/>
        </w:rPr>
        <w:t>redunde en la calidad y mejoramiento de los resultados institucionales</w:t>
      </w:r>
      <w:r w:rsidR="00A70A72">
        <w:rPr>
          <w:rFonts w:ascii="Arial" w:hAnsi="Arial" w:cs="Arial"/>
          <w:color w:val="000000"/>
          <w:sz w:val="26"/>
          <w:szCs w:val="26"/>
        </w:rPr>
        <w:t xml:space="preserve"> </w:t>
      </w:r>
      <w:r w:rsidR="00A70A72">
        <w:rPr>
          <w:rFonts w:ascii="Arial" w:hAnsi="Arial" w:cs="Arial"/>
          <w:b/>
          <w:color w:val="000000"/>
          <w:sz w:val="26"/>
          <w:szCs w:val="26"/>
        </w:rPr>
        <w:t>resaltando que en Los resultados 2016 no hizo acreedores del incentivo ISCE</w:t>
      </w:r>
      <w:r w:rsidRPr="00057126">
        <w:rPr>
          <w:rFonts w:ascii="Arial" w:hAnsi="Arial" w:cs="Arial"/>
          <w:color w:val="000000"/>
          <w:sz w:val="26"/>
          <w:szCs w:val="26"/>
        </w:rPr>
        <w:t xml:space="preserve">: </w:t>
      </w:r>
    </w:p>
    <w:p w:rsidR="00225A2F" w:rsidRPr="00057126" w:rsidRDefault="00225A2F" w:rsidP="002243A9">
      <w:pPr>
        <w:autoSpaceDE w:val="0"/>
        <w:autoSpaceDN w:val="0"/>
        <w:adjustRightInd w:val="0"/>
        <w:spacing w:after="0" w:line="240" w:lineRule="auto"/>
        <w:ind w:left="348"/>
        <w:jc w:val="both"/>
        <w:rPr>
          <w:rFonts w:ascii="Arial" w:hAnsi="Arial" w:cs="Arial"/>
          <w:color w:val="000000"/>
          <w:sz w:val="26"/>
          <w:szCs w:val="26"/>
        </w:rPr>
      </w:pPr>
    </w:p>
    <w:p w:rsidR="00225A2F" w:rsidRPr="00057126" w:rsidRDefault="00225A2F" w:rsidP="002243A9">
      <w:pPr>
        <w:autoSpaceDE w:val="0"/>
        <w:autoSpaceDN w:val="0"/>
        <w:adjustRightInd w:val="0"/>
        <w:spacing w:after="0" w:line="240" w:lineRule="auto"/>
        <w:ind w:left="348"/>
        <w:jc w:val="both"/>
        <w:rPr>
          <w:rFonts w:ascii="Arial" w:hAnsi="Arial" w:cs="Arial"/>
          <w:b/>
          <w:bCs/>
          <w:color w:val="000000"/>
          <w:sz w:val="26"/>
          <w:szCs w:val="26"/>
        </w:rPr>
      </w:pPr>
    </w:p>
    <w:p w:rsidR="00A70A72" w:rsidRDefault="00A70A72">
      <w:pPr>
        <w:rPr>
          <w:rFonts w:ascii="Times New Roman" w:hAnsi="Times New Roman" w:cs="Times New Roman"/>
          <w:b/>
          <w:sz w:val="24"/>
          <w:szCs w:val="24"/>
        </w:rPr>
      </w:pPr>
      <w:bookmarkStart w:id="49" w:name="_Toc479866213"/>
      <w:r>
        <w:rPr>
          <w:rFonts w:ascii="Times New Roman" w:hAnsi="Times New Roman" w:cs="Times New Roman"/>
          <w:b/>
          <w:sz w:val="24"/>
          <w:szCs w:val="24"/>
        </w:rPr>
        <w:br w:type="page"/>
      </w:r>
    </w:p>
    <w:p w:rsidR="00A70A72" w:rsidRPr="00917209" w:rsidRDefault="00A70A72" w:rsidP="00A70A72">
      <w:pPr>
        <w:jc w:val="center"/>
        <w:rPr>
          <w:rFonts w:ascii="Times New Roman" w:hAnsi="Times New Roman" w:cs="Times New Roman"/>
          <w:b/>
          <w:sz w:val="24"/>
          <w:szCs w:val="24"/>
        </w:rPr>
      </w:pPr>
      <w:r w:rsidRPr="00917209">
        <w:rPr>
          <w:rFonts w:ascii="Times New Roman" w:hAnsi="Times New Roman" w:cs="Times New Roman"/>
          <w:b/>
          <w:sz w:val="24"/>
          <w:szCs w:val="24"/>
        </w:rPr>
        <w:lastRenderedPageBreak/>
        <w:t xml:space="preserve">PLAN DE MEJORAMIENTO </w:t>
      </w:r>
    </w:p>
    <w:p w:rsidR="00A70A72" w:rsidRDefault="00A70A72" w:rsidP="00A70A72">
      <w:pPr>
        <w:jc w:val="both"/>
        <w:rPr>
          <w:rFonts w:ascii="Times New Roman" w:hAnsi="Times New Roman" w:cs="Times New Roman"/>
          <w:sz w:val="24"/>
          <w:szCs w:val="24"/>
        </w:rPr>
      </w:pPr>
      <w:r w:rsidRPr="00917209">
        <w:rPr>
          <w:rFonts w:ascii="Times New Roman" w:hAnsi="Times New Roman" w:cs="Times New Roman"/>
          <w:b/>
          <w:sz w:val="24"/>
          <w:szCs w:val="24"/>
        </w:rPr>
        <w:t>Objetivo:</w:t>
      </w:r>
      <w:r>
        <w:rPr>
          <w:rFonts w:ascii="Times New Roman" w:hAnsi="Times New Roman" w:cs="Times New Roman"/>
          <w:sz w:val="24"/>
          <w:szCs w:val="24"/>
        </w:rPr>
        <w:t xml:space="preserve"> Diseñar acciones que permitan mejorar las debilidades evidenciadas en cada uno de los componentes del ISCE 2016, con miras a posicionar a la IE El Limón como la mejor del municipio de Canalete y una de las mejores a nivel departamental y nacional. </w:t>
      </w:r>
    </w:p>
    <w:tbl>
      <w:tblPr>
        <w:tblStyle w:val="Tablaconcuadrcula"/>
        <w:tblW w:w="0" w:type="auto"/>
        <w:tblLayout w:type="fixed"/>
        <w:tblLook w:val="04A0" w:firstRow="1" w:lastRow="0" w:firstColumn="1" w:lastColumn="0" w:noHBand="0" w:noVBand="1"/>
      </w:tblPr>
      <w:tblGrid>
        <w:gridCol w:w="1405"/>
        <w:gridCol w:w="2701"/>
        <w:gridCol w:w="1937"/>
        <w:gridCol w:w="1440"/>
        <w:gridCol w:w="1345"/>
      </w:tblGrid>
      <w:tr w:rsidR="00A70A72" w:rsidRPr="000B3F32" w:rsidTr="00A70A72">
        <w:tc>
          <w:tcPr>
            <w:tcW w:w="1405" w:type="dxa"/>
          </w:tcPr>
          <w:p w:rsidR="00A70A72" w:rsidRPr="000B3F32" w:rsidRDefault="00A70A72" w:rsidP="008A7313">
            <w:pPr>
              <w:jc w:val="center"/>
              <w:rPr>
                <w:rFonts w:ascii="Times New Roman" w:hAnsi="Times New Roman" w:cs="Times New Roman"/>
                <w:b/>
                <w:sz w:val="24"/>
                <w:szCs w:val="24"/>
              </w:rPr>
            </w:pPr>
            <w:r>
              <w:rPr>
                <w:rFonts w:ascii="Times New Roman" w:hAnsi="Times New Roman" w:cs="Times New Roman"/>
                <w:b/>
                <w:sz w:val="24"/>
                <w:szCs w:val="24"/>
              </w:rPr>
              <w:t>Meta</w:t>
            </w:r>
          </w:p>
        </w:tc>
        <w:tc>
          <w:tcPr>
            <w:tcW w:w="2701" w:type="dxa"/>
          </w:tcPr>
          <w:p w:rsidR="00A70A72" w:rsidRPr="000B3F32" w:rsidRDefault="00A70A72" w:rsidP="008A7313">
            <w:pPr>
              <w:jc w:val="center"/>
              <w:rPr>
                <w:rFonts w:ascii="Times New Roman" w:hAnsi="Times New Roman" w:cs="Times New Roman"/>
                <w:b/>
                <w:sz w:val="24"/>
                <w:szCs w:val="24"/>
              </w:rPr>
            </w:pPr>
            <w:r>
              <w:rPr>
                <w:rFonts w:ascii="Times New Roman" w:hAnsi="Times New Roman" w:cs="Times New Roman"/>
                <w:b/>
                <w:sz w:val="24"/>
                <w:szCs w:val="24"/>
              </w:rPr>
              <w:t>Acción de Mejoramiento</w:t>
            </w:r>
          </w:p>
        </w:tc>
        <w:tc>
          <w:tcPr>
            <w:tcW w:w="1937" w:type="dxa"/>
          </w:tcPr>
          <w:p w:rsidR="00A70A72" w:rsidRPr="000B3F32" w:rsidRDefault="00A70A72" w:rsidP="008A7313">
            <w:pPr>
              <w:jc w:val="center"/>
              <w:rPr>
                <w:rFonts w:ascii="Times New Roman" w:hAnsi="Times New Roman" w:cs="Times New Roman"/>
                <w:b/>
                <w:sz w:val="24"/>
                <w:szCs w:val="24"/>
              </w:rPr>
            </w:pPr>
            <w:r>
              <w:rPr>
                <w:rFonts w:ascii="Times New Roman" w:hAnsi="Times New Roman" w:cs="Times New Roman"/>
                <w:b/>
                <w:sz w:val="24"/>
                <w:szCs w:val="24"/>
              </w:rPr>
              <w:t>Materiales</w:t>
            </w:r>
          </w:p>
        </w:tc>
        <w:tc>
          <w:tcPr>
            <w:tcW w:w="1440" w:type="dxa"/>
          </w:tcPr>
          <w:p w:rsidR="00A70A72" w:rsidRPr="000B3F32" w:rsidRDefault="00A70A72" w:rsidP="008A7313">
            <w:pPr>
              <w:jc w:val="center"/>
              <w:rPr>
                <w:rFonts w:ascii="Times New Roman" w:hAnsi="Times New Roman" w:cs="Times New Roman"/>
                <w:b/>
                <w:sz w:val="24"/>
                <w:szCs w:val="24"/>
              </w:rPr>
            </w:pPr>
            <w:r>
              <w:rPr>
                <w:rFonts w:ascii="Times New Roman" w:hAnsi="Times New Roman" w:cs="Times New Roman"/>
                <w:b/>
                <w:sz w:val="24"/>
                <w:szCs w:val="24"/>
              </w:rPr>
              <w:t>Responsables</w:t>
            </w:r>
          </w:p>
        </w:tc>
        <w:tc>
          <w:tcPr>
            <w:tcW w:w="1345" w:type="dxa"/>
          </w:tcPr>
          <w:p w:rsidR="00A70A72" w:rsidRPr="000B3F32" w:rsidRDefault="00A70A72" w:rsidP="008A7313">
            <w:pPr>
              <w:jc w:val="center"/>
              <w:rPr>
                <w:rFonts w:ascii="Times New Roman" w:hAnsi="Times New Roman" w:cs="Times New Roman"/>
                <w:b/>
                <w:sz w:val="24"/>
                <w:szCs w:val="24"/>
              </w:rPr>
            </w:pPr>
            <w:r>
              <w:rPr>
                <w:rFonts w:ascii="Times New Roman" w:hAnsi="Times New Roman" w:cs="Times New Roman"/>
                <w:b/>
                <w:sz w:val="24"/>
                <w:szCs w:val="24"/>
              </w:rPr>
              <w:t>Seguimiento</w:t>
            </w:r>
          </w:p>
        </w:tc>
      </w:tr>
      <w:tr w:rsidR="00A70A72" w:rsidTr="00A70A72">
        <w:tc>
          <w:tcPr>
            <w:tcW w:w="1405" w:type="dxa"/>
          </w:tcPr>
          <w:p w:rsidR="00A70A72" w:rsidRDefault="00A70A72" w:rsidP="008A7313">
            <w:pPr>
              <w:jc w:val="both"/>
              <w:rPr>
                <w:rFonts w:ascii="Times New Roman" w:hAnsi="Times New Roman" w:cs="Times New Roman"/>
                <w:sz w:val="24"/>
                <w:szCs w:val="24"/>
              </w:rPr>
            </w:pPr>
            <w:r>
              <w:rPr>
                <w:rFonts w:ascii="Times New Roman" w:hAnsi="Times New Roman" w:cs="Times New Roman"/>
                <w:sz w:val="24"/>
                <w:szCs w:val="24"/>
              </w:rPr>
              <w:t>Disminuir en un 44% el número de estudiantes en insuficientes en los grados 3°, 5° y 9°, tanto en lenguaje como en matemáticas.</w:t>
            </w:r>
          </w:p>
        </w:tc>
        <w:tc>
          <w:tcPr>
            <w:tcW w:w="2701" w:type="dxa"/>
          </w:tcPr>
          <w:p w:rsidR="00A70A72" w:rsidRDefault="00A70A72" w:rsidP="00A70A72">
            <w:pPr>
              <w:pStyle w:val="Prrafodelista"/>
              <w:numPr>
                <w:ilvl w:val="0"/>
                <w:numId w:val="25"/>
              </w:numPr>
              <w:jc w:val="both"/>
              <w:rPr>
                <w:rFonts w:ascii="Times New Roman" w:hAnsi="Times New Roman" w:cs="Times New Roman"/>
                <w:sz w:val="24"/>
                <w:szCs w:val="24"/>
              </w:rPr>
            </w:pPr>
            <w:r>
              <w:rPr>
                <w:rFonts w:ascii="Times New Roman" w:hAnsi="Times New Roman" w:cs="Times New Roman"/>
                <w:sz w:val="24"/>
                <w:szCs w:val="24"/>
              </w:rPr>
              <w:t xml:space="preserve">Implementación de estrategias </w:t>
            </w:r>
            <w:proofErr w:type="spellStart"/>
            <w:r>
              <w:rPr>
                <w:rFonts w:ascii="Times New Roman" w:hAnsi="Times New Roman" w:cs="Times New Roman"/>
                <w:sz w:val="24"/>
                <w:szCs w:val="24"/>
              </w:rPr>
              <w:t>lectoescriturales</w:t>
            </w:r>
            <w:proofErr w:type="spellEnd"/>
            <w:r>
              <w:rPr>
                <w:rFonts w:ascii="Times New Roman" w:hAnsi="Times New Roman" w:cs="Times New Roman"/>
                <w:sz w:val="24"/>
                <w:szCs w:val="24"/>
              </w:rPr>
              <w:t xml:space="preserve"> que le permitan a los estudiantes desempeñarse asertivamente en la prueba de 3°, 5° y 9.</w:t>
            </w:r>
          </w:p>
          <w:p w:rsidR="00A70A72" w:rsidRDefault="00A70A72" w:rsidP="00A70A72">
            <w:pPr>
              <w:pStyle w:val="Prrafodelista"/>
              <w:numPr>
                <w:ilvl w:val="0"/>
                <w:numId w:val="25"/>
              </w:numPr>
              <w:jc w:val="both"/>
              <w:rPr>
                <w:rFonts w:ascii="Times New Roman" w:hAnsi="Times New Roman" w:cs="Times New Roman"/>
                <w:sz w:val="24"/>
                <w:szCs w:val="24"/>
              </w:rPr>
            </w:pPr>
            <w:r>
              <w:rPr>
                <w:rFonts w:ascii="Times New Roman" w:hAnsi="Times New Roman" w:cs="Times New Roman"/>
                <w:sz w:val="24"/>
                <w:szCs w:val="24"/>
              </w:rPr>
              <w:t>Aplicar simulacros físicos y virtuales que fortalezcan las competencias evaluadas en lenguaje y matemáticas.</w:t>
            </w:r>
          </w:p>
          <w:p w:rsidR="00A70A72" w:rsidRDefault="00A70A72" w:rsidP="00A70A72">
            <w:pPr>
              <w:pStyle w:val="Prrafodelista"/>
              <w:numPr>
                <w:ilvl w:val="0"/>
                <w:numId w:val="25"/>
              </w:numPr>
              <w:jc w:val="both"/>
              <w:rPr>
                <w:rFonts w:ascii="Times New Roman" w:hAnsi="Times New Roman" w:cs="Times New Roman"/>
                <w:sz w:val="24"/>
                <w:szCs w:val="24"/>
              </w:rPr>
            </w:pPr>
            <w:r>
              <w:rPr>
                <w:rFonts w:ascii="Times New Roman" w:hAnsi="Times New Roman" w:cs="Times New Roman"/>
                <w:sz w:val="24"/>
                <w:szCs w:val="24"/>
              </w:rPr>
              <w:t>Fomentar concursos a nivel de grados e integrados, que estimulen a los estudiantes a fortalecer sus competencias lectoras y matemáticas.</w:t>
            </w:r>
          </w:p>
          <w:p w:rsidR="00A70A72" w:rsidRPr="00BE31B6" w:rsidRDefault="00A70A72" w:rsidP="00A70A72">
            <w:pPr>
              <w:pStyle w:val="Prrafodelista"/>
              <w:numPr>
                <w:ilvl w:val="0"/>
                <w:numId w:val="25"/>
              </w:numPr>
              <w:jc w:val="both"/>
              <w:rPr>
                <w:rFonts w:ascii="Times New Roman" w:hAnsi="Times New Roman" w:cs="Times New Roman"/>
                <w:sz w:val="24"/>
                <w:szCs w:val="24"/>
              </w:rPr>
            </w:pPr>
            <w:r>
              <w:rPr>
                <w:rFonts w:ascii="Times New Roman" w:hAnsi="Times New Roman" w:cs="Times New Roman"/>
                <w:sz w:val="24"/>
                <w:szCs w:val="24"/>
              </w:rPr>
              <w:t xml:space="preserve">Actualizar los planes de área y aula para que respondan a las </w:t>
            </w:r>
            <w:r>
              <w:rPr>
                <w:rFonts w:ascii="Times New Roman" w:hAnsi="Times New Roman" w:cs="Times New Roman"/>
                <w:sz w:val="24"/>
                <w:szCs w:val="24"/>
              </w:rPr>
              <w:lastRenderedPageBreak/>
              <w:t>necesidades y competencias evaluadas en lenguaje y matemáticas de la prueba saber.</w:t>
            </w:r>
          </w:p>
        </w:tc>
        <w:tc>
          <w:tcPr>
            <w:tcW w:w="1937" w:type="dxa"/>
          </w:tcPr>
          <w:p w:rsidR="00A70A72" w:rsidRDefault="00A70A72" w:rsidP="00A70A72">
            <w:pPr>
              <w:pStyle w:val="Prrafodelista"/>
              <w:numPr>
                <w:ilvl w:val="0"/>
                <w:numId w:val="25"/>
              </w:numPr>
              <w:jc w:val="both"/>
              <w:rPr>
                <w:rFonts w:ascii="Times New Roman" w:hAnsi="Times New Roman" w:cs="Times New Roman"/>
                <w:sz w:val="24"/>
                <w:szCs w:val="24"/>
              </w:rPr>
            </w:pPr>
            <w:r>
              <w:rPr>
                <w:rFonts w:ascii="Times New Roman" w:hAnsi="Times New Roman" w:cs="Times New Roman"/>
                <w:sz w:val="24"/>
                <w:szCs w:val="24"/>
              </w:rPr>
              <w:lastRenderedPageBreak/>
              <w:t>Resultados de prueba saber de 3°, 5° y 9°.</w:t>
            </w:r>
          </w:p>
          <w:p w:rsidR="00A70A72" w:rsidRDefault="00A70A72" w:rsidP="00A70A72">
            <w:pPr>
              <w:pStyle w:val="Prrafodelista"/>
              <w:numPr>
                <w:ilvl w:val="0"/>
                <w:numId w:val="25"/>
              </w:numPr>
              <w:jc w:val="both"/>
              <w:rPr>
                <w:rFonts w:ascii="Times New Roman" w:hAnsi="Times New Roman" w:cs="Times New Roman"/>
                <w:sz w:val="24"/>
                <w:szCs w:val="24"/>
              </w:rPr>
            </w:pPr>
            <w:r>
              <w:rPr>
                <w:rFonts w:ascii="Times New Roman" w:hAnsi="Times New Roman" w:cs="Times New Roman"/>
                <w:sz w:val="24"/>
                <w:szCs w:val="24"/>
              </w:rPr>
              <w:t>Plan de trabajo para fortalecer las competencias de lenguaje y matemáticas.</w:t>
            </w:r>
          </w:p>
          <w:p w:rsidR="00A70A72" w:rsidRDefault="00A70A72" w:rsidP="00A70A72">
            <w:pPr>
              <w:pStyle w:val="Prrafodelista"/>
              <w:numPr>
                <w:ilvl w:val="0"/>
                <w:numId w:val="25"/>
              </w:numPr>
              <w:jc w:val="both"/>
              <w:rPr>
                <w:rFonts w:ascii="Times New Roman" w:hAnsi="Times New Roman" w:cs="Times New Roman"/>
                <w:sz w:val="24"/>
                <w:szCs w:val="24"/>
              </w:rPr>
            </w:pPr>
            <w:r>
              <w:rPr>
                <w:rFonts w:ascii="Times New Roman" w:hAnsi="Times New Roman" w:cs="Times New Roman"/>
                <w:sz w:val="24"/>
                <w:szCs w:val="24"/>
              </w:rPr>
              <w:t>Diagnóstico lector.</w:t>
            </w:r>
          </w:p>
          <w:p w:rsidR="00A70A72" w:rsidRPr="005A3898" w:rsidRDefault="00A70A72" w:rsidP="00A70A72">
            <w:pPr>
              <w:pStyle w:val="Prrafodelista"/>
              <w:numPr>
                <w:ilvl w:val="0"/>
                <w:numId w:val="25"/>
              </w:numPr>
              <w:jc w:val="both"/>
              <w:rPr>
                <w:rFonts w:ascii="Times New Roman" w:hAnsi="Times New Roman" w:cs="Times New Roman"/>
                <w:sz w:val="24"/>
                <w:szCs w:val="24"/>
              </w:rPr>
            </w:pPr>
            <w:r>
              <w:rPr>
                <w:rFonts w:ascii="Times New Roman" w:hAnsi="Times New Roman" w:cs="Times New Roman"/>
                <w:sz w:val="24"/>
                <w:szCs w:val="24"/>
              </w:rPr>
              <w:t>Simulacros físicos y virtuales.</w:t>
            </w:r>
          </w:p>
        </w:tc>
        <w:tc>
          <w:tcPr>
            <w:tcW w:w="1440" w:type="dxa"/>
          </w:tcPr>
          <w:p w:rsidR="00A70A72" w:rsidRDefault="00A70A72" w:rsidP="008A7313">
            <w:pPr>
              <w:jc w:val="both"/>
              <w:rPr>
                <w:rFonts w:ascii="Times New Roman" w:hAnsi="Times New Roman" w:cs="Times New Roman"/>
                <w:sz w:val="24"/>
                <w:szCs w:val="24"/>
              </w:rPr>
            </w:pPr>
            <w:r>
              <w:rPr>
                <w:rFonts w:ascii="Times New Roman" w:hAnsi="Times New Roman" w:cs="Times New Roman"/>
                <w:sz w:val="24"/>
                <w:szCs w:val="24"/>
              </w:rPr>
              <w:t>Rector y Docentes de Primaria y Bachillerato.</w:t>
            </w:r>
          </w:p>
        </w:tc>
        <w:tc>
          <w:tcPr>
            <w:tcW w:w="1345" w:type="dxa"/>
          </w:tcPr>
          <w:p w:rsidR="00A70A72" w:rsidRDefault="00A70A72" w:rsidP="008A7313">
            <w:pPr>
              <w:jc w:val="both"/>
              <w:rPr>
                <w:rFonts w:ascii="Times New Roman" w:hAnsi="Times New Roman" w:cs="Times New Roman"/>
                <w:sz w:val="24"/>
                <w:szCs w:val="24"/>
              </w:rPr>
            </w:pPr>
          </w:p>
        </w:tc>
      </w:tr>
      <w:tr w:rsidR="00A70A72" w:rsidTr="00A70A72">
        <w:tc>
          <w:tcPr>
            <w:tcW w:w="1405" w:type="dxa"/>
          </w:tcPr>
          <w:p w:rsidR="00A70A72" w:rsidRDefault="00A70A72" w:rsidP="008A7313">
            <w:pPr>
              <w:jc w:val="both"/>
              <w:rPr>
                <w:rFonts w:ascii="Times New Roman" w:hAnsi="Times New Roman" w:cs="Times New Roman"/>
                <w:sz w:val="24"/>
                <w:szCs w:val="24"/>
              </w:rPr>
            </w:pPr>
            <w:r>
              <w:rPr>
                <w:rFonts w:ascii="Times New Roman" w:hAnsi="Times New Roman" w:cs="Times New Roman"/>
                <w:sz w:val="24"/>
                <w:szCs w:val="24"/>
              </w:rPr>
              <w:lastRenderedPageBreak/>
              <w:t>Favorecer el mejoramiento en el desempeño, en lenguaje y matemáticas, de los estudiantes de 3°, 5° y 9°, de tal manera que el promedio aumente 20 puntos.</w:t>
            </w:r>
          </w:p>
        </w:tc>
        <w:tc>
          <w:tcPr>
            <w:tcW w:w="2701" w:type="dxa"/>
          </w:tcPr>
          <w:p w:rsidR="00A70A72" w:rsidRDefault="00A70A72" w:rsidP="00A70A72">
            <w:pPr>
              <w:pStyle w:val="Prrafodelista"/>
              <w:numPr>
                <w:ilvl w:val="0"/>
                <w:numId w:val="25"/>
              </w:numPr>
              <w:jc w:val="both"/>
              <w:rPr>
                <w:rFonts w:ascii="Times New Roman" w:hAnsi="Times New Roman" w:cs="Times New Roman"/>
                <w:sz w:val="24"/>
                <w:szCs w:val="24"/>
              </w:rPr>
            </w:pPr>
            <w:r w:rsidRPr="00BA209A">
              <w:rPr>
                <w:rFonts w:ascii="Times New Roman" w:hAnsi="Times New Roman" w:cs="Times New Roman"/>
                <w:sz w:val="24"/>
                <w:szCs w:val="24"/>
              </w:rPr>
              <w:t>Analizar las debilidades recurrentes en las pruebas de lenguaje y matemáticas de los grados 3°, 5° y 9°.</w:t>
            </w:r>
          </w:p>
          <w:p w:rsidR="00A70A72" w:rsidRDefault="00A70A72" w:rsidP="00A70A72">
            <w:pPr>
              <w:pStyle w:val="Prrafodelista"/>
              <w:numPr>
                <w:ilvl w:val="0"/>
                <w:numId w:val="25"/>
              </w:numPr>
              <w:jc w:val="both"/>
              <w:rPr>
                <w:rFonts w:ascii="Times New Roman" w:hAnsi="Times New Roman" w:cs="Times New Roman"/>
                <w:sz w:val="24"/>
                <w:szCs w:val="24"/>
              </w:rPr>
            </w:pPr>
            <w:r>
              <w:rPr>
                <w:rFonts w:ascii="Times New Roman" w:hAnsi="Times New Roman" w:cs="Times New Roman"/>
                <w:sz w:val="24"/>
                <w:szCs w:val="24"/>
              </w:rPr>
              <w:t>Desarrollar actividades que permitan superar las debilidades evidenciadas.</w:t>
            </w:r>
          </w:p>
          <w:p w:rsidR="00A70A72" w:rsidRPr="00BA209A" w:rsidRDefault="00A70A72" w:rsidP="00A70A72">
            <w:pPr>
              <w:pStyle w:val="Prrafodelista"/>
              <w:numPr>
                <w:ilvl w:val="0"/>
                <w:numId w:val="25"/>
              </w:numPr>
              <w:jc w:val="both"/>
              <w:rPr>
                <w:rFonts w:ascii="Times New Roman" w:hAnsi="Times New Roman" w:cs="Times New Roman"/>
                <w:sz w:val="24"/>
                <w:szCs w:val="24"/>
              </w:rPr>
            </w:pPr>
            <w:r>
              <w:rPr>
                <w:rFonts w:ascii="Times New Roman" w:hAnsi="Times New Roman" w:cs="Times New Roman"/>
                <w:sz w:val="24"/>
                <w:szCs w:val="24"/>
              </w:rPr>
              <w:t>Implementar simulacros periódicos.</w:t>
            </w:r>
          </w:p>
        </w:tc>
        <w:tc>
          <w:tcPr>
            <w:tcW w:w="1937" w:type="dxa"/>
          </w:tcPr>
          <w:p w:rsidR="00A70A72" w:rsidRDefault="00A70A72" w:rsidP="00A70A72">
            <w:pPr>
              <w:pStyle w:val="Prrafodelista"/>
              <w:numPr>
                <w:ilvl w:val="0"/>
                <w:numId w:val="25"/>
              </w:numPr>
              <w:jc w:val="both"/>
              <w:rPr>
                <w:rFonts w:ascii="Times New Roman" w:hAnsi="Times New Roman" w:cs="Times New Roman"/>
                <w:sz w:val="24"/>
                <w:szCs w:val="24"/>
              </w:rPr>
            </w:pPr>
            <w:r>
              <w:rPr>
                <w:rFonts w:ascii="Times New Roman" w:hAnsi="Times New Roman" w:cs="Times New Roman"/>
                <w:sz w:val="24"/>
                <w:szCs w:val="24"/>
              </w:rPr>
              <w:t>Resultados de las pruebas saber de 3°, 5° y 9°.</w:t>
            </w:r>
          </w:p>
          <w:p w:rsidR="00A70A72" w:rsidRDefault="00A70A72" w:rsidP="00A70A72">
            <w:pPr>
              <w:pStyle w:val="Prrafodelista"/>
              <w:numPr>
                <w:ilvl w:val="0"/>
                <w:numId w:val="25"/>
              </w:numPr>
              <w:jc w:val="both"/>
              <w:rPr>
                <w:rFonts w:ascii="Times New Roman" w:hAnsi="Times New Roman" w:cs="Times New Roman"/>
                <w:sz w:val="24"/>
                <w:szCs w:val="24"/>
              </w:rPr>
            </w:pPr>
            <w:r>
              <w:rPr>
                <w:rFonts w:ascii="Times New Roman" w:hAnsi="Times New Roman" w:cs="Times New Roman"/>
                <w:sz w:val="24"/>
                <w:szCs w:val="24"/>
              </w:rPr>
              <w:t>Instrumento de análisis de debilidades.</w:t>
            </w:r>
          </w:p>
          <w:p w:rsidR="00A70A72" w:rsidRPr="005A3898" w:rsidRDefault="00A70A72" w:rsidP="00A70A72">
            <w:pPr>
              <w:pStyle w:val="Prrafodelista"/>
              <w:numPr>
                <w:ilvl w:val="0"/>
                <w:numId w:val="25"/>
              </w:numPr>
              <w:jc w:val="both"/>
              <w:rPr>
                <w:rFonts w:ascii="Times New Roman" w:hAnsi="Times New Roman" w:cs="Times New Roman"/>
                <w:sz w:val="24"/>
                <w:szCs w:val="24"/>
              </w:rPr>
            </w:pPr>
            <w:r>
              <w:rPr>
                <w:rFonts w:ascii="Times New Roman" w:hAnsi="Times New Roman" w:cs="Times New Roman"/>
                <w:sz w:val="24"/>
                <w:szCs w:val="24"/>
              </w:rPr>
              <w:t>Plan de acción para fortalecer las debilidades evidenciadas en lenguaje y matemáticas.</w:t>
            </w:r>
          </w:p>
        </w:tc>
        <w:tc>
          <w:tcPr>
            <w:tcW w:w="1440" w:type="dxa"/>
          </w:tcPr>
          <w:p w:rsidR="00A70A72" w:rsidRDefault="00A70A72" w:rsidP="008A7313">
            <w:pPr>
              <w:jc w:val="both"/>
              <w:rPr>
                <w:rFonts w:ascii="Times New Roman" w:hAnsi="Times New Roman" w:cs="Times New Roman"/>
                <w:sz w:val="24"/>
                <w:szCs w:val="24"/>
              </w:rPr>
            </w:pPr>
            <w:r>
              <w:rPr>
                <w:rFonts w:ascii="Times New Roman" w:hAnsi="Times New Roman" w:cs="Times New Roman"/>
                <w:sz w:val="24"/>
                <w:szCs w:val="24"/>
              </w:rPr>
              <w:t>Rector y Docentes de Primaria y Bachillerato.</w:t>
            </w:r>
          </w:p>
        </w:tc>
        <w:tc>
          <w:tcPr>
            <w:tcW w:w="1345" w:type="dxa"/>
          </w:tcPr>
          <w:p w:rsidR="00A70A72" w:rsidRDefault="00A70A72" w:rsidP="008A7313">
            <w:pPr>
              <w:jc w:val="both"/>
              <w:rPr>
                <w:rFonts w:ascii="Times New Roman" w:hAnsi="Times New Roman" w:cs="Times New Roman"/>
                <w:sz w:val="24"/>
                <w:szCs w:val="24"/>
              </w:rPr>
            </w:pPr>
          </w:p>
        </w:tc>
      </w:tr>
      <w:tr w:rsidR="00A70A72" w:rsidTr="00A70A72">
        <w:tc>
          <w:tcPr>
            <w:tcW w:w="1405" w:type="dxa"/>
          </w:tcPr>
          <w:p w:rsidR="00A70A72" w:rsidRDefault="00A70A72" w:rsidP="008A7313">
            <w:pPr>
              <w:jc w:val="both"/>
              <w:rPr>
                <w:rFonts w:ascii="Times New Roman" w:hAnsi="Times New Roman" w:cs="Times New Roman"/>
                <w:sz w:val="24"/>
                <w:szCs w:val="24"/>
              </w:rPr>
            </w:pPr>
            <w:r>
              <w:rPr>
                <w:rFonts w:ascii="Times New Roman" w:hAnsi="Times New Roman" w:cs="Times New Roman"/>
                <w:sz w:val="24"/>
                <w:szCs w:val="24"/>
              </w:rPr>
              <w:t>Mantener en un 99% la tasa de aprobación para 2018.</w:t>
            </w:r>
          </w:p>
        </w:tc>
        <w:tc>
          <w:tcPr>
            <w:tcW w:w="2701" w:type="dxa"/>
          </w:tcPr>
          <w:p w:rsidR="00A70A72" w:rsidRDefault="00A70A72" w:rsidP="00A70A72">
            <w:pPr>
              <w:pStyle w:val="Prrafodelista"/>
              <w:numPr>
                <w:ilvl w:val="0"/>
                <w:numId w:val="25"/>
              </w:numPr>
              <w:jc w:val="both"/>
              <w:rPr>
                <w:rFonts w:ascii="Times New Roman" w:hAnsi="Times New Roman" w:cs="Times New Roman"/>
                <w:sz w:val="24"/>
                <w:szCs w:val="24"/>
              </w:rPr>
            </w:pPr>
            <w:r>
              <w:rPr>
                <w:rFonts w:ascii="Times New Roman" w:hAnsi="Times New Roman" w:cs="Times New Roman"/>
                <w:sz w:val="24"/>
                <w:szCs w:val="24"/>
              </w:rPr>
              <w:t>Establecer acuerdos con los padres de familia para que apoyen el proceso de aprendizaje de los estudiantes.</w:t>
            </w:r>
          </w:p>
          <w:p w:rsidR="00A70A72" w:rsidRDefault="00A70A72" w:rsidP="00A70A72">
            <w:pPr>
              <w:pStyle w:val="Prrafodelista"/>
              <w:numPr>
                <w:ilvl w:val="0"/>
                <w:numId w:val="25"/>
              </w:numPr>
              <w:jc w:val="both"/>
              <w:rPr>
                <w:rFonts w:ascii="Times New Roman" w:hAnsi="Times New Roman" w:cs="Times New Roman"/>
                <w:sz w:val="24"/>
                <w:szCs w:val="24"/>
              </w:rPr>
            </w:pPr>
            <w:r>
              <w:rPr>
                <w:rFonts w:ascii="Times New Roman" w:hAnsi="Times New Roman" w:cs="Times New Roman"/>
                <w:sz w:val="24"/>
                <w:szCs w:val="24"/>
              </w:rPr>
              <w:t xml:space="preserve">Hacer seguimiento a los </w:t>
            </w:r>
            <w:r>
              <w:rPr>
                <w:rFonts w:ascii="Times New Roman" w:hAnsi="Times New Roman" w:cs="Times New Roman"/>
                <w:sz w:val="24"/>
                <w:szCs w:val="24"/>
              </w:rPr>
              <w:lastRenderedPageBreak/>
              <w:t>acuerdos establecidos con los padres de familia.</w:t>
            </w:r>
          </w:p>
          <w:p w:rsidR="00A70A72" w:rsidRPr="00BA209A" w:rsidRDefault="00A70A72" w:rsidP="00A70A72">
            <w:pPr>
              <w:pStyle w:val="Prrafodelista"/>
              <w:numPr>
                <w:ilvl w:val="0"/>
                <w:numId w:val="25"/>
              </w:numPr>
              <w:jc w:val="both"/>
              <w:rPr>
                <w:rFonts w:ascii="Times New Roman" w:hAnsi="Times New Roman" w:cs="Times New Roman"/>
                <w:sz w:val="24"/>
                <w:szCs w:val="24"/>
              </w:rPr>
            </w:pPr>
            <w:r>
              <w:rPr>
                <w:rFonts w:ascii="Times New Roman" w:hAnsi="Times New Roman" w:cs="Times New Roman"/>
                <w:sz w:val="24"/>
                <w:szCs w:val="24"/>
              </w:rPr>
              <w:t>Premiar a los padres de familia y estudiantes que cumplieron con los compromisos y obtuvieron buenos resultados académicos.</w:t>
            </w:r>
          </w:p>
        </w:tc>
        <w:tc>
          <w:tcPr>
            <w:tcW w:w="1937" w:type="dxa"/>
          </w:tcPr>
          <w:p w:rsidR="00A70A72" w:rsidRPr="005A3898" w:rsidRDefault="00A70A72" w:rsidP="00A70A72">
            <w:pPr>
              <w:pStyle w:val="Prrafodelista"/>
              <w:numPr>
                <w:ilvl w:val="0"/>
                <w:numId w:val="25"/>
              </w:numPr>
              <w:jc w:val="both"/>
              <w:rPr>
                <w:rFonts w:ascii="Times New Roman" w:hAnsi="Times New Roman" w:cs="Times New Roman"/>
                <w:sz w:val="24"/>
                <w:szCs w:val="24"/>
              </w:rPr>
            </w:pPr>
            <w:r>
              <w:rPr>
                <w:rFonts w:ascii="Times New Roman" w:hAnsi="Times New Roman" w:cs="Times New Roman"/>
                <w:sz w:val="24"/>
                <w:szCs w:val="24"/>
              </w:rPr>
              <w:lastRenderedPageBreak/>
              <w:t>Acta de acuerdos con padres de familia.</w:t>
            </w:r>
          </w:p>
        </w:tc>
        <w:tc>
          <w:tcPr>
            <w:tcW w:w="1440" w:type="dxa"/>
          </w:tcPr>
          <w:p w:rsidR="00A70A72" w:rsidRDefault="00A70A72" w:rsidP="008A7313">
            <w:pPr>
              <w:jc w:val="both"/>
              <w:rPr>
                <w:rFonts w:ascii="Times New Roman" w:hAnsi="Times New Roman" w:cs="Times New Roman"/>
                <w:sz w:val="24"/>
                <w:szCs w:val="24"/>
              </w:rPr>
            </w:pPr>
            <w:r>
              <w:rPr>
                <w:rFonts w:ascii="Times New Roman" w:hAnsi="Times New Roman" w:cs="Times New Roman"/>
                <w:sz w:val="24"/>
                <w:szCs w:val="24"/>
              </w:rPr>
              <w:t>Rector, Docentes de Primaria y Bachillerato y Padres de Familia.</w:t>
            </w:r>
          </w:p>
        </w:tc>
        <w:tc>
          <w:tcPr>
            <w:tcW w:w="1345" w:type="dxa"/>
          </w:tcPr>
          <w:p w:rsidR="00A70A72" w:rsidRDefault="00A70A72" w:rsidP="008A7313">
            <w:pPr>
              <w:jc w:val="both"/>
              <w:rPr>
                <w:rFonts w:ascii="Times New Roman" w:hAnsi="Times New Roman" w:cs="Times New Roman"/>
                <w:sz w:val="24"/>
                <w:szCs w:val="24"/>
              </w:rPr>
            </w:pPr>
          </w:p>
        </w:tc>
      </w:tr>
      <w:tr w:rsidR="00A70A72" w:rsidTr="00A70A72">
        <w:tc>
          <w:tcPr>
            <w:tcW w:w="1405" w:type="dxa"/>
          </w:tcPr>
          <w:p w:rsidR="00A70A72" w:rsidRDefault="00A70A72" w:rsidP="008A7313">
            <w:pPr>
              <w:jc w:val="both"/>
              <w:rPr>
                <w:rFonts w:ascii="Times New Roman" w:hAnsi="Times New Roman" w:cs="Times New Roman"/>
                <w:sz w:val="24"/>
                <w:szCs w:val="24"/>
              </w:rPr>
            </w:pPr>
            <w:r>
              <w:rPr>
                <w:rFonts w:ascii="Times New Roman" w:hAnsi="Times New Roman" w:cs="Times New Roman"/>
                <w:sz w:val="24"/>
                <w:szCs w:val="24"/>
              </w:rPr>
              <w:lastRenderedPageBreak/>
              <w:t>Para el 2018 se contará con estrategias que fortalezcan los elementos de ambiente escolar.</w:t>
            </w:r>
          </w:p>
        </w:tc>
        <w:tc>
          <w:tcPr>
            <w:tcW w:w="2701" w:type="dxa"/>
          </w:tcPr>
          <w:p w:rsidR="00A70A72" w:rsidRDefault="00A70A72" w:rsidP="00A70A72">
            <w:pPr>
              <w:pStyle w:val="Prrafodelista"/>
              <w:numPr>
                <w:ilvl w:val="0"/>
                <w:numId w:val="25"/>
              </w:numPr>
              <w:jc w:val="both"/>
              <w:rPr>
                <w:rFonts w:ascii="Times New Roman" w:hAnsi="Times New Roman" w:cs="Times New Roman"/>
                <w:sz w:val="24"/>
                <w:szCs w:val="24"/>
              </w:rPr>
            </w:pPr>
            <w:r>
              <w:rPr>
                <w:rFonts w:ascii="Times New Roman" w:hAnsi="Times New Roman" w:cs="Times New Roman"/>
                <w:sz w:val="24"/>
                <w:szCs w:val="24"/>
              </w:rPr>
              <w:t>Investigar los factores que inciden negativamente en el desempeño de los estudiantes dentro y fuera del aula.</w:t>
            </w:r>
          </w:p>
          <w:p w:rsidR="00A70A72" w:rsidRDefault="00A70A72" w:rsidP="00A70A72">
            <w:pPr>
              <w:pStyle w:val="Prrafodelista"/>
              <w:numPr>
                <w:ilvl w:val="0"/>
                <w:numId w:val="25"/>
              </w:numPr>
              <w:jc w:val="both"/>
              <w:rPr>
                <w:rFonts w:ascii="Times New Roman" w:hAnsi="Times New Roman" w:cs="Times New Roman"/>
                <w:sz w:val="24"/>
                <w:szCs w:val="24"/>
              </w:rPr>
            </w:pPr>
            <w:r>
              <w:rPr>
                <w:rFonts w:ascii="Times New Roman" w:hAnsi="Times New Roman" w:cs="Times New Roman"/>
                <w:sz w:val="24"/>
                <w:szCs w:val="24"/>
              </w:rPr>
              <w:t>Implementar estrategias que permitan minimizar el impacto negativo de los agentes internos y externos que impiden que los estudiantes aprendan significativamente.</w:t>
            </w:r>
          </w:p>
          <w:p w:rsidR="00A70A72" w:rsidRPr="00BA209A" w:rsidRDefault="00A70A72" w:rsidP="008A7313">
            <w:pPr>
              <w:pStyle w:val="Prrafodelista"/>
              <w:jc w:val="both"/>
              <w:rPr>
                <w:rFonts w:ascii="Times New Roman" w:hAnsi="Times New Roman" w:cs="Times New Roman"/>
                <w:sz w:val="24"/>
                <w:szCs w:val="24"/>
              </w:rPr>
            </w:pPr>
          </w:p>
        </w:tc>
        <w:tc>
          <w:tcPr>
            <w:tcW w:w="1937" w:type="dxa"/>
          </w:tcPr>
          <w:p w:rsidR="00A70A72" w:rsidRDefault="00A70A72" w:rsidP="00A70A72">
            <w:pPr>
              <w:pStyle w:val="Prrafodelista"/>
              <w:numPr>
                <w:ilvl w:val="0"/>
                <w:numId w:val="25"/>
              </w:numPr>
              <w:jc w:val="both"/>
              <w:rPr>
                <w:rFonts w:ascii="Times New Roman" w:hAnsi="Times New Roman" w:cs="Times New Roman"/>
                <w:sz w:val="24"/>
                <w:szCs w:val="24"/>
              </w:rPr>
            </w:pPr>
            <w:r>
              <w:rPr>
                <w:rFonts w:ascii="Times New Roman" w:hAnsi="Times New Roman" w:cs="Times New Roman"/>
                <w:sz w:val="24"/>
                <w:szCs w:val="24"/>
              </w:rPr>
              <w:t>ISCE 2016.</w:t>
            </w:r>
          </w:p>
          <w:p w:rsidR="00A70A72" w:rsidRDefault="00A70A72" w:rsidP="00A70A72">
            <w:pPr>
              <w:pStyle w:val="Prrafodelista"/>
              <w:numPr>
                <w:ilvl w:val="0"/>
                <w:numId w:val="25"/>
              </w:numPr>
              <w:jc w:val="both"/>
              <w:rPr>
                <w:rFonts w:ascii="Times New Roman" w:hAnsi="Times New Roman" w:cs="Times New Roman"/>
                <w:sz w:val="24"/>
                <w:szCs w:val="24"/>
              </w:rPr>
            </w:pPr>
            <w:r>
              <w:rPr>
                <w:rFonts w:ascii="Times New Roman" w:hAnsi="Times New Roman" w:cs="Times New Roman"/>
                <w:sz w:val="24"/>
                <w:szCs w:val="24"/>
              </w:rPr>
              <w:t>Instrumento diagnóstico de amenazas institucionales.</w:t>
            </w:r>
          </w:p>
          <w:p w:rsidR="00A70A72" w:rsidRPr="005A3898" w:rsidRDefault="00A70A72" w:rsidP="00A70A72">
            <w:pPr>
              <w:pStyle w:val="Prrafodelista"/>
              <w:numPr>
                <w:ilvl w:val="0"/>
                <w:numId w:val="25"/>
              </w:numPr>
              <w:jc w:val="both"/>
              <w:rPr>
                <w:rFonts w:ascii="Times New Roman" w:hAnsi="Times New Roman" w:cs="Times New Roman"/>
                <w:sz w:val="24"/>
                <w:szCs w:val="24"/>
              </w:rPr>
            </w:pPr>
            <w:r>
              <w:rPr>
                <w:rFonts w:ascii="Times New Roman" w:hAnsi="Times New Roman" w:cs="Times New Roman"/>
                <w:sz w:val="24"/>
                <w:szCs w:val="24"/>
              </w:rPr>
              <w:t>Plan de acción con base en el diagnóstico de las amenazas.</w:t>
            </w:r>
          </w:p>
        </w:tc>
        <w:tc>
          <w:tcPr>
            <w:tcW w:w="1440" w:type="dxa"/>
          </w:tcPr>
          <w:p w:rsidR="00A70A72" w:rsidRDefault="00A70A72" w:rsidP="008A7313">
            <w:pPr>
              <w:jc w:val="both"/>
              <w:rPr>
                <w:rFonts w:ascii="Times New Roman" w:hAnsi="Times New Roman" w:cs="Times New Roman"/>
                <w:sz w:val="24"/>
                <w:szCs w:val="24"/>
              </w:rPr>
            </w:pPr>
            <w:r>
              <w:rPr>
                <w:rFonts w:ascii="Times New Roman" w:hAnsi="Times New Roman" w:cs="Times New Roman"/>
                <w:sz w:val="24"/>
                <w:szCs w:val="24"/>
              </w:rPr>
              <w:t>Rector y Docentes de Primaria y Bachillerato.</w:t>
            </w:r>
          </w:p>
        </w:tc>
        <w:tc>
          <w:tcPr>
            <w:tcW w:w="1345" w:type="dxa"/>
          </w:tcPr>
          <w:p w:rsidR="00A70A72" w:rsidRDefault="00A70A72" w:rsidP="008A7313">
            <w:pPr>
              <w:jc w:val="both"/>
              <w:rPr>
                <w:rFonts w:ascii="Times New Roman" w:hAnsi="Times New Roman" w:cs="Times New Roman"/>
                <w:sz w:val="24"/>
                <w:szCs w:val="24"/>
              </w:rPr>
            </w:pPr>
          </w:p>
        </w:tc>
      </w:tr>
    </w:tbl>
    <w:p w:rsidR="00A70A72" w:rsidRDefault="00A70A72" w:rsidP="00A70A72">
      <w:pPr>
        <w:jc w:val="both"/>
        <w:rPr>
          <w:rFonts w:ascii="Times New Roman" w:hAnsi="Times New Roman" w:cs="Times New Roman"/>
          <w:sz w:val="24"/>
          <w:szCs w:val="24"/>
        </w:rPr>
      </w:pPr>
    </w:p>
    <w:p w:rsidR="00A70A72" w:rsidRDefault="00A70A72" w:rsidP="00A70A72">
      <w:pPr>
        <w:jc w:val="both"/>
        <w:rPr>
          <w:rFonts w:ascii="Times New Roman" w:hAnsi="Times New Roman" w:cs="Times New Roman"/>
          <w:sz w:val="24"/>
          <w:szCs w:val="24"/>
        </w:rPr>
      </w:pPr>
      <w:r w:rsidRPr="00740E00">
        <w:rPr>
          <w:rFonts w:ascii="Times New Roman" w:hAnsi="Times New Roman" w:cs="Times New Roman"/>
          <w:b/>
          <w:sz w:val="24"/>
          <w:szCs w:val="24"/>
        </w:rPr>
        <w:t>Observación:</w:t>
      </w:r>
      <w:r>
        <w:rPr>
          <w:rFonts w:ascii="Times New Roman" w:hAnsi="Times New Roman" w:cs="Times New Roman"/>
          <w:sz w:val="24"/>
          <w:szCs w:val="24"/>
        </w:rPr>
        <w:t xml:space="preserve"> Este plan de acción está sujeto a ajustes dependiendo de las necesidades que se reconozcan a partir del seguimiento a las acciones.</w:t>
      </w:r>
    </w:p>
    <w:p w:rsidR="00E7610A" w:rsidRPr="00057126" w:rsidRDefault="004C1959" w:rsidP="00E7610A">
      <w:pPr>
        <w:pStyle w:val="Ttulo1"/>
        <w:rPr>
          <w:rFonts w:ascii="Arial" w:hAnsi="Arial" w:cs="Arial"/>
        </w:rPr>
      </w:pPr>
      <w:r w:rsidRPr="00057126">
        <w:rPr>
          <w:rFonts w:ascii="Arial" w:hAnsi="Arial" w:cs="Arial"/>
        </w:rPr>
        <w:lastRenderedPageBreak/>
        <w:t>GESTIÓN ADMI</w:t>
      </w:r>
      <w:r w:rsidR="008656CC" w:rsidRPr="00057126">
        <w:rPr>
          <w:rFonts w:ascii="Arial" w:hAnsi="Arial" w:cs="Arial"/>
        </w:rPr>
        <w:t>A</w:t>
      </w:r>
      <w:r w:rsidRPr="00057126">
        <w:rPr>
          <w:rFonts w:ascii="Arial" w:hAnsi="Arial" w:cs="Arial"/>
        </w:rPr>
        <w:t>NISTRATIVA</w:t>
      </w:r>
      <w:r w:rsidR="002B15D4" w:rsidRPr="00057126">
        <w:rPr>
          <w:rFonts w:ascii="Arial" w:hAnsi="Arial" w:cs="Arial"/>
        </w:rPr>
        <w:t xml:space="preserve"> Y FINANCIERA</w:t>
      </w:r>
      <w:bookmarkEnd w:id="49"/>
    </w:p>
    <w:p w:rsidR="00E7610A" w:rsidRPr="00057126" w:rsidRDefault="00E7610A" w:rsidP="00E7610A">
      <w:pPr>
        <w:pStyle w:val="Estilo2"/>
        <w:numPr>
          <w:ilvl w:val="0"/>
          <w:numId w:val="0"/>
        </w:numPr>
        <w:ind w:left="1776" w:hanging="360"/>
        <w:jc w:val="left"/>
        <w:rPr>
          <w:rFonts w:ascii="Arial" w:hAnsi="Arial" w:cs="Arial"/>
          <w:b/>
          <w:sz w:val="24"/>
          <w:szCs w:val="24"/>
        </w:rPr>
      </w:pPr>
      <w:r w:rsidRPr="00057126">
        <w:rPr>
          <w:rFonts w:ascii="Arial" w:hAnsi="Arial" w:cs="Arial"/>
          <w:b/>
          <w:sz w:val="24"/>
          <w:szCs w:val="24"/>
        </w:rPr>
        <w:t xml:space="preserve">GESTION </w:t>
      </w:r>
      <w:r w:rsidR="00B54718" w:rsidRPr="00057126">
        <w:rPr>
          <w:rFonts w:ascii="Arial" w:hAnsi="Arial" w:cs="Arial"/>
          <w:b/>
          <w:sz w:val="24"/>
          <w:szCs w:val="24"/>
        </w:rPr>
        <w:t>FINANCIERA -</w:t>
      </w:r>
      <w:r w:rsidRPr="00057126">
        <w:rPr>
          <w:rFonts w:ascii="Arial" w:hAnsi="Arial" w:cs="Arial"/>
          <w:b/>
          <w:sz w:val="24"/>
          <w:szCs w:val="24"/>
        </w:rPr>
        <w:t xml:space="preserve"> VIGENCIA FISCAL AÑO 201</w:t>
      </w:r>
      <w:r w:rsidR="00A70A72">
        <w:rPr>
          <w:rFonts w:ascii="Arial" w:hAnsi="Arial" w:cs="Arial"/>
          <w:b/>
          <w:sz w:val="24"/>
          <w:szCs w:val="24"/>
        </w:rPr>
        <w:t>7</w:t>
      </w:r>
    </w:p>
    <w:p w:rsidR="00E7610A" w:rsidRPr="00057126" w:rsidRDefault="00E7610A" w:rsidP="00E7610A">
      <w:pPr>
        <w:pStyle w:val="Estilo2"/>
        <w:numPr>
          <w:ilvl w:val="0"/>
          <w:numId w:val="0"/>
        </w:numPr>
        <w:ind w:left="644"/>
        <w:rPr>
          <w:rFonts w:ascii="Arial" w:hAnsi="Arial" w:cs="Arial"/>
          <w:sz w:val="24"/>
          <w:szCs w:val="24"/>
        </w:rPr>
      </w:pPr>
    </w:p>
    <w:p w:rsidR="00E7610A" w:rsidRPr="00057126" w:rsidRDefault="00E7610A" w:rsidP="00E7610A">
      <w:pPr>
        <w:pStyle w:val="Estilo5"/>
        <w:numPr>
          <w:ilvl w:val="0"/>
          <w:numId w:val="0"/>
        </w:numPr>
        <w:ind w:left="1004"/>
        <w:rPr>
          <w:rFonts w:ascii="Arial" w:hAnsi="Arial" w:cs="Arial"/>
          <w:b/>
          <w:sz w:val="24"/>
          <w:szCs w:val="24"/>
        </w:rPr>
      </w:pPr>
      <w:r w:rsidRPr="00057126">
        <w:rPr>
          <w:rFonts w:ascii="Arial" w:hAnsi="Arial" w:cs="Arial"/>
          <w:b/>
          <w:sz w:val="24"/>
          <w:szCs w:val="24"/>
        </w:rPr>
        <w:t xml:space="preserve">ENTIDAD: </w:t>
      </w:r>
    </w:p>
    <w:p w:rsidR="00E7610A" w:rsidRPr="00057126" w:rsidRDefault="00E7610A" w:rsidP="00E7610A">
      <w:pPr>
        <w:pStyle w:val="Estilo5"/>
        <w:numPr>
          <w:ilvl w:val="0"/>
          <w:numId w:val="0"/>
        </w:numPr>
        <w:ind w:left="1004"/>
        <w:rPr>
          <w:rFonts w:ascii="Arial" w:hAnsi="Arial" w:cs="Arial"/>
          <w:b/>
          <w:sz w:val="24"/>
          <w:szCs w:val="24"/>
        </w:rPr>
      </w:pPr>
      <w:r w:rsidRPr="00057126">
        <w:rPr>
          <w:rFonts w:ascii="Arial" w:hAnsi="Arial" w:cs="Arial"/>
          <w:b/>
          <w:sz w:val="24"/>
          <w:szCs w:val="24"/>
        </w:rPr>
        <w:t xml:space="preserve">INSTITUCION EDUCATIVA </w:t>
      </w:r>
      <w:r w:rsidR="000C7D80">
        <w:rPr>
          <w:rFonts w:ascii="Arial" w:hAnsi="Arial" w:cs="Arial"/>
          <w:b/>
          <w:sz w:val="24"/>
          <w:szCs w:val="24"/>
        </w:rPr>
        <w:t>“El Limón</w:t>
      </w:r>
      <w:r w:rsidR="00A70A72">
        <w:rPr>
          <w:rFonts w:ascii="Arial" w:hAnsi="Arial" w:cs="Arial"/>
          <w:b/>
          <w:sz w:val="24"/>
          <w:szCs w:val="24"/>
        </w:rPr>
        <w:t>”</w:t>
      </w:r>
      <w:r w:rsidR="00A70A72" w:rsidRPr="00057126">
        <w:rPr>
          <w:rFonts w:ascii="Arial" w:hAnsi="Arial" w:cs="Arial"/>
          <w:b/>
          <w:sz w:val="24"/>
          <w:szCs w:val="24"/>
        </w:rPr>
        <w:t xml:space="preserve"> NIT</w:t>
      </w:r>
      <w:r w:rsidRPr="00057126">
        <w:rPr>
          <w:rFonts w:ascii="Arial" w:hAnsi="Arial" w:cs="Arial"/>
          <w:b/>
          <w:sz w:val="24"/>
          <w:szCs w:val="24"/>
        </w:rPr>
        <w:t>: 900.049.076-6</w:t>
      </w:r>
    </w:p>
    <w:p w:rsidR="00E7610A" w:rsidRPr="00057126" w:rsidRDefault="00E7610A" w:rsidP="00E7610A">
      <w:pPr>
        <w:pStyle w:val="Estilo5"/>
        <w:numPr>
          <w:ilvl w:val="0"/>
          <w:numId w:val="0"/>
        </w:numPr>
        <w:ind w:left="284"/>
        <w:rPr>
          <w:rFonts w:ascii="Arial" w:hAnsi="Arial" w:cs="Arial"/>
          <w:sz w:val="24"/>
          <w:szCs w:val="24"/>
        </w:rPr>
      </w:pPr>
    </w:p>
    <w:p w:rsidR="00E7610A" w:rsidRPr="00057126" w:rsidRDefault="00E7610A" w:rsidP="00E7610A">
      <w:pPr>
        <w:pStyle w:val="Estilo5"/>
        <w:numPr>
          <w:ilvl w:val="0"/>
          <w:numId w:val="0"/>
        </w:numPr>
        <w:ind w:left="360"/>
        <w:jc w:val="both"/>
        <w:rPr>
          <w:rFonts w:ascii="Arial" w:hAnsi="Arial" w:cs="Arial"/>
          <w:b/>
          <w:sz w:val="24"/>
          <w:szCs w:val="24"/>
        </w:rPr>
      </w:pPr>
      <w:r w:rsidRPr="00057126">
        <w:rPr>
          <w:rFonts w:ascii="Arial" w:hAnsi="Arial" w:cs="Arial"/>
          <w:sz w:val="24"/>
          <w:szCs w:val="24"/>
        </w:rPr>
        <w:t xml:space="preserve">La parte financiera de la Institución se desarrollan atendiendo las estipulaciones establecidas en los decretos 4791 y 4807 y demás establecidas por la Ley, y de acuerdo a estos se llevan a las Necesidades prioritarias. </w:t>
      </w:r>
    </w:p>
    <w:p w:rsidR="00E7610A" w:rsidRPr="00057126" w:rsidRDefault="00E7610A" w:rsidP="00E7610A">
      <w:pPr>
        <w:pStyle w:val="Estilo5"/>
        <w:numPr>
          <w:ilvl w:val="0"/>
          <w:numId w:val="0"/>
        </w:numPr>
        <w:ind w:left="360"/>
        <w:jc w:val="both"/>
        <w:rPr>
          <w:rFonts w:ascii="Arial" w:hAnsi="Arial" w:cs="Arial"/>
          <w:b/>
          <w:sz w:val="24"/>
          <w:szCs w:val="24"/>
        </w:rPr>
      </w:pPr>
    </w:p>
    <w:p w:rsidR="00E7610A" w:rsidRPr="00057126" w:rsidRDefault="00E7610A" w:rsidP="00E7610A">
      <w:pPr>
        <w:pStyle w:val="Estilo5"/>
        <w:numPr>
          <w:ilvl w:val="0"/>
          <w:numId w:val="0"/>
        </w:numPr>
        <w:ind w:left="360"/>
        <w:jc w:val="both"/>
        <w:rPr>
          <w:rFonts w:ascii="Arial" w:hAnsi="Arial" w:cs="Arial"/>
          <w:b/>
          <w:sz w:val="24"/>
          <w:szCs w:val="24"/>
        </w:rPr>
      </w:pPr>
      <w:r w:rsidRPr="00057126">
        <w:rPr>
          <w:rFonts w:ascii="Arial" w:hAnsi="Arial" w:cs="Arial"/>
          <w:sz w:val="24"/>
          <w:szCs w:val="24"/>
        </w:rPr>
        <w:t>Se realizan inversiones en Bienes y Servicios que están directamente relacionados con las diferentes Actividades Académicas y Administrativas.</w:t>
      </w:r>
    </w:p>
    <w:p w:rsidR="00E7610A" w:rsidRPr="00057126" w:rsidRDefault="00E7610A" w:rsidP="00E7610A">
      <w:pPr>
        <w:pStyle w:val="Estilo5"/>
        <w:numPr>
          <w:ilvl w:val="0"/>
          <w:numId w:val="0"/>
        </w:numPr>
        <w:ind w:left="360"/>
        <w:jc w:val="both"/>
        <w:rPr>
          <w:rFonts w:ascii="Arial" w:hAnsi="Arial" w:cs="Arial"/>
          <w:b/>
          <w:sz w:val="24"/>
          <w:szCs w:val="24"/>
        </w:rPr>
      </w:pPr>
    </w:p>
    <w:p w:rsidR="00E7610A" w:rsidRPr="00057126" w:rsidRDefault="00E7610A" w:rsidP="00E7610A">
      <w:pPr>
        <w:pStyle w:val="Estilo5"/>
        <w:numPr>
          <w:ilvl w:val="0"/>
          <w:numId w:val="0"/>
        </w:numPr>
        <w:ind w:left="360"/>
        <w:jc w:val="both"/>
        <w:rPr>
          <w:rFonts w:ascii="Arial" w:hAnsi="Arial" w:cs="Arial"/>
          <w:b/>
          <w:sz w:val="24"/>
          <w:szCs w:val="24"/>
        </w:rPr>
      </w:pPr>
      <w:r w:rsidRPr="00057126">
        <w:rPr>
          <w:rFonts w:ascii="Arial" w:hAnsi="Arial" w:cs="Arial"/>
          <w:sz w:val="24"/>
          <w:szCs w:val="24"/>
        </w:rPr>
        <w:t xml:space="preserve">Académicas: Se adquieren Bienes para uso en aulas de clase, que son necesarios para lograr un buen desarrollo académico de los Estudiantes y para que los Docentes puedan transmitir esos conocimientos fundamentales en ese desarrollo intelectual y personal de cada alumno de la Institución.   Se adquieren servicios que sirvan para mantener un ambiente óptimo y que la comunidad educativa pueda así recibir en las mejores condiciones el conocimiento para lograr un buen futuro. </w:t>
      </w:r>
    </w:p>
    <w:p w:rsidR="00E7610A" w:rsidRPr="00057126" w:rsidRDefault="00E7610A" w:rsidP="00E7610A">
      <w:pPr>
        <w:pStyle w:val="Estilo5"/>
        <w:numPr>
          <w:ilvl w:val="0"/>
          <w:numId w:val="0"/>
        </w:numPr>
        <w:ind w:left="360"/>
        <w:jc w:val="both"/>
        <w:rPr>
          <w:rFonts w:ascii="Arial" w:hAnsi="Arial" w:cs="Arial"/>
          <w:b/>
          <w:sz w:val="24"/>
          <w:szCs w:val="24"/>
        </w:rPr>
      </w:pPr>
    </w:p>
    <w:p w:rsidR="00E7610A" w:rsidRPr="00057126" w:rsidRDefault="00E7610A" w:rsidP="00E7610A">
      <w:pPr>
        <w:pStyle w:val="Estilo5"/>
        <w:numPr>
          <w:ilvl w:val="0"/>
          <w:numId w:val="0"/>
        </w:numPr>
        <w:ind w:left="360"/>
        <w:jc w:val="both"/>
        <w:rPr>
          <w:rFonts w:ascii="Arial" w:hAnsi="Arial" w:cs="Arial"/>
          <w:b/>
          <w:sz w:val="24"/>
          <w:szCs w:val="24"/>
        </w:rPr>
      </w:pPr>
      <w:r w:rsidRPr="00057126">
        <w:rPr>
          <w:rFonts w:ascii="Arial" w:hAnsi="Arial" w:cs="Arial"/>
          <w:sz w:val="24"/>
          <w:szCs w:val="24"/>
        </w:rPr>
        <w:t>Administrativas: De igual forma que en las académicas la parte administrativa necesita de Bienes y servicios para poder cumplir con el objetivo de educar y para que todo el cuerpo docente y demás que la conforman desarrolle esos objetivos en aras de formar a una comunidad.</w:t>
      </w:r>
    </w:p>
    <w:p w:rsidR="00E7610A" w:rsidRPr="00057126" w:rsidRDefault="00E7610A" w:rsidP="00E7610A">
      <w:pPr>
        <w:pStyle w:val="Estilo5"/>
        <w:numPr>
          <w:ilvl w:val="0"/>
          <w:numId w:val="0"/>
        </w:numPr>
        <w:ind w:left="360"/>
        <w:jc w:val="both"/>
        <w:rPr>
          <w:rFonts w:ascii="Arial" w:hAnsi="Arial" w:cs="Arial"/>
          <w:b/>
          <w:sz w:val="24"/>
          <w:szCs w:val="24"/>
        </w:rPr>
      </w:pPr>
    </w:p>
    <w:p w:rsidR="00E7610A" w:rsidRPr="00057126" w:rsidRDefault="00E7610A" w:rsidP="00E7610A">
      <w:pPr>
        <w:pStyle w:val="Estilo5"/>
        <w:numPr>
          <w:ilvl w:val="0"/>
          <w:numId w:val="0"/>
        </w:numPr>
        <w:ind w:left="360"/>
        <w:jc w:val="both"/>
        <w:rPr>
          <w:rFonts w:ascii="Arial" w:hAnsi="Arial" w:cs="Arial"/>
          <w:b/>
          <w:sz w:val="24"/>
          <w:szCs w:val="24"/>
        </w:rPr>
      </w:pPr>
    </w:p>
    <w:p w:rsidR="00E7610A" w:rsidRPr="00057126" w:rsidRDefault="00E7610A" w:rsidP="00E7610A">
      <w:pPr>
        <w:pStyle w:val="Estilo5"/>
        <w:numPr>
          <w:ilvl w:val="0"/>
          <w:numId w:val="0"/>
        </w:numPr>
        <w:ind w:left="360"/>
        <w:jc w:val="both"/>
        <w:rPr>
          <w:rFonts w:ascii="Arial" w:hAnsi="Arial" w:cs="Arial"/>
          <w:b/>
          <w:sz w:val="24"/>
          <w:szCs w:val="24"/>
        </w:rPr>
      </w:pPr>
    </w:p>
    <w:p w:rsidR="00E7610A" w:rsidRPr="00057126" w:rsidRDefault="00E7610A" w:rsidP="00E7610A">
      <w:pPr>
        <w:pStyle w:val="Estilo5"/>
        <w:numPr>
          <w:ilvl w:val="0"/>
          <w:numId w:val="0"/>
        </w:numPr>
        <w:ind w:left="360"/>
        <w:jc w:val="both"/>
        <w:rPr>
          <w:rFonts w:ascii="Arial" w:hAnsi="Arial" w:cs="Arial"/>
          <w:b/>
          <w:sz w:val="24"/>
          <w:szCs w:val="24"/>
        </w:rPr>
      </w:pPr>
    </w:p>
    <w:p w:rsidR="00E7610A" w:rsidRPr="00057126" w:rsidRDefault="00E7610A" w:rsidP="00E7610A">
      <w:pPr>
        <w:pStyle w:val="Estilo5"/>
        <w:numPr>
          <w:ilvl w:val="0"/>
          <w:numId w:val="0"/>
        </w:numPr>
        <w:ind w:left="360"/>
        <w:jc w:val="both"/>
        <w:rPr>
          <w:rFonts w:ascii="Arial" w:hAnsi="Arial" w:cs="Arial"/>
          <w:b/>
          <w:sz w:val="24"/>
          <w:szCs w:val="24"/>
        </w:rPr>
      </w:pPr>
    </w:p>
    <w:p w:rsidR="00E7610A" w:rsidRPr="00057126" w:rsidRDefault="00E7610A" w:rsidP="00E7610A">
      <w:pPr>
        <w:pStyle w:val="Estilo5"/>
        <w:numPr>
          <w:ilvl w:val="0"/>
          <w:numId w:val="0"/>
        </w:numPr>
        <w:ind w:left="360"/>
        <w:jc w:val="both"/>
        <w:rPr>
          <w:rFonts w:ascii="Arial" w:hAnsi="Arial" w:cs="Arial"/>
          <w:b/>
          <w:sz w:val="24"/>
          <w:szCs w:val="24"/>
        </w:rPr>
      </w:pPr>
    </w:p>
    <w:p w:rsidR="00E7610A" w:rsidRPr="00057126" w:rsidRDefault="00E7610A" w:rsidP="00E7610A">
      <w:pPr>
        <w:pStyle w:val="Estilo5"/>
        <w:numPr>
          <w:ilvl w:val="0"/>
          <w:numId w:val="0"/>
        </w:numPr>
        <w:ind w:left="360"/>
        <w:jc w:val="both"/>
        <w:rPr>
          <w:rFonts w:ascii="Arial" w:hAnsi="Arial" w:cs="Arial"/>
          <w:b/>
          <w:sz w:val="24"/>
          <w:szCs w:val="24"/>
        </w:rPr>
      </w:pPr>
    </w:p>
    <w:p w:rsidR="00E7610A" w:rsidRPr="00057126" w:rsidRDefault="00E7610A" w:rsidP="00E7610A">
      <w:pPr>
        <w:pStyle w:val="Estilo5"/>
        <w:numPr>
          <w:ilvl w:val="0"/>
          <w:numId w:val="0"/>
        </w:numPr>
        <w:ind w:left="360"/>
        <w:jc w:val="both"/>
        <w:rPr>
          <w:rFonts w:ascii="Arial" w:hAnsi="Arial" w:cs="Arial"/>
          <w:b/>
          <w:sz w:val="24"/>
          <w:szCs w:val="24"/>
        </w:rPr>
      </w:pPr>
    </w:p>
    <w:p w:rsidR="00E7610A" w:rsidRPr="00057126" w:rsidRDefault="00E7610A" w:rsidP="00E7610A">
      <w:pPr>
        <w:pStyle w:val="Estilo5"/>
        <w:numPr>
          <w:ilvl w:val="0"/>
          <w:numId w:val="0"/>
        </w:numPr>
        <w:ind w:left="360"/>
        <w:jc w:val="both"/>
        <w:rPr>
          <w:rFonts w:ascii="Arial" w:hAnsi="Arial" w:cs="Arial"/>
          <w:b/>
          <w:sz w:val="24"/>
          <w:szCs w:val="24"/>
        </w:rPr>
      </w:pPr>
    </w:p>
    <w:p w:rsidR="00E7610A" w:rsidRPr="00057126" w:rsidRDefault="00E7610A" w:rsidP="00E7610A">
      <w:pPr>
        <w:pStyle w:val="Estilo5"/>
        <w:numPr>
          <w:ilvl w:val="0"/>
          <w:numId w:val="0"/>
        </w:numPr>
        <w:ind w:left="360"/>
        <w:jc w:val="both"/>
        <w:rPr>
          <w:rFonts w:ascii="Arial" w:hAnsi="Arial" w:cs="Arial"/>
          <w:b/>
          <w:sz w:val="24"/>
          <w:szCs w:val="24"/>
        </w:rPr>
      </w:pPr>
    </w:p>
    <w:p w:rsidR="00E7610A" w:rsidRPr="00057126" w:rsidRDefault="00E7610A" w:rsidP="00E7610A">
      <w:pPr>
        <w:pStyle w:val="Estilo5"/>
        <w:numPr>
          <w:ilvl w:val="0"/>
          <w:numId w:val="0"/>
        </w:numPr>
        <w:ind w:left="360"/>
        <w:jc w:val="both"/>
        <w:rPr>
          <w:rFonts w:ascii="Arial" w:hAnsi="Arial" w:cs="Arial"/>
          <w:b/>
          <w:sz w:val="24"/>
          <w:szCs w:val="24"/>
        </w:rPr>
      </w:pPr>
    </w:p>
    <w:p w:rsidR="00E7610A" w:rsidRPr="00057126" w:rsidRDefault="00E7610A" w:rsidP="00E7610A">
      <w:pPr>
        <w:pStyle w:val="Estilo5"/>
        <w:numPr>
          <w:ilvl w:val="0"/>
          <w:numId w:val="0"/>
        </w:numPr>
        <w:ind w:left="360"/>
        <w:jc w:val="both"/>
        <w:rPr>
          <w:rFonts w:ascii="Arial" w:hAnsi="Arial" w:cs="Arial"/>
          <w:b/>
          <w:sz w:val="24"/>
          <w:szCs w:val="24"/>
        </w:rPr>
      </w:pPr>
    </w:p>
    <w:p w:rsidR="00E7610A" w:rsidRPr="00057126" w:rsidRDefault="00E7610A" w:rsidP="00E7610A">
      <w:pPr>
        <w:pStyle w:val="Estilo5"/>
        <w:numPr>
          <w:ilvl w:val="0"/>
          <w:numId w:val="0"/>
        </w:numPr>
        <w:ind w:left="360"/>
        <w:jc w:val="both"/>
        <w:rPr>
          <w:rFonts w:ascii="Arial" w:hAnsi="Arial" w:cs="Arial"/>
          <w:b/>
          <w:sz w:val="24"/>
          <w:szCs w:val="24"/>
        </w:rPr>
      </w:pPr>
    </w:p>
    <w:p w:rsidR="00E7610A" w:rsidRPr="00057126" w:rsidRDefault="00E7610A" w:rsidP="00E7610A">
      <w:pPr>
        <w:pStyle w:val="Estilo5"/>
        <w:numPr>
          <w:ilvl w:val="0"/>
          <w:numId w:val="0"/>
        </w:numPr>
        <w:ind w:left="360"/>
        <w:jc w:val="both"/>
        <w:rPr>
          <w:rFonts w:ascii="Arial" w:hAnsi="Arial" w:cs="Arial"/>
          <w:b/>
          <w:sz w:val="24"/>
          <w:szCs w:val="24"/>
        </w:rPr>
      </w:pPr>
    </w:p>
    <w:tbl>
      <w:tblPr>
        <w:tblW w:w="9771" w:type="dxa"/>
        <w:tblInd w:w="95" w:type="dxa"/>
        <w:tblLayout w:type="fixed"/>
        <w:tblCellMar>
          <w:left w:w="70" w:type="dxa"/>
          <w:right w:w="70" w:type="dxa"/>
        </w:tblCellMar>
        <w:tblLook w:val="04A0" w:firstRow="1" w:lastRow="0" w:firstColumn="1" w:lastColumn="0" w:noHBand="0" w:noVBand="1"/>
      </w:tblPr>
      <w:tblGrid>
        <w:gridCol w:w="9771"/>
      </w:tblGrid>
      <w:tr w:rsidR="00E7610A" w:rsidRPr="00057126" w:rsidTr="00A70A72">
        <w:trPr>
          <w:trHeight w:val="255"/>
        </w:trPr>
        <w:tc>
          <w:tcPr>
            <w:tcW w:w="9771" w:type="dxa"/>
            <w:tcBorders>
              <w:top w:val="nil"/>
              <w:left w:val="nil"/>
              <w:bottom w:val="nil"/>
              <w:right w:val="nil"/>
            </w:tcBorders>
            <w:shd w:val="clear" w:color="auto" w:fill="auto"/>
            <w:noWrap/>
            <w:vAlign w:val="bottom"/>
            <w:hideMark/>
          </w:tcPr>
          <w:p w:rsidR="00E7610A" w:rsidRPr="00057126" w:rsidRDefault="00E7610A" w:rsidP="006824BE">
            <w:pPr>
              <w:spacing w:after="0" w:line="240" w:lineRule="auto"/>
              <w:jc w:val="center"/>
              <w:rPr>
                <w:rFonts w:ascii="Arial" w:eastAsia="Times New Roman" w:hAnsi="Arial" w:cs="Arial"/>
                <w:b/>
                <w:sz w:val="20"/>
                <w:szCs w:val="20"/>
                <w:lang w:eastAsia="es-ES"/>
              </w:rPr>
            </w:pPr>
            <w:r w:rsidRPr="00057126">
              <w:rPr>
                <w:rFonts w:ascii="Arial" w:eastAsia="Times New Roman" w:hAnsi="Arial" w:cs="Arial"/>
                <w:b/>
                <w:sz w:val="20"/>
                <w:szCs w:val="20"/>
                <w:lang w:eastAsia="es-ES"/>
              </w:rPr>
              <w:t>EJECUCION PRESUPUESTAL DE INGRESOS</w:t>
            </w:r>
          </w:p>
        </w:tc>
      </w:tr>
      <w:tr w:rsidR="00E7610A" w:rsidRPr="00057126" w:rsidTr="00A70A72">
        <w:trPr>
          <w:trHeight w:val="255"/>
        </w:trPr>
        <w:tc>
          <w:tcPr>
            <w:tcW w:w="9771" w:type="dxa"/>
            <w:tcBorders>
              <w:top w:val="nil"/>
              <w:left w:val="nil"/>
              <w:bottom w:val="nil"/>
              <w:right w:val="nil"/>
            </w:tcBorders>
            <w:shd w:val="clear" w:color="auto" w:fill="auto"/>
            <w:noWrap/>
            <w:vAlign w:val="center"/>
            <w:hideMark/>
          </w:tcPr>
          <w:p w:rsidR="00E7610A" w:rsidRPr="00057126" w:rsidRDefault="00E7610A" w:rsidP="006824BE">
            <w:pPr>
              <w:spacing w:after="0" w:line="240" w:lineRule="auto"/>
              <w:rPr>
                <w:rFonts w:ascii="Arial" w:eastAsia="Times New Roman" w:hAnsi="Arial" w:cs="Arial"/>
                <w:b/>
                <w:sz w:val="20"/>
                <w:szCs w:val="20"/>
                <w:lang w:eastAsia="es-ES"/>
              </w:rPr>
            </w:pPr>
            <w:r w:rsidRPr="00057126">
              <w:rPr>
                <w:rFonts w:ascii="Arial" w:eastAsia="Times New Roman" w:hAnsi="Arial" w:cs="Arial"/>
                <w:b/>
                <w:sz w:val="20"/>
                <w:szCs w:val="20"/>
                <w:lang w:eastAsia="es-ES"/>
              </w:rPr>
              <w:t xml:space="preserve">ENTIDAD: INSTITUCION EDUCATIVA </w:t>
            </w:r>
            <w:r w:rsidR="000C7D80">
              <w:rPr>
                <w:rFonts w:ascii="Arial" w:eastAsia="Times New Roman" w:hAnsi="Arial" w:cs="Arial"/>
                <w:b/>
                <w:sz w:val="20"/>
                <w:szCs w:val="20"/>
                <w:lang w:eastAsia="es-ES"/>
              </w:rPr>
              <w:t>“El Limón”</w:t>
            </w:r>
          </w:p>
        </w:tc>
      </w:tr>
      <w:tr w:rsidR="00E7610A" w:rsidRPr="00057126" w:rsidTr="00A70A72">
        <w:trPr>
          <w:trHeight w:val="300"/>
        </w:trPr>
        <w:tc>
          <w:tcPr>
            <w:tcW w:w="9771" w:type="dxa"/>
            <w:tcBorders>
              <w:top w:val="nil"/>
              <w:left w:val="nil"/>
              <w:bottom w:val="single" w:sz="4" w:space="0" w:color="auto"/>
              <w:right w:val="nil"/>
            </w:tcBorders>
            <w:shd w:val="clear" w:color="auto" w:fill="auto"/>
            <w:noWrap/>
            <w:vAlign w:val="center"/>
            <w:hideMark/>
          </w:tcPr>
          <w:p w:rsidR="00E7610A" w:rsidRPr="00057126" w:rsidRDefault="00E7610A" w:rsidP="00A70A72">
            <w:pPr>
              <w:spacing w:after="0" w:line="240" w:lineRule="auto"/>
              <w:rPr>
                <w:rFonts w:ascii="Arial" w:eastAsia="Times New Roman" w:hAnsi="Arial" w:cs="Arial"/>
                <w:b/>
                <w:sz w:val="20"/>
                <w:szCs w:val="20"/>
                <w:lang w:eastAsia="es-ES"/>
              </w:rPr>
            </w:pPr>
            <w:r w:rsidRPr="00057126">
              <w:rPr>
                <w:rFonts w:ascii="Arial" w:eastAsia="Times New Roman" w:hAnsi="Arial" w:cs="Arial"/>
                <w:b/>
                <w:sz w:val="20"/>
                <w:szCs w:val="20"/>
                <w:lang w:eastAsia="es-ES"/>
              </w:rPr>
              <w:t>NIT: 900.</w:t>
            </w:r>
            <w:r w:rsidR="00A70A72">
              <w:rPr>
                <w:rFonts w:ascii="Arial" w:eastAsia="Times New Roman" w:hAnsi="Arial" w:cs="Arial"/>
                <w:b/>
                <w:sz w:val="20"/>
                <w:szCs w:val="20"/>
                <w:lang w:eastAsia="es-ES"/>
              </w:rPr>
              <w:t>044</w:t>
            </w:r>
            <w:r w:rsidRPr="00057126">
              <w:rPr>
                <w:rFonts w:ascii="Arial" w:eastAsia="Times New Roman" w:hAnsi="Arial" w:cs="Arial"/>
                <w:b/>
                <w:sz w:val="20"/>
                <w:szCs w:val="20"/>
                <w:lang w:eastAsia="es-ES"/>
              </w:rPr>
              <w:t>.</w:t>
            </w:r>
            <w:r w:rsidR="00A70A72">
              <w:rPr>
                <w:rFonts w:ascii="Arial" w:eastAsia="Times New Roman" w:hAnsi="Arial" w:cs="Arial"/>
                <w:b/>
                <w:sz w:val="20"/>
                <w:szCs w:val="20"/>
                <w:lang w:eastAsia="es-ES"/>
              </w:rPr>
              <w:t>380</w:t>
            </w:r>
            <w:r w:rsidRPr="00057126">
              <w:rPr>
                <w:rFonts w:ascii="Arial" w:eastAsia="Times New Roman" w:hAnsi="Arial" w:cs="Arial"/>
                <w:b/>
                <w:sz w:val="20"/>
                <w:szCs w:val="20"/>
                <w:lang w:eastAsia="es-ES"/>
              </w:rPr>
              <w:t xml:space="preserve">  - </w:t>
            </w:r>
            <w:r w:rsidR="00A70A72">
              <w:rPr>
                <w:rFonts w:ascii="Arial" w:eastAsia="Times New Roman" w:hAnsi="Arial" w:cs="Arial"/>
                <w:b/>
                <w:sz w:val="20"/>
                <w:szCs w:val="20"/>
                <w:lang w:eastAsia="es-ES"/>
              </w:rPr>
              <w:t>8</w:t>
            </w:r>
          </w:p>
        </w:tc>
      </w:tr>
    </w:tbl>
    <w:p w:rsidR="00A70A72" w:rsidRDefault="00A70A72" w:rsidP="00A70A72">
      <w:pPr>
        <w:pStyle w:val="Sinespaciado"/>
        <w:jc w:val="center"/>
        <w:rPr>
          <w:rFonts w:cstheme="minorHAnsi"/>
          <w:b/>
        </w:rPr>
      </w:pPr>
      <w:r>
        <w:rPr>
          <w:rFonts w:cstheme="minorHAnsi"/>
          <w:b/>
        </w:rPr>
        <w:t>EJECUCION FINANCIERA</w:t>
      </w:r>
    </w:p>
    <w:p w:rsidR="00A70A72" w:rsidRPr="003C67BB" w:rsidRDefault="00A70A72" w:rsidP="00A70A72">
      <w:pPr>
        <w:pStyle w:val="Sinespaciado"/>
        <w:jc w:val="center"/>
        <w:rPr>
          <w:rFonts w:cstheme="minorHAnsi"/>
          <w:b/>
        </w:rPr>
      </w:pPr>
      <w:r>
        <w:rPr>
          <w:rFonts w:cstheme="minorHAnsi"/>
          <w:b/>
        </w:rPr>
        <w:t>VIGENCIA FISCAL AÑO 2017</w:t>
      </w:r>
    </w:p>
    <w:p w:rsidR="00A70A72" w:rsidRPr="003C67BB" w:rsidRDefault="00A70A72" w:rsidP="00A70A72">
      <w:pPr>
        <w:pStyle w:val="Sinespaciado"/>
        <w:jc w:val="both"/>
        <w:rPr>
          <w:rFonts w:ascii="Arial" w:eastAsia="Times New Roman" w:hAnsi="Arial" w:cs="Arial"/>
          <w:sz w:val="20"/>
          <w:szCs w:val="20"/>
          <w:lang w:eastAsia="es-CO"/>
        </w:rPr>
      </w:pPr>
    </w:p>
    <w:p w:rsidR="00A70A72" w:rsidRPr="00120C9C" w:rsidRDefault="00A70A72" w:rsidP="00A70A72">
      <w:pPr>
        <w:pStyle w:val="Sinespaciado"/>
        <w:jc w:val="both"/>
        <w:rPr>
          <w:rFonts w:ascii="Arial" w:eastAsia="Times New Roman" w:hAnsi="Arial" w:cs="Arial"/>
          <w:sz w:val="20"/>
          <w:szCs w:val="20"/>
          <w:lang w:eastAsia="es-CO"/>
        </w:rPr>
      </w:pPr>
    </w:p>
    <w:p w:rsidR="00A70A72" w:rsidRPr="00120C9C" w:rsidRDefault="00A70A72" w:rsidP="00A70A72">
      <w:pPr>
        <w:pStyle w:val="Sinespaciado"/>
        <w:jc w:val="both"/>
        <w:rPr>
          <w:rFonts w:ascii="Arial" w:hAnsi="Arial" w:cs="Arial"/>
          <w:sz w:val="20"/>
          <w:szCs w:val="20"/>
        </w:rPr>
      </w:pPr>
      <w:r w:rsidRPr="00120C9C">
        <w:rPr>
          <w:rFonts w:ascii="Arial" w:hAnsi="Arial" w:cs="Arial"/>
          <w:sz w:val="20"/>
          <w:szCs w:val="20"/>
        </w:rPr>
        <w:t>Objetivos: El Objetivo principal de la Institución Educativa, es Garantizar en una Forma Organizada, Eficaz y Eficiente los Recursos de los Fondos de Servicios Educativos y que esté encaminado al Mejoramiento de la calidad Académica en la Institución en un Periodo de Tiempo Determinado.</w:t>
      </w:r>
    </w:p>
    <w:p w:rsidR="00A70A72" w:rsidRPr="00120C9C" w:rsidRDefault="00A70A72" w:rsidP="00A70A72">
      <w:pPr>
        <w:pStyle w:val="Sinespaciado"/>
        <w:jc w:val="both"/>
        <w:rPr>
          <w:rFonts w:ascii="Arial" w:hAnsi="Arial" w:cs="Arial"/>
          <w:sz w:val="20"/>
          <w:szCs w:val="20"/>
        </w:rPr>
      </w:pPr>
    </w:p>
    <w:p w:rsidR="00A70A72" w:rsidRPr="00120C9C" w:rsidRDefault="00A70A72" w:rsidP="00A70A72">
      <w:pPr>
        <w:pStyle w:val="Sinespaciado"/>
        <w:jc w:val="both"/>
        <w:rPr>
          <w:rFonts w:ascii="Arial" w:hAnsi="Arial" w:cs="Arial"/>
          <w:sz w:val="20"/>
          <w:szCs w:val="20"/>
        </w:rPr>
      </w:pPr>
      <w:r w:rsidRPr="00120C9C">
        <w:rPr>
          <w:rFonts w:ascii="Arial" w:hAnsi="Arial" w:cs="Arial"/>
          <w:sz w:val="20"/>
          <w:szCs w:val="20"/>
        </w:rPr>
        <w:t>Principales Políticas de Ejecución: Adelantar todos y cada uno de los procesos contractuales, teniendo en cuenta los Principios de Igualdad, Moralidad, Eficiencia, Eficacia, Celeridad y Economía, establecido dentro del Marco de la Ley 80 de 1993 y la Ley 1150 de 2007, y los Decretos Reglamentarios 4791 de 2008 y 4807 de 2011.</w:t>
      </w:r>
    </w:p>
    <w:p w:rsidR="00A70A72" w:rsidRPr="00120C9C" w:rsidRDefault="00A70A72" w:rsidP="00A70A72">
      <w:pPr>
        <w:pStyle w:val="Sinespaciado"/>
        <w:jc w:val="both"/>
        <w:rPr>
          <w:rFonts w:ascii="Arial" w:hAnsi="Arial" w:cs="Arial"/>
          <w:sz w:val="20"/>
          <w:szCs w:val="20"/>
        </w:rPr>
      </w:pPr>
    </w:p>
    <w:p w:rsidR="00A70A72" w:rsidRPr="00120C9C" w:rsidRDefault="00A70A72" w:rsidP="00A70A72">
      <w:pPr>
        <w:pStyle w:val="Sinespaciado"/>
        <w:jc w:val="both"/>
        <w:rPr>
          <w:rFonts w:ascii="Arial" w:hAnsi="Arial" w:cs="Arial"/>
          <w:sz w:val="20"/>
          <w:szCs w:val="20"/>
        </w:rPr>
      </w:pPr>
      <w:r w:rsidRPr="00120C9C">
        <w:rPr>
          <w:rFonts w:ascii="Arial" w:hAnsi="Arial" w:cs="Arial"/>
          <w:sz w:val="20"/>
          <w:szCs w:val="20"/>
        </w:rPr>
        <w:t>Metodología para su Formación: Los Bienes y Servicios adquiridos por la Institución, se basan en las necesidades planteadas por las partes que intervienen en la Formación Académica y las que se presentan en forma Inesperada, necesarias para lograr una mejor prestación del servicio Escolar que conlleva al mejoramiento de la Calidad Académica y por ende lograr el Correcto Funcionamiento de la Institución.</w:t>
      </w:r>
    </w:p>
    <w:p w:rsidR="00A70A72" w:rsidRPr="00120C9C" w:rsidRDefault="00A70A72" w:rsidP="00A70A72">
      <w:pPr>
        <w:pStyle w:val="Sinespaciado"/>
        <w:jc w:val="both"/>
        <w:rPr>
          <w:rFonts w:ascii="Arial" w:hAnsi="Arial" w:cs="Arial"/>
          <w:sz w:val="20"/>
          <w:szCs w:val="20"/>
        </w:rPr>
      </w:pPr>
    </w:p>
    <w:p w:rsidR="00A70A72" w:rsidRPr="00120C9C" w:rsidRDefault="00A70A72" w:rsidP="00A70A72">
      <w:pPr>
        <w:pStyle w:val="Sinespaciado"/>
        <w:jc w:val="both"/>
        <w:rPr>
          <w:rFonts w:ascii="Arial" w:hAnsi="Arial" w:cs="Arial"/>
          <w:sz w:val="20"/>
          <w:szCs w:val="20"/>
        </w:rPr>
      </w:pPr>
      <w:r w:rsidRPr="00120C9C">
        <w:rPr>
          <w:rFonts w:ascii="Arial" w:hAnsi="Arial" w:cs="Arial"/>
          <w:sz w:val="20"/>
          <w:szCs w:val="20"/>
        </w:rPr>
        <w:t>La Ejecución se realiza teniendo en cuenta los principios de Economía, imparcialidad, Eficiencia, Necesidad y Efectividad, con el fin de garantizar el adecuado funcionamiento de la Institución y dentro de los Parámetros de Cantidad y Oportunidad.</w:t>
      </w:r>
    </w:p>
    <w:p w:rsidR="00A70A72" w:rsidRPr="00120C9C" w:rsidRDefault="00A70A72" w:rsidP="00A70A72">
      <w:pPr>
        <w:pStyle w:val="Sinespaciado"/>
        <w:jc w:val="both"/>
        <w:rPr>
          <w:rFonts w:ascii="Arial" w:hAnsi="Arial" w:cs="Arial"/>
          <w:sz w:val="20"/>
          <w:szCs w:val="20"/>
        </w:rPr>
      </w:pPr>
    </w:p>
    <w:p w:rsidR="00A70A72" w:rsidRPr="00120C9C" w:rsidRDefault="00A70A72" w:rsidP="00A70A72">
      <w:pPr>
        <w:pStyle w:val="Sinespaciado"/>
        <w:jc w:val="both"/>
        <w:rPr>
          <w:rFonts w:ascii="Arial" w:hAnsi="Arial" w:cs="Arial"/>
          <w:sz w:val="20"/>
          <w:szCs w:val="20"/>
        </w:rPr>
      </w:pPr>
      <w:r w:rsidRPr="00120C9C">
        <w:rPr>
          <w:rFonts w:ascii="Arial" w:hAnsi="Arial" w:cs="Arial"/>
          <w:sz w:val="20"/>
          <w:szCs w:val="20"/>
        </w:rPr>
        <w:t>El rector como Representante Legal y Primera Autoridad de la Institución es el Ordenador del Gasto y Tiene Facultades para Suscribir los Contratos necesarios para dar cumplimiento de los Objetivos trazados, con mira a cumplir con el Mejoramiento de la Calidad Académica en la Institución.</w:t>
      </w:r>
    </w:p>
    <w:p w:rsidR="00A70A72" w:rsidRPr="00120C9C" w:rsidRDefault="00A70A72" w:rsidP="00A70A72">
      <w:pPr>
        <w:pStyle w:val="Sinespaciado"/>
        <w:jc w:val="both"/>
        <w:rPr>
          <w:rFonts w:ascii="Arial" w:hAnsi="Arial" w:cs="Arial"/>
          <w:sz w:val="20"/>
          <w:szCs w:val="20"/>
        </w:rPr>
      </w:pPr>
    </w:p>
    <w:p w:rsidR="00A70A72" w:rsidRPr="00120C9C" w:rsidRDefault="00A70A72" w:rsidP="00A70A72">
      <w:pPr>
        <w:pStyle w:val="Sinespaciado"/>
        <w:jc w:val="both"/>
        <w:rPr>
          <w:rFonts w:ascii="Arial" w:hAnsi="Arial" w:cs="Arial"/>
          <w:sz w:val="20"/>
          <w:szCs w:val="20"/>
        </w:rPr>
      </w:pPr>
      <w:r>
        <w:rPr>
          <w:rFonts w:ascii="Arial" w:hAnsi="Arial" w:cs="Arial"/>
          <w:sz w:val="20"/>
          <w:szCs w:val="20"/>
        </w:rPr>
        <w:t xml:space="preserve">La Ejecución </w:t>
      </w:r>
      <w:r w:rsidRPr="00120C9C">
        <w:rPr>
          <w:rFonts w:ascii="Arial" w:hAnsi="Arial" w:cs="Arial"/>
          <w:sz w:val="20"/>
          <w:szCs w:val="20"/>
        </w:rPr>
        <w:t>está proyectad</w:t>
      </w:r>
      <w:r>
        <w:rPr>
          <w:rFonts w:ascii="Arial" w:hAnsi="Arial" w:cs="Arial"/>
          <w:sz w:val="20"/>
          <w:szCs w:val="20"/>
        </w:rPr>
        <w:t>a</w:t>
      </w:r>
      <w:r w:rsidRPr="00120C9C">
        <w:rPr>
          <w:rFonts w:ascii="Arial" w:hAnsi="Arial" w:cs="Arial"/>
          <w:sz w:val="20"/>
          <w:szCs w:val="20"/>
        </w:rPr>
        <w:t xml:space="preserve"> con el objeto de cubrir las Necesidades de las Aéreas Misionales y de Apoyo a la Institución, teniendo en cuenta la estructura organizacional, siendo este un Establecimiento Público del orden Departamental</w:t>
      </w:r>
    </w:p>
    <w:p w:rsidR="00A70A72" w:rsidRPr="00120C9C" w:rsidRDefault="00A70A72" w:rsidP="00A70A72">
      <w:pPr>
        <w:pStyle w:val="Sinespaciado"/>
        <w:jc w:val="both"/>
        <w:rPr>
          <w:rFonts w:ascii="Arial" w:hAnsi="Arial" w:cs="Arial"/>
          <w:sz w:val="20"/>
          <w:szCs w:val="20"/>
        </w:rPr>
      </w:pPr>
    </w:p>
    <w:p w:rsidR="00A70A72" w:rsidRPr="00120C9C" w:rsidRDefault="00A70A72" w:rsidP="00A70A72">
      <w:pPr>
        <w:pStyle w:val="Sinespaciado"/>
        <w:jc w:val="both"/>
        <w:rPr>
          <w:rFonts w:ascii="Arial" w:hAnsi="Arial" w:cs="Arial"/>
          <w:sz w:val="20"/>
          <w:szCs w:val="20"/>
        </w:rPr>
      </w:pPr>
      <w:r w:rsidRPr="00120C9C">
        <w:rPr>
          <w:rFonts w:ascii="Arial" w:hAnsi="Arial" w:cs="Arial"/>
          <w:sz w:val="20"/>
          <w:szCs w:val="20"/>
        </w:rPr>
        <w:t>Periodo: Se elaboró para el Término de un año, teniendo en Cuenta los Consumos Históricos, los Compromisos y Necesidades de la Institución Educativa y se estableció que su ejecución será Mensual izada.</w:t>
      </w:r>
    </w:p>
    <w:p w:rsidR="00A70A72" w:rsidRPr="00120C9C" w:rsidRDefault="00A70A72" w:rsidP="00A70A72">
      <w:pPr>
        <w:pStyle w:val="Sinespaciado"/>
        <w:jc w:val="both"/>
        <w:rPr>
          <w:rFonts w:ascii="Arial" w:hAnsi="Arial" w:cs="Arial"/>
          <w:sz w:val="20"/>
          <w:szCs w:val="20"/>
        </w:rPr>
      </w:pPr>
    </w:p>
    <w:p w:rsidR="00A70A72" w:rsidRPr="003C67BB" w:rsidRDefault="00A70A72" w:rsidP="00A70A72">
      <w:pPr>
        <w:pStyle w:val="Sinespaciado"/>
        <w:jc w:val="both"/>
        <w:rPr>
          <w:rFonts w:ascii="Arial" w:hAnsi="Arial" w:cs="Arial"/>
          <w:sz w:val="20"/>
          <w:szCs w:val="20"/>
        </w:rPr>
      </w:pPr>
    </w:p>
    <w:p w:rsidR="00A70A72" w:rsidRPr="003C67BB" w:rsidRDefault="00A70A72" w:rsidP="00A70A72">
      <w:pPr>
        <w:jc w:val="both"/>
        <w:rPr>
          <w:rFonts w:ascii="Arial" w:hAnsi="Arial" w:cs="Arial"/>
          <w:sz w:val="20"/>
          <w:szCs w:val="20"/>
        </w:rPr>
      </w:pPr>
      <w:r w:rsidRPr="00120C9C">
        <w:rPr>
          <w:rFonts w:ascii="Arial" w:hAnsi="Arial" w:cs="Arial"/>
          <w:sz w:val="20"/>
          <w:szCs w:val="20"/>
        </w:rPr>
        <w:lastRenderedPageBreak/>
        <w:t>Metodología:</w:t>
      </w:r>
      <w:r w:rsidRPr="003C67BB">
        <w:rPr>
          <w:rFonts w:ascii="Arial" w:hAnsi="Arial" w:cs="Arial"/>
          <w:sz w:val="20"/>
          <w:szCs w:val="20"/>
        </w:rPr>
        <w:t xml:space="preserve"> Primero se Realiza una Planeación de las Necesidades, para de esta forma realizar las Contrataciones y así adquirir los Bienes o servicios, todo esto basado en los datos Históricos de Consumo, este proceso es presentado ante el Consejo Directivo, para que estos decidan sobre los datos presentados y se tomen las correcciones o ajustes necesarios y dar cumplimiento al Mejoramiento de la Calidad Académica en la institución y dar la respectiva Aprobación y Publicación bajo los Principios de Igualdad, Moralidad, Eficiencia y Economía.</w:t>
      </w:r>
    </w:p>
    <w:p w:rsidR="00A70A72" w:rsidRPr="003C67BB" w:rsidRDefault="00A70A72" w:rsidP="00A70A72">
      <w:pPr>
        <w:jc w:val="both"/>
        <w:rPr>
          <w:rFonts w:ascii="Arial" w:hAnsi="Arial" w:cs="Arial"/>
          <w:sz w:val="20"/>
          <w:szCs w:val="20"/>
        </w:rPr>
      </w:pPr>
      <w:r w:rsidRPr="003C67BB">
        <w:rPr>
          <w:rFonts w:ascii="Arial" w:hAnsi="Arial" w:cs="Arial"/>
          <w:sz w:val="20"/>
          <w:szCs w:val="20"/>
        </w:rPr>
        <w:t>De acuerdo a lo anterior se determina la modalidad de Contratación, teniendo en cuenta la Ley 80 e 1993 y sus Decretos Reglamentarios.</w:t>
      </w:r>
    </w:p>
    <w:p w:rsidR="00A70A72" w:rsidRPr="003C67BB" w:rsidRDefault="00A70A72" w:rsidP="00A70A72">
      <w:pPr>
        <w:jc w:val="both"/>
        <w:rPr>
          <w:rFonts w:ascii="Arial" w:hAnsi="Arial" w:cs="Arial"/>
          <w:sz w:val="20"/>
          <w:szCs w:val="20"/>
        </w:rPr>
      </w:pPr>
      <w:r w:rsidRPr="00120C9C">
        <w:rPr>
          <w:rFonts w:ascii="Arial" w:hAnsi="Arial" w:cs="Arial"/>
          <w:sz w:val="20"/>
          <w:szCs w:val="20"/>
        </w:rPr>
        <w:t>Acciones de Control:</w:t>
      </w:r>
      <w:r w:rsidRPr="003C67BB">
        <w:rPr>
          <w:rFonts w:ascii="Arial" w:hAnsi="Arial" w:cs="Arial"/>
          <w:sz w:val="20"/>
          <w:szCs w:val="20"/>
        </w:rPr>
        <w:t xml:space="preserve"> El Rector de la Institución siempre debe dar información de las Acciones Ejecutadas, a toda la Comunidad y Miembros del Consejo Directivo, quienes califican dichas Acciones y por ende los Entes de Control de igual forma deben estar enterados de todos los procesos ejecutados en la institución.</w:t>
      </w:r>
    </w:p>
    <w:p w:rsidR="00A70A72" w:rsidRDefault="00A70A72" w:rsidP="00A70A72">
      <w:pPr>
        <w:jc w:val="both"/>
        <w:rPr>
          <w:rFonts w:ascii="Arial" w:hAnsi="Arial" w:cs="Arial"/>
          <w:sz w:val="20"/>
          <w:szCs w:val="20"/>
        </w:rPr>
      </w:pPr>
      <w:r w:rsidRPr="00120C9C">
        <w:rPr>
          <w:rFonts w:ascii="Arial" w:hAnsi="Arial" w:cs="Arial"/>
          <w:sz w:val="20"/>
          <w:szCs w:val="20"/>
        </w:rPr>
        <w:t>Responsables: El</w:t>
      </w:r>
      <w:r w:rsidRPr="003C67BB">
        <w:rPr>
          <w:rFonts w:ascii="Arial" w:hAnsi="Arial" w:cs="Arial"/>
          <w:sz w:val="20"/>
          <w:szCs w:val="20"/>
        </w:rPr>
        <w:t xml:space="preserve"> Único Responsable de todos los Procesos ejecutados con respecto a l manejo de los Fondos de Servicios Educativos, de acuerdo al Plan de Compras, es el Rector de la Institución.</w:t>
      </w:r>
    </w:p>
    <w:tbl>
      <w:tblPr>
        <w:tblW w:w="8600" w:type="dxa"/>
        <w:tblInd w:w="75" w:type="dxa"/>
        <w:tblCellMar>
          <w:left w:w="70" w:type="dxa"/>
          <w:right w:w="70" w:type="dxa"/>
        </w:tblCellMar>
        <w:tblLook w:val="04A0" w:firstRow="1" w:lastRow="0" w:firstColumn="1" w:lastColumn="0" w:noHBand="0" w:noVBand="1"/>
      </w:tblPr>
      <w:tblGrid>
        <w:gridCol w:w="4360"/>
        <w:gridCol w:w="1420"/>
        <w:gridCol w:w="2820"/>
      </w:tblGrid>
      <w:tr w:rsidR="00A70A72" w:rsidRPr="00DA0180" w:rsidTr="008A7313">
        <w:trPr>
          <w:trHeight w:val="300"/>
        </w:trPr>
        <w:tc>
          <w:tcPr>
            <w:tcW w:w="57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0A72" w:rsidRPr="00DA0180" w:rsidRDefault="00A70A72" w:rsidP="008A7313">
            <w:pPr>
              <w:spacing w:after="0" w:line="240" w:lineRule="auto"/>
              <w:jc w:val="center"/>
              <w:rPr>
                <w:rFonts w:ascii="Calibri" w:eastAsia="Times New Roman" w:hAnsi="Calibri" w:cs="Times New Roman"/>
                <w:color w:val="000000"/>
                <w:sz w:val="20"/>
                <w:szCs w:val="20"/>
                <w:lang w:val="es-ES" w:eastAsia="es-ES"/>
              </w:rPr>
            </w:pPr>
            <w:r w:rsidRPr="00DA0180">
              <w:rPr>
                <w:rFonts w:ascii="Calibri" w:eastAsia="Times New Roman" w:hAnsi="Calibri" w:cs="Times New Roman"/>
                <w:color w:val="000000"/>
                <w:sz w:val="20"/>
                <w:szCs w:val="20"/>
                <w:lang w:val="es-ES" w:eastAsia="es-ES"/>
              </w:rPr>
              <w:t>EJECUCION PRESUPUESTAL DE INGRESOS</w:t>
            </w:r>
          </w:p>
        </w:tc>
        <w:tc>
          <w:tcPr>
            <w:tcW w:w="2820" w:type="dxa"/>
            <w:tcBorders>
              <w:top w:val="nil"/>
              <w:left w:val="nil"/>
              <w:bottom w:val="nil"/>
              <w:right w:val="nil"/>
            </w:tcBorders>
            <w:shd w:val="clear" w:color="auto" w:fill="auto"/>
            <w:noWrap/>
            <w:vAlign w:val="bottom"/>
            <w:hideMark/>
          </w:tcPr>
          <w:p w:rsidR="00A70A72" w:rsidRPr="00DA0180" w:rsidRDefault="00A70A72" w:rsidP="008A7313">
            <w:pPr>
              <w:spacing w:after="0" w:line="240" w:lineRule="auto"/>
              <w:jc w:val="center"/>
              <w:rPr>
                <w:rFonts w:ascii="Calibri" w:eastAsia="Times New Roman" w:hAnsi="Calibri" w:cs="Times New Roman"/>
                <w:color w:val="000000"/>
                <w:sz w:val="20"/>
                <w:szCs w:val="20"/>
                <w:lang w:val="es-ES" w:eastAsia="es-ES"/>
              </w:rPr>
            </w:pPr>
          </w:p>
        </w:tc>
      </w:tr>
      <w:tr w:rsidR="00A70A72" w:rsidRPr="00DA0180" w:rsidTr="008A7313">
        <w:trPr>
          <w:trHeight w:val="300"/>
        </w:trPr>
        <w:tc>
          <w:tcPr>
            <w:tcW w:w="4360" w:type="dxa"/>
            <w:tcBorders>
              <w:top w:val="nil"/>
              <w:left w:val="single" w:sz="4" w:space="0" w:color="auto"/>
              <w:bottom w:val="single" w:sz="4" w:space="0" w:color="auto"/>
              <w:right w:val="single" w:sz="4" w:space="0" w:color="auto"/>
            </w:tcBorders>
            <w:shd w:val="clear" w:color="auto" w:fill="auto"/>
            <w:noWrap/>
            <w:vAlign w:val="bottom"/>
            <w:hideMark/>
          </w:tcPr>
          <w:p w:rsidR="00A70A72" w:rsidRPr="00DA0180" w:rsidRDefault="00A70A72" w:rsidP="008A7313">
            <w:pPr>
              <w:spacing w:after="0" w:line="240" w:lineRule="auto"/>
              <w:rPr>
                <w:rFonts w:ascii="Calibri" w:eastAsia="Times New Roman" w:hAnsi="Calibri" w:cs="Times New Roman"/>
                <w:sz w:val="20"/>
                <w:szCs w:val="20"/>
                <w:lang w:val="es-ES" w:eastAsia="es-ES"/>
              </w:rPr>
            </w:pPr>
            <w:r w:rsidRPr="00DA0180">
              <w:rPr>
                <w:rFonts w:ascii="Calibri" w:eastAsia="Times New Roman" w:hAnsi="Calibri" w:cs="Times New Roman"/>
                <w:sz w:val="20"/>
                <w:szCs w:val="20"/>
                <w:lang w:val="es-ES" w:eastAsia="es-ES"/>
              </w:rPr>
              <w:t>SALDO INICIAL</w:t>
            </w:r>
          </w:p>
        </w:tc>
        <w:tc>
          <w:tcPr>
            <w:tcW w:w="1420" w:type="dxa"/>
            <w:tcBorders>
              <w:top w:val="nil"/>
              <w:left w:val="nil"/>
              <w:bottom w:val="single" w:sz="4" w:space="0" w:color="auto"/>
              <w:right w:val="single" w:sz="4" w:space="0" w:color="auto"/>
            </w:tcBorders>
            <w:shd w:val="clear" w:color="auto" w:fill="auto"/>
            <w:noWrap/>
            <w:vAlign w:val="bottom"/>
            <w:hideMark/>
          </w:tcPr>
          <w:p w:rsidR="00A70A72" w:rsidRPr="00DA0180" w:rsidRDefault="00A70A72" w:rsidP="008A7313">
            <w:pPr>
              <w:spacing w:after="0" w:line="240" w:lineRule="auto"/>
              <w:rPr>
                <w:rFonts w:ascii="Calibri" w:eastAsia="Times New Roman" w:hAnsi="Calibri" w:cs="Times New Roman"/>
                <w:color w:val="000000"/>
                <w:sz w:val="20"/>
                <w:szCs w:val="20"/>
                <w:lang w:val="es-ES" w:eastAsia="es-ES"/>
              </w:rPr>
            </w:pPr>
            <w:r w:rsidRPr="00DA0180">
              <w:rPr>
                <w:rFonts w:ascii="Calibri" w:eastAsia="Times New Roman" w:hAnsi="Calibri" w:cs="Times New Roman"/>
                <w:color w:val="000000"/>
                <w:sz w:val="20"/>
                <w:szCs w:val="20"/>
                <w:lang w:val="es-ES" w:eastAsia="es-ES"/>
              </w:rPr>
              <w:t xml:space="preserve">            5.360,00 </w:t>
            </w:r>
          </w:p>
        </w:tc>
        <w:tc>
          <w:tcPr>
            <w:tcW w:w="2820" w:type="dxa"/>
            <w:tcBorders>
              <w:top w:val="nil"/>
              <w:left w:val="nil"/>
              <w:bottom w:val="nil"/>
              <w:right w:val="nil"/>
            </w:tcBorders>
            <w:shd w:val="clear" w:color="auto" w:fill="auto"/>
            <w:noWrap/>
            <w:vAlign w:val="bottom"/>
            <w:hideMark/>
          </w:tcPr>
          <w:p w:rsidR="00A70A72" w:rsidRPr="00DA0180" w:rsidRDefault="00A70A72" w:rsidP="008A7313">
            <w:pPr>
              <w:spacing w:after="0" w:line="240" w:lineRule="auto"/>
              <w:rPr>
                <w:rFonts w:ascii="Calibri" w:eastAsia="Times New Roman" w:hAnsi="Calibri" w:cs="Times New Roman"/>
                <w:color w:val="000000"/>
                <w:sz w:val="20"/>
                <w:szCs w:val="20"/>
                <w:lang w:val="es-ES" w:eastAsia="es-ES"/>
              </w:rPr>
            </w:pPr>
          </w:p>
        </w:tc>
      </w:tr>
      <w:tr w:rsidR="00A70A72" w:rsidRPr="00DA0180" w:rsidTr="008A7313">
        <w:trPr>
          <w:trHeight w:val="300"/>
        </w:trPr>
        <w:tc>
          <w:tcPr>
            <w:tcW w:w="4360" w:type="dxa"/>
            <w:tcBorders>
              <w:top w:val="nil"/>
              <w:left w:val="single" w:sz="4" w:space="0" w:color="auto"/>
              <w:bottom w:val="single" w:sz="4" w:space="0" w:color="auto"/>
              <w:right w:val="single" w:sz="4" w:space="0" w:color="auto"/>
            </w:tcBorders>
            <w:shd w:val="clear" w:color="auto" w:fill="auto"/>
            <w:noWrap/>
            <w:vAlign w:val="bottom"/>
            <w:hideMark/>
          </w:tcPr>
          <w:p w:rsidR="00A70A72" w:rsidRPr="00DA0180" w:rsidRDefault="00A70A72" w:rsidP="008A7313">
            <w:pPr>
              <w:spacing w:after="0" w:line="240" w:lineRule="auto"/>
              <w:rPr>
                <w:rFonts w:ascii="Calibri" w:eastAsia="Times New Roman" w:hAnsi="Calibri" w:cs="Times New Roman"/>
                <w:sz w:val="20"/>
                <w:szCs w:val="20"/>
                <w:lang w:val="es-ES" w:eastAsia="es-ES"/>
              </w:rPr>
            </w:pPr>
            <w:r w:rsidRPr="00DA0180">
              <w:rPr>
                <w:rFonts w:ascii="Calibri" w:eastAsia="Times New Roman" w:hAnsi="Calibri" w:cs="Times New Roman"/>
                <w:sz w:val="20"/>
                <w:szCs w:val="20"/>
                <w:lang w:val="es-ES" w:eastAsia="es-ES"/>
              </w:rPr>
              <w:t>CONPES</w:t>
            </w:r>
          </w:p>
        </w:tc>
        <w:tc>
          <w:tcPr>
            <w:tcW w:w="1420" w:type="dxa"/>
            <w:tcBorders>
              <w:top w:val="nil"/>
              <w:left w:val="nil"/>
              <w:bottom w:val="single" w:sz="4" w:space="0" w:color="auto"/>
              <w:right w:val="single" w:sz="4" w:space="0" w:color="auto"/>
            </w:tcBorders>
            <w:shd w:val="clear" w:color="auto" w:fill="auto"/>
            <w:noWrap/>
            <w:vAlign w:val="bottom"/>
            <w:hideMark/>
          </w:tcPr>
          <w:p w:rsidR="00A70A72" w:rsidRPr="00DA0180" w:rsidRDefault="00A70A72" w:rsidP="008A7313">
            <w:pPr>
              <w:spacing w:after="0" w:line="240" w:lineRule="auto"/>
              <w:rPr>
                <w:rFonts w:ascii="Calibri" w:eastAsia="Times New Roman" w:hAnsi="Calibri" w:cs="Times New Roman"/>
                <w:sz w:val="20"/>
                <w:szCs w:val="20"/>
                <w:lang w:val="es-ES" w:eastAsia="es-ES"/>
              </w:rPr>
            </w:pPr>
            <w:r w:rsidRPr="00DA0180">
              <w:rPr>
                <w:rFonts w:ascii="Calibri" w:eastAsia="Times New Roman" w:hAnsi="Calibri" w:cs="Times New Roman"/>
                <w:sz w:val="20"/>
                <w:szCs w:val="20"/>
                <w:lang w:val="es-ES" w:eastAsia="es-ES"/>
              </w:rPr>
              <w:t xml:space="preserve">  30.363.832,00 </w:t>
            </w:r>
          </w:p>
        </w:tc>
        <w:tc>
          <w:tcPr>
            <w:tcW w:w="2820" w:type="dxa"/>
            <w:tcBorders>
              <w:top w:val="nil"/>
              <w:left w:val="nil"/>
              <w:bottom w:val="nil"/>
              <w:right w:val="nil"/>
            </w:tcBorders>
            <w:shd w:val="clear" w:color="auto" w:fill="auto"/>
            <w:noWrap/>
            <w:vAlign w:val="bottom"/>
            <w:hideMark/>
          </w:tcPr>
          <w:p w:rsidR="00A70A72" w:rsidRPr="00DA0180" w:rsidRDefault="00A70A72" w:rsidP="008A7313">
            <w:pPr>
              <w:spacing w:after="0" w:line="240" w:lineRule="auto"/>
              <w:rPr>
                <w:rFonts w:ascii="Calibri" w:eastAsia="Times New Roman" w:hAnsi="Calibri" w:cs="Times New Roman"/>
                <w:sz w:val="20"/>
                <w:szCs w:val="20"/>
                <w:lang w:val="es-ES" w:eastAsia="es-ES"/>
              </w:rPr>
            </w:pPr>
          </w:p>
        </w:tc>
      </w:tr>
      <w:tr w:rsidR="00A70A72" w:rsidRPr="00DA0180" w:rsidTr="008A7313">
        <w:trPr>
          <w:trHeight w:val="300"/>
        </w:trPr>
        <w:tc>
          <w:tcPr>
            <w:tcW w:w="4360" w:type="dxa"/>
            <w:tcBorders>
              <w:top w:val="nil"/>
              <w:left w:val="single" w:sz="4" w:space="0" w:color="auto"/>
              <w:bottom w:val="single" w:sz="4" w:space="0" w:color="auto"/>
              <w:right w:val="single" w:sz="4" w:space="0" w:color="auto"/>
            </w:tcBorders>
            <w:shd w:val="clear" w:color="auto" w:fill="auto"/>
            <w:noWrap/>
            <w:vAlign w:val="bottom"/>
            <w:hideMark/>
          </w:tcPr>
          <w:p w:rsidR="00A70A72" w:rsidRPr="00DA0180" w:rsidRDefault="00A70A72" w:rsidP="008A7313">
            <w:pPr>
              <w:spacing w:after="0" w:line="240" w:lineRule="auto"/>
              <w:rPr>
                <w:rFonts w:ascii="Calibri" w:eastAsia="Times New Roman" w:hAnsi="Calibri" w:cs="Times New Roman"/>
                <w:sz w:val="20"/>
                <w:szCs w:val="20"/>
                <w:lang w:val="es-ES" w:eastAsia="es-ES"/>
              </w:rPr>
            </w:pPr>
            <w:r w:rsidRPr="00DA0180">
              <w:rPr>
                <w:rFonts w:ascii="Calibri" w:eastAsia="Times New Roman" w:hAnsi="Calibri" w:cs="Times New Roman"/>
                <w:sz w:val="20"/>
                <w:szCs w:val="20"/>
                <w:lang w:val="es-ES" w:eastAsia="es-ES"/>
              </w:rPr>
              <w:t>TOTAL INGRESOS</w:t>
            </w:r>
          </w:p>
        </w:tc>
        <w:tc>
          <w:tcPr>
            <w:tcW w:w="1420" w:type="dxa"/>
            <w:tcBorders>
              <w:top w:val="nil"/>
              <w:left w:val="nil"/>
              <w:bottom w:val="single" w:sz="4" w:space="0" w:color="auto"/>
              <w:right w:val="single" w:sz="4" w:space="0" w:color="auto"/>
            </w:tcBorders>
            <w:shd w:val="clear" w:color="auto" w:fill="auto"/>
            <w:noWrap/>
            <w:vAlign w:val="bottom"/>
            <w:hideMark/>
          </w:tcPr>
          <w:p w:rsidR="00A70A72" w:rsidRPr="00DA0180" w:rsidRDefault="00A70A72" w:rsidP="008A7313">
            <w:pPr>
              <w:spacing w:after="0" w:line="240" w:lineRule="auto"/>
              <w:rPr>
                <w:rFonts w:ascii="Calibri" w:eastAsia="Times New Roman" w:hAnsi="Calibri" w:cs="Times New Roman"/>
                <w:sz w:val="20"/>
                <w:szCs w:val="20"/>
                <w:lang w:val="es-ES" w:eastAsia="es-ES"/>
              </w:rPr>
            </w:pPr>
            <w:r w:rsidRPr="00DA0180">
              <w:rPr>
                <w:rFonts w:ascii="Calibri" w:eastAsia="Times New Roman" w:hAnsi="Calibri" w:cs="Times New Roman"/>
                <w:sz w:val="20"/>
                <w:szCs w:val="20"/>
                <w:lang w:val="es-ES" w:eastAsia="es-ES"/>
              </w:rPr>
              <w:t xml:space="preserve">  30.369.192,00 </w:t>
            </w:r>
          </w:p>
        </w:tc>
        <w:tc>
          <w:tcPr>
            <w:tcW w:w="2820" w:type="dxa"/>
            <w:tcBorders>
              <w:top w:val="nil"/>
              <w:left w:val="nil"/>
              <w:bottom w:val="nil"/>
              <w:right w:val="nil"/>
            </w:tcBorders>
            <w:shd w:val="clear" w:color="auto" w:fill="auto"/>
            <w:noWrap/>
            <w:vAlign w:val="bottom"/>
            <w:hideMark/>
          </w:tcPr>
          <w:p w:rsidR="00A70A72" w:rsidRPr="00DA0180" w:rsidRDefault="00A70A72" w:rsidP="008A7313">
            <w:pPr>
              <w:spacing w:after="0" w:line="240" w:lineRule="auto"/>
              <w:rPr>
                <w:rFonts w:ascii="Calibri" w:eastAsia="Times New Roman" w:hAnsi="Calibri" w:cs="Times New Roman"/>
                <w:sz w:val="20"/>
                <w:szCs w:val="20"/>
                <w:lang w:val="es-ES" w:eastAsia="es-ES"/>
              </w:rPr>
            </w:pPr>
          </w:p>
        </w:tc>
      </w:tr>
      <w:tr w:rsidR="00A70A72" w:rsidRPr="00DA0180" w:rsidTr="008A7313">
        <w:trPr>
          <w:trHeight w:val="300"/>
        </w:trPr>
        <w:tc>
          <w:tcPr>
            <w:tcW w:w="4360" w:type="dxa"/>
            <w:tcBorders>
              <w:top w:val="nil"/>
              <w:left w:val="nil"/>
              <w:bottom w:val="nil"/>
              <w:right w:val="nil"/>
            </w:tcBorders>
            <w:shd w:val="clear" w:color="auto" w:fill="auto"/>
            <w:noWrap/>
            <w:vAlign w:val="bottom"/>
            <w:hideMark/>
          </w:tcPr>
          <w:p w:rsidR="00A70A72" w:rsidRPr="00DA0180" w:rsidRDefault="00A70A72" w:rsidP="008A7313">
            <w:pPr>
              <w:spacing w:after="0" w:line="240" w:lineRule="auto"/>
              <w:rPr>
                <w:rFonts w:ascii="Times New Roman" w:eastAsia="Times New Roman" w:hAnsi="Times New Roman" w:cs="Times New Roman"/>
                <w:sz w:val="20"/>
                <w:szCs w:val="20"/>
                <w:lang w:val="es-ES" w:eastAsia="es-ES"/>
              </w:rPr>
            </w:pPr>
          </w:p>
        </w:tc>
        <w:tc>
          <w:tcPr>
            <w:tcW w:w="1420" w:type="dxa"/>
            <w:tcBorders>
              <w:top w:val="nil"/>
              <w:left w:val="nil"/>
              <w:bottom w:val="nil"/>
              <w:right w:val="nil"/>
            </w:tcBorders>
            <w:shd w:val="clear" w:color="auto" w:fill="auto"/>
            <w:noWrap/>
            <w:vAlign w:val="bottom"/>
            <w:hideMark/>
          </w:tcPr>
          <w:p w:rsidR="00A70A72" w:rsidRPr="00DA0180" w:rsidRDefault="00A70A72" w:rsidP="008A7313">
            <w:pPr>
              <w:spacing w:after="0" w:line="240" w:lineRule="auto"/>
              <w:rPr>
                <w:rFonts w:ascii="Times New Roman" w:eastAsia="Times New Roman" w:hAnsi="Times New Roman" w:cs="Times New Roman"/>
                <w:sz w:val="20"/>
                <w:szCs w:val="20"/>
                <w:lang w:val="es-ES" w:eastAsia="es-ES"/>
              </w:rPr>
            </w:pPr>
          </w:p>
        </w:tc>
        <w:tc>
          <w:tcPr>
            <w:tcW w:w="2820" w:type="dxa"/>
            <w:tcBorders>
              <w:top w:val="nil"/>
              <w:left w:val="nil"/>
              <w:bottom w:val="nil"/>
              <w:right w:val="nil"/>
            </w:tcBorders>
            <w:shd w:val="clear" w:color="auto" w:fill="auto"/>
            <w:noWrap/>
            <w:vAlign w:val="bottom"/>
            <w:hideMark/>
          </w:tcPr>
          <w:p w:rsidR="00A70A72" w:rsidRPr="00DA0180" w:rsidRDefault="00A70A72" w:rsidP="008A7313">
            <w:pPr>
              <w:spacing w:after="0" w:line="240" w:lineRule="auto"/>
              <w:rPr>
                <w:rFonts w:ascii="Times New Roman" w:eastAsia="Times New Roman" w:hAnsi="Times New Roman" w:cs="Times New Roman"/>
                <w:sz w:val="20"/>
                <w:szCs w:val="20"/>
                <w:lang w:val="es-ES" w:eastAsia="es-ES"/>
              </w:rPr>
            </w:pPr>
          </w:p>
        </w:tc>
      </w:tr>
      <w:tr w:rsidR="00A70A72" w:rsidRPr="00DA0180" w:rsidTr="008A7313">
        <w:trPr>
          <w:trHeight w:val="300"/>
        </w:trPr>
        <w:tc>
          <w:tcPr>
            <w:tcW w:w="57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0A72" w:rsidRPr="00DA0180" w:rsidRDefault="00A70A72" w:rsidP="008A7313">
            <w:pPr>
              <w:spacing w:after="0" w:line="240" w:lineRule="auto"/>
              <w:jc w:val="center"/>
              <w:rPr>
                <w:rFonts w:ascii="Calibri" w:eastAsia="Times New Roman" w:hAnsi="Calibri" w:cs="Times New Roman"/>
                <w:color w:val="000000"/>
                <w:sz w:val="20"/>
                <w:szCs w:val="20"/>
                <w:lang w:val="es-ES" w:eastAsia="es-ES"/>
              </w:rPr>
            </w:pPr>
            <w:r w:rsidRPr="00DA0180">
              <w:rPr>
                <w:rFonts w:ascii="Calibri" w:eastAsia="Times New Roman" w:hAnsi="Calibri" w:cs="Times New Roman"/>
                <w:color w:val="000000"/>
                <w:sz w:val="20"/>
                <w:szCs w:val="20"/>
                <w:lang w:val="es-ES" w:eastAsia="es-ES"/>
              </w:rPr>
              <w:t>EJECUCION PRESUPUESTAL DE GASTOS E INVERSIONES</w:t>
            </w:r>
          </w:p>
        </w:tc>
        <w:tc>
          <w:tcPr>
            <w:tcW w:w="2820" w:type="dxa"/>
            <w:tcBorders>
              <w:top w:val="nil"/>
              <w:left w:val="nil"/>
              <w:bottom w:val="nil"/>
              <w:right w:val="nil"/>
            </w:tcBorders>
            <w:shd w:val="clear" w:color="auto" w:fill="auto"/>
            <w:noWrap/>
            <w:vAlign w:val="bottom"/>
            <w:hideMark/>
          </w:tcPr>
          <w:p w:rsidR="00A70A72" w:rsidRPr="00DA0180" w:rsidRDefault="00A70A72" w:rsidP="008A7313">
            <w:pPr>
              <w:spacing w:after="0" w:line="240" w:lineRule="auto"/>
              <w:jc w:val="center"/>
              <w:rPr>
                <w:rFonts w:ascii="Calibri" w:eastAsia="Times New Roman" w:hAnsi="Calibri" w:cs="Times New Roman"/>
                <w:color w:val="000000"/>
                <w:sz w:val="20"/>
                <w:szCs w:val="20"/>
                <w:lang w:val="es-ES" w:eastAsia="es-ES"/>
              </w:rPr>
            </w:pPr>
          </w:p>
        </w:tc>
      </w:tr>
      <w:tr w:rsidR="00A70A72" w:rsidRPr="00DA0180" w:rsidTr="008A7313">
        <w:trPr>
          <w:trHeight w:val="300"/>
        </w:trPr>
        <w:tc>
          <w:tcPr>
            <w:tcW w:w="4360" w:type="dxa"/>
            <w:tcBorders>
              <w:top w:val="nil"/>
              <w:left w:val="single" w:sz="4" w:space="0" w:color="auto"/>
              <w:bottom w:val="single" w:sz="4" w:space="0" w:color="auto"/>
              <w:right w:val="single" w:sz="4" w:space="0" w:color="auto"/>
            </w:tcBorders>
            <w:shd w:val="clear" w:color="auto" w:fill="auto"/>
            <w:noWrap/>
            <w:vAlign w:val="bottom"/>
            <w:hideMark/>
          </w:tcPr>
          <w:p w:rsidR="00A70A72" w:rsidRPr="00DA0180" w:rsidRDefault="00A70A72" w:rsidP="008A7313">
            <w:pPr>
              <w:spacing w:after="0" w:line="240" w:lineRule="auto"/>
              <w:rPr>
                <w:rFonts w:ascii="Calibri" w:eastAsia="Times New Roman" w:hAnsi="Calibri" w:cs="Times New Roman"/>
                <w:sz w:val="20"/>
                <w:szCs w:val="20"/>
                <w:lang w:val="es-ES" w:eastAsia="es-ES"/>
              </w:rPr>
            </w:pPr>
            <w:r w:rsidRPr="00DA0180">
              <w:rPr>
                <w:rFonts w:ascii="Calibri" w:eastAsia="Times New Roman" w:hAnsi="Calibri" w:cs="Times New Roman"/>
                <w:sz w:val="20"/>
                <w:szCs w:val="20"/>
                <w:lang w:val="es-ES" w:eastAsia="es-ES"/>
              </w:rPr>
              <w:t>ACTIVIDADES CIENTIFICAS</w:t>
            </w:r>
          </w:p>
        </w:tc>
        <w:tc>
          <w:tcPr>
            <w:tcW w:w="1420" w:type="dxa"/>
            <w:tcBorders>
              <w:top w:val="nil"/>
              <w:left w:val="nil"/>
              <w:bottom w:val="single" w:sz="4" w:space="0" w:color="auto"/>
              <w:right w:val="single" w:sz="4" w:space="0" w:color="auto"/>
            </w:tcBorders>
            <w:shd w:val="clear" w:color="auto" w:fill="auto"/>
            <w:noWrap/>
            <w:vAlign w:val="bottom"/>
            <w:hideMark/>
          </w:tcPr>
          <w:p w:rsidR="00A70A72" w:rsidRPr="00DA0180" w:rsidRDefault="00A70A72" w:rsidP="008A7313">
            <w:pPr>
              <w:spacing w:after="0" w:line="240" w:lineRule="auto"/>
              <w:rPr>
                <w:rFonts w:ascii="Calibri" w:eastAsia="Times New Roman" w:hAnsi="Calibri" w:cs="Times New Roman"/>
                <w:color w:val="000000"/>
                <w:sz w:val="20"/>
                <w:szCs w:val="20"/>
                <w:lang w:val="es-ES" w:eastAsia="es-ES"/>
              </w:rPr>
            </w:pPr>
            <w:r w:rsidRPr="00DA0180">
              <w:rPr>
                <w:rFonts w:ascii="Calibri" w:eastAsia="Times New Roman" w:hAnsi="Calibri" w:cs="Times New Roman"/>
                <w:color w:val="000000"/>
                <w:sz w:val="20"/>
                <w:szCs w:val="20"/>
                <w:lang w:val="es-ES" w:eastAsia="es-ES"/>
              </w:rPr>
              <w:t xml:space="preserve">        120.976,00 </w:t>
            </w:r>
          </w:p>
        </w:tc>
        <w:tc>
          <w:tcPr>
            <w:tcW w:w="2820" w:type="dxa"/>
            <w:tcBorders>
              <w:top w:val="nil"/>
              <w:left w:val="nil"/>
              <w:bottom w:val="nil"/>
              <w:right w:val="nil"/>
            </w:tcBorders>
            <w:shd w:val="clear" w:color="auto" w:fill="auto"/>
            <w:noWrap/>
            <w:vAlign w:val="bottom"/>
            <w:hideMark/>
          </w:tcPr>
          <w:p w:rsidR="00A70A72" w:rsidRPr="00DA0180" w:rsidRDefault="00A70A72" w:rsidP="008A7313">
            <w:pPr>
              <w:spacing w:after="0" w:line="240" w:lineRule="auto"/>
              <w:rPr>
                <w:rFonts w:ascii="Calibri" w:eastAsia="Times New Roman" w:hAnsi="Calibri" w:cs="Times New Roman"/>
                <w:color w:val="000000"/>
                <w:sz w:val="20"/>
                <w:szCs w:val="20"/>
                <w:lang w:val="es-ES" w:eastAsia="es-ES"/>
              </w:rPr>
            </w:pPr>
          </w:p>
        </w:tc>
      </w:tr>
      <w:tr w:rsidR="00A70A72" w:rsidRPr="00DA0180" w:rsidTr="008A7313">
        <w:trPr>
          <w:trHeight w:val="300"/>
        </w:trPr>
        <w:tc>
          <w:tcPr>
            <w:tcW w:w="4360" w:type="dxa"/>
            <w:tcBorders>
              <w:top w:val="nil"/>
              <w:left w:val="single" w:sz="4" w:space="0" w:color="auto"/>
              <w:bottom w:val="single" w:sz="4" w:space="0" w:color="auto"/>
              <w:right w:val="single" w:sz="4" w:space="0" w:color="auto"/>
            </w:tcBorders>
            <w:shd w:val="clear" w:color="auto" w:fill="auto"/>
            <w:noWrap/>
            <w:vAlign w:val="bottom"/>
            <w:hideMark/>
          </w:tcPr>
          <w:p w:rsidR="00A70A72" w:rsidRPr="00DA0180" w:rsidRDefault="00A70A72" w:rsidP="008A7313">
            <w:pPr>
              <w:spacing w:after="0" w:line="240" w:lineRule="auto"/>
              <w:rPr>
                <w:rFonts w:ascii="Calibri" w:eastAsia="Times New Roman" w:hAnsi="Calibri" w:cs="Times New Roman"/>
                <w:sz w:val="20"/>
                <w:szCs w:val="20"/>
                <w:lang w:val="es-ES" w:eastAsia="es-ES"/>
              </w:rPr>
            </w:pPr>
            <w:r w:rsidRPr="00DA0180">
              <w:rPr>
                <w:rFonts w:ascii="Calibri" w:eastAsia="Times New Roman" w:hAnsi="Calibri" w:cs="Times New Roman"/>
                <w:sz w:val="20"/>
                <w:szCs w:val="20"/>
                <w:lang w:val="es-ES" w:eastAsia="es-ES"/>
              </w:rPr>
              <w:t>COMISIONES, HONORARIOS Y SERVICIOS</w:t>
            </w:r>
          </w:p>
        </w:tc>
        <w:tc>
          <w:tcPr>
            <w:tcW w:w="1420" w:type="dxa"/>
            <w:tcBorders>
              <w:top w:val="nil"/>
              <w:left w:val="nil"/>
              <w:bottom w:val="single" w:sz="4" w:space="0" w:color="auto"/>
              <w:right w:val="single" w:sz="4" w:space="0" w:color="auto"/>
            </w:tcBorders>
            <w:shd w:val="clear" w:color="auto" w:fill="auto"/>
            <w:noWrap/>
            <w:vAlign w:val="bottom"/>
            <w:hideMark/>
          </w:tcPr>
          <w:p w:rsidR="00A70A72" w:rsidRPr="00DA0180" w:rsidRDefault="00A70A72" w:rsidP="008A7313">
            <w:pPr>
              <w:spacing w:after="0" w:line="240" w:lineRule="auto"/>
              <w:rPr>
                <w:rFonts w:ascii="Calibri" w:eastAsia="Times New Roman" w:hAnsi="Calibri" w:cs="Times New Roman"/>
                <w:color w:val="000000"/>
                <w:sz w:val="20"/>
                <w:szCs w:val="20"/>
                <w:lang w:val="es-ES" w:eastAsia="es-ES"/>
              </w:rPr>
            </w:pPr>
            <w:r w:rsidRPr="00DA0180">
              <w:rPr>
                <w:rFonts w:ascii="Calibri" w:eastAsia="Times New Roman" w:hAnsi="Calibri" w:cs="Times New Roman"/>
                <w:color w:val="000000"/>
                <w:sz w:val="20"/>
                <w:szCs w:val="20"/>
                <w:lang w:val="es-ES" w:eastAsia="es-ES"/>
              </w:rPr>
              <w:t xml:space="preserve">        227.562,00 </w:t>
            </w:r>
          </w:p>
        </w:tc>
        <w:tc>
          <w:tcPr>
            <w:tcW w:w="2820" w:type="dxa"/>
            <w:tcBorders>
              <w:top w:val="nil"/>
              <w:left w:val="nil"/>
              <w:bottom w:val="nil"/>
              <w:right w:val="nil"/>
            </w:tcBorders>
            <w:shd w:val="clear" w:color="auto" w:fill="auto"/>
            <w:noWrap/>
            <w:vAlign w:val="bottom"/>
            <w:hideMark/>
          </w:tcPr>
          <w:p w:rsidR="00A70A72" w:rsidRPr="00DA0180" w:rsidRDefault="00A70A72" w:rsidP="008A7313">
            <w:pPr>
              <w:spacing w:after="0" w:line="240" w:lineRule="auto"/>
              <w:rPr>
                <w:rFonts w:ascii="Calibri" w:eastAsia="Times New Roman" w:hAnsi="Calibri" w:cs="Times New Roman"/>
                <w:color w:val="000000"/>
                <w:sz w:val="20"/>
                <w:szCs w:val="20"/>
                <w:lang w:val="es-ES" w:eastAsia="es-ES"/>
              </w:rPr>
            </w:pPr>
          </w:p>
        </w:tc>
      </w:tr>
      <w:tr w:rsidR="00A70A72" w:rsidRPr="00DA0180" w:rsidTr="008A7313">
        <w:trPr>
          <w:trHeight w:val="300"/>
        </w:trPr>
        <w:tc>
          <w:tcPr>
            <w:tcW w:w="4360" w:type="dxa"/>
            <w:tcBorders>
              <w:top w:val="nil"/>
              <w:left w:val="single" w:sz="4" w:space="0" w:color="auto"/>
              <w:bottom w:val="single" w:sz="4" w:space="0" w:color="auto"/>
              <w:right w:val="single" w:sz="4" w:space="0" w:color="auto"/>
            </w:tcBorders>
            <w:shd w:val="clear" w:color="auto" w:fill="auto"/>
            <w:noWrap/>
            <w:vAlign w:val="bottom"/>
            <w:hideMark/>
          </w:tcPr>
          <w:p w:rsidR="00A70A72" w:rsidRPr="00DA0180" w:rsidRDefault="00A70A72" w:rsidP="008A7313">
            <w:pPr>
              <w:spacing w:after="0" w:line="240" w:lineRule="auto"/>
              <w:rPr>
                <w:rFonts w:ascii="Calibri" w:eastAsia="Times New Roman" w:hAnsi="Calibri" w:cs="Times New Roman"/>
                <w:sz w:val="20"/>
                <w:szCs w:val="20"/>
                <w:lang w:val="es-ES" w:eastAsia="es-ES"/>
              </w:rPr>
            </w:pPr>
            <w:r w:rsidRPr="00DA0180">
              <w:rPr>
                <w:rFonts w:ascii="Calibri" w:eastAsia="Times New Roman" w:hAnsi="Calibri" w:cs="Times New Roman"/>
                <w:sz w:val="20"/>
                <w:szCs w:val="20"/>
                <w:lang w:val="es-ES" w:eastAsia="es-ES"/>
              </w:rPr>
              <w:t>COMISIONES, HONORARIOS Y SERVICIOS</w:t>
            </w:r>
          </w:p>
        </w:tc>
        <w:tc>
          <w:tcPr>
            <w:tcW w:w="1420" w:type="dxa"/>
            <w:tcBorders>
              <w:top w:val="nil"/>
              <w:left w:val="nil"/>
              <w:bottom w:val="single" w:sz="4" w:space="0" w:color="auto"/>
              <w:right w:val="single" w:sz="4" w:space="0" w:color="auto"/>
            </w:tcBorders>
            <w:shd w:val="clear" w:color="auto" w:fill="auto"/>
            <w:noWrap/>
            <w:vAlign w:val="bottom"/>
            <w:hideMark/>
          </w:tcPr>
          <w:p w:rsidR="00A70A72" w:rsidRPr="00DA0180" w:rsidRDefault="00A70A72" w:rsidP="008A7313">
            <w:pPr>
              <w:spacing w:after="0" w:line="240" w:lineRule="auto"/>
              <w:rPr>
                <w:rFonts w:ascii="Calibri" w:eastAsia="Times New Roman" w:hAnsi="Calibri" w:cs="Times New Roman"/>
                <w:color w:val="000000"/>
                <w:sz w:val="20"/>
                <w:szCs w:val="20"/>
                <w:lang w:val="es-ES" w:eastAsia="es-ES"/>
              </w:rPr>
            </w:pPr>
            <w:r w:rsidRPr="00DA0180">
              <w:rPr>
                <w:rFonts w:ascii="Calibri" w:eastAsia="Times New Roman" w:hAnsi="Calibri" w:cs="Times New Roman"/>
                <w:color w:val="000000"/>
                <w:sz w:val="20"/>
                <w:szCs w:val="20"/>
                <w:lang w:val="es-ES" w:eastAsia="es-ES"/>
              </w:rPr>
              <w:t xml:space="preserve">        532.954,00 </w:t>
            </w:r>
          </w:p>
        </w:tc>
        <w:tc>
          <w:tcPr>
            <w:tcW w:w="2820" w:type="dxa"/>
            <w:tcBorders>
              <w:top w:val="nil"/>
              <w:left w:val="nil"/>
              <w:bottom w:val="nil"/>
              <w:right w:val="nil"/>
            </w:tcBorders>
            <w:shd w:val="clear" w:color="auto" w:fill="auto"/>
            <w:noWrap/>
            <w:vAlign w:val="bottom"/>
            <w:hideMark/>
          </w:tcPr>
          <w:p w:rsidR="00A70A72" w:rsidRPr="00DA0180" w:rsidRDefault="00A70A72" w:rsidP="008A7313">
            <w:pPr>
              <w:spacing w:after="0" w:line="240" w:lineRule="auto"/>
              <w:rPr>
                <w:rFonts w:ascii="Calibri" w:eastAsia="Times New Roman" w:hAnsi="Calibri" w:cs="Times New Roman"/>
                <w:color w:val="000000"/>
                <w:sz w:val="20"/>
                <w:szCs w:val="20"/>
                <w:lang w:val="es-ES" w:eastAsia="es-ES"/>
              </w:rPr>
            </w:pPr>
          </w:p>
        </w:tc>
      </w:tr>
      <w:tr w:rsidR="00A70A72" w:rsidRPr="00DA0180" w:rsidTr="008A7313">
        <w:trPr>
          <w:trHeight w:val="300"/>
        </w:trPr>
        <w:tc>
          <w:tcPr>
            <w:tcW w:w="4360" w:type="dxa"/>
            <w:tcBorders>
              <w:top w:val="nil"/>
              <w:left w:val="single" w:sz="4" w:space="0" w:color="auto"/>
              <w:bottom w:val="single" w:sz="4" w:space="0" w:color="auto"/>
              <w:right w:val="single" w:sz="4" w:space="0" w:color="auto"/>
            </w:tcBorders>
            <w:shd w:val="clear" w:color="auto" w:fill="auto"/>
            <w:noWrap/>
            <w:vAlign w:val="bottom"/>
            <w:hideMark/>
          </w:tcPr>
          <w:p w:rsidR="00A70A72" w:rsidRPr="00DA0180" w:rsidRDefault="00A70A72" w:rsidP="008A7313">
            <w:pPr>
              <w:spacing w:after="0" w:line="240" w:lineRule="auto"/>
              <w:rPr>
                <w:rFonts w:ascii="Calibri" w:eastAsia="Times New Roman" w:hAnsi="Calibri" w:cs="Times New Roman"/>
                <w:sz w:val="20"/>
                <w:szCs w:val="20"/>
                <w:lang w:val="es-ES" w:eastAsia="es-ES"/>
              </w:rPr>
            </w:pPr>
            <w:r w:rsidRPr="00DA0180">
              <w:rPr>
                <w:rFonts w:ascii="Calibri" w:eastAsia="Times New Roman" w:hAnsi="Calibri" w:cs="Times New Roman"/>
                <w:sz w:val="20"/>
                <w:szCs w:val="20"/>
                <w:lang w:val="es-ES" w:eastAsia="es-ES"/>
              </w:rPr>
              <w:t>COMISIONES, HONORARIOS Y SERVICIOS</w:t>
            </w:r>
          </w:p>
        </w:tc>
        <w:tc>
          <w:tcPr>
            <w:tcW w:w="1420" w:type="dxa"/>
            <w:tcBorders>
              <w:top w:val="nil"/>
              <w:left w:val="nil"/>
              <w:bottom w:val="single" w:sz="4" w:space="0" w:color="auto"/>
              <w:right w:val="single" w:sz="4" w:space="0" w:color="auto"/>
            </w:tcBorders>
            <w:shd w:val="clear" w:color="auto" w:fill="auto"/>
            <w:noWrap/>
            <w:vAlign w:val="bottom"/>
            <w:hideMark/>
          </w:tcPr>
          <w:p w:rsidR="00A70A72" w:rsidRPr="00DA0180" w:rsidRDefault="00A70A72" w:rsidP="008A7313">
            <w:pPr>
              <w:spacing w:after="0" w:line="240" w:lineRule="auto"/>
              <w:rPr>
                <w:rFonts w:ascii="Calibri" w:eastAsia="Times New Roman" w:hAnsi="Calibri" w:cs="Times New Roman"/>
                <w:color w:val="000000"/>
                <w:sz w:val="20"/>
                <w:szCs w:val="20"/>
                <w:lang w:val="es-ES" w:eastAsia="es-ES"/>
              </w:rPr>
            </w:pPr>
            <w:r w:rsidRPr="00DA0180">
              <w:rPr>
                <w:rFonts w:ascii="Calibri" w:eastAsia="Times New Roman" w:hAnsi="Calibri" w:cs="Times New Roman"/>
                <w:color w:val="000000"/>
                <w:sz w:val="20"/>
                <w:szCs w:val="20"/>
                <w:lang w:val="es-ES" w:eastAsia="es-ES"/>
              </w:rPr>
              <w:t xml:space="preserve">    1.079.500,00 </w:t>
            </w:r>
          </w:p>
        </w:tc>
        <w:tc>
          <w:tcPr>
            <w:tcW w:w="2820" w:type="dxa"/>
            <w:tcBorders>
              <w:top w:val="nil"/>
              <w:left w:val="nil"/>
              <w:bottom w:val="nil"/>
              <w:right w:val="nil"/>
            </w:tcBorders>
            <w:shd w:val="clear" w:color="auto" w:fill="auto"/>
            <w:noWrap/>
            <w:vAlign w:val="bottom"/>
            <w:hideMark/>
          </w:tcPr>
          <w:p w:rsidR="00A70A72" w:rsidRPr="00DA0180" w:rsidRDefault="00A70A72" w:rsidP="008A7313">
            <w:pPr>
              <w:spacing w:after="0" w:line="240" w:lineRule="auto"/>
              <w:rPr>
                <w:rFonts w:ascii="Calibri" w:eastAsia="Times New Roman" w:hAnsi="Calibri" w:cs="Times New Roman"/>
                <w:color w:val="000000"/>
                <w:sz w:val="20"/>
                <w:szCs w:val="20"/>
                <w:lang w:val="es-ES" w:eastAsia="es-ES"/>
              </w:rPr>
            </w:pPr>
          </w:p>
        </w:tc>
      </w:tr>
      <w:tr w:rsidR="00A70A72" w:rsidRPr="00DA0180" w:rsidTr="008A7313">
        <w:trPr>
          <w:trHeight w:val="300"/>
        </w:trPr>
        <w:tc>
          <w:tcPr>
            <w:tcW w:w="4360" w:type="dxa"/>
            <w:tcBorders>
              <w:top w:val="nil"/>
              <w:left w:val="single" w:sz="4" w:space="0" w:color="auto"/>
              <w:bottom w:val="single" w:sz="4" w:space="0" w:color="auto"/>
              <w:right w:val="single" w:sz="4" w:space="0" w:color="auto"/>
            </w:tcBorders>
            <w:shd w:val="clear" w:color="auto" w:fill="auto"/>
            <w:noWrap/>
            <w:vAlign w:val="bottom"/>
            <w:hideMark/>
          </w:tcPr>
          <w:p w:rsidR="00A70A72" w:rsidRPr="00DA0180" w:rsidRDefault="00A70A72" w:rsidP="008A7313">
            <w:pPr>
              <w:spacing w:after="0" w:line="240" w:lineRule="auto"/>
              <w:rPr>
                <w:rFonts w:ascii="Calibri" w:eastAsia="Times New Roman" w:hAnsi="Calibri" w:cs="Times New Roman"/>
                <w:sz w:val="20"/>
                <w:szCs w:val="20"/>
                <w:lang w:val="es-ES" w:eastAsia="es-ES"/>
              </w:rPr>
            </w:pPr>
            <w:r w:rsidRPr="00DA0180">
              <w:rPr>
                <w:rFonts w:ascii="Calibri" w:eastAsia="Times New Roman" w:hAnsi="Calibri" w:cs="Times New Roman"/>
                <w:sz w:val="20"/>
                <w:szCs w:val="20"/>
                <w:lang w:val="es-ES" w:eastAsia="es-ES"/>
              </w:rPr>
              <w:t>COMISIONES, HONORARIOS Y SERVICIOS</w:t>
            </w:r>
          </w:p>
        </w:tc>
        <w:tc>
          <w:tcPr>
            <w:tcW w:w="1420" w:type="dxa"/>
            <w:tcBorders>
              <w:top w:val="nil"/>
              <w:left w:val="nil"/>
              <w:bottom w:val="single" w:sz="4" w:space="0" w:color="auto"/>
              <w:right w:val="single" w:sz="4" w:space="0" w:color="auto"/>
            </w:tcBorders>
            <w:shd w:val="clear" w:color="auto" w:fill="auto"/>
            <w:noWrap/>
            <w:vAlign w:val="bottom"/>
            <w:hideMark/>
          </w:tcPr>
          <w:p w:rsidR="00A70A72" w:rsidRPr="00DA0180" w:rsidRDefault="00A70A72" w:rsidP="008A7313">
            <w:pPr>
              <w:spacing w:after="0" w:line="240" w:lineRule="auto"/>
              <w:rPr>
                <w:rFonts w:ascii="Calibri" w:eastAsia="Times New Roman" w:hAnsi="Calibri" w:cs="Times New Roman"/>
                <w:color w:val="000000"/>
                <w:sz w:val="20"/>
                <w:szCs w:val="20"/>
                <w:lang w:val="es-ES" w:eastAsia="es-ES"/>
              </w:rPr>
            </w:pPr>
            <w:r w:rsidRPr="00DA0180">
              <w:rPr>
                <w:rFonts w:ascii="Calibri" w:eastAsia="Times New Roman" w:hAnsi="Calibri" w:cs="Times New Roman"/>
                <w:color w:val="000000"/>
                <w:sz w:val="20"/>
                <w:szCs w:val="20"/>
                <w:lang w:val="es-ES" w:eastAsia="es-ES"/>
              </w:rPr>
              <w:t xml:space="preserve">    1.230.389,00 </w:t>
            </w:r>
          </w:p>
        </w:tc>
        <w:tc>
          <w:tcPr>
            <w:tcW w:w="2820" w:type="dxa"/>
            <w:tcBorders>
              <w:top w:val="nil"/>
              <w:left w:val="nil"/>
              <w:bottom w:val="nil"/>
              <w:right w:val="nil"/>
            </w:tcBorders>
            <w:shd w:val="clear" w:color="auto" w:fill="auto"/>
            <w:noWrap/>
            <w:vAlign w:val="bottom"/>
            <w:hideMark/>
          </w:tcPr>
          <w:p w:rsidR="00A70A72" w:rsidRPr="00DA0180" w:rsidRDefault="00A70A72" w:rsidP="008A7313">
            <w:pPr>
              <w:spacing w:after="0" w:line="240" w:lineRule="auto"/>
              <w:rPr>
                <w:rFonts w:ascii="Calibri" w:eastAsia="Times New Roman" w:hAnsi="Calibri" w:cs="Times New Roman"/>
                <w:color w:val="000000"/>
                <w:sz w:val="20"/>
                <w:szCs w:val="20"/>
                <w:lang w:val="es-ES" w:eastAsia="es-ES"/>
              </w:rPr>
            </w:pPr>
          </w:p>
        </w:tc>
      </w:tr>
      <w:tr w:rsidR="00A70A72" w:rsidRPr="00DA0180" w:rsidTr="008A7313">
        <w:trPr>
          <w:trHeight w:val="300"/>
        </w:trPr>
        <w:tc>
          <w:tcPr>
            <w:tcW w:w="4360" w:type="dxa"/>
            <w:tcBorders>
              <w:top w:val="nil"/>
              <w:left w:val="single" w:sz="4" w:space="0" w:color="auto"/>
              <w:bottom w:val="single" w:sz="4" w:space="0" w:color="auto"/>
              <w:right w:val="single" w:sz="4" w:space="0" w:color="auto"/>
            </w:tcBorders>
            <w:shd w:val="clear" w:color="auto" w:fill="auto"/>
            <w:noWrap/>
            <w:vAlign w:val="bottom"/>
            <w:hideMark/>
          </w:tcPr>
          <w:p w:rsidR="00A70A72" w:rsidRPr="00DA0180" w:rsidRDefault="00A70A72" w:rsidP="008A7313">
            <w:pPr>
              <w:spacing w:after="0" w:line="240" w:lineRule="auto"/>
              <w:rPr>
                <w:rFonts w:ascii="Calibri" w:eastAsia="Times New Roman" w:hAnsi="Calibri" w:cs="Times New Roman"/>
                <w:sz w:val="20"/>
                <w:szCs w:val="20"/>
                <w:lang w:val="es-ES" w:eastAsia="es-ES"/>
              </w:rPr>
            </w:pPr>
            <w:r w:rsidRPr="00DA0180">
              <w:rPr>
                <w:rFonts w:ascii="Calibri" w:eastAsia="Times New Roman" w:hAnsi="Calibri" w:cs="Times New Roman"/>
                <w:sz w:val="20"/>
                <w:szCs w:val="20"/>
                <w:lang w:val="es-ES" w:eastAsia="es-ES"/>
              </w:rPr>
              <w:t>ENSERES Y EQUIPOS DE OFICINA</w:t>
            </w:r>
          </w:p>
        </w:tc>
        <w:tc>
          <w:tcPr>
            <w:tcW w:w="1420" w:type="dxa"/>
            <w:tcBorders>
              <w:top w:val="nil"/>
              <w:left w:val="nil"/>
              <w:bottom w:val="single" w:sz="4" w:space="0" w:color="auto"/>
              <w:right w:val="single" w:sz="4" w:space="0" w:color="auto"/>
            </w:tcBorders>
            <w:shd w:val="clear" w:color="auto" w:fill="auto"/>
            <w:noWrap/>
            <w:vAlign w:val="bottom"/>
            <w:hideMark/>
          </w:tcPr>
          <w:p w:rsidR="00A70A72" w:rsidRPr="00DA0180" w:rsidRDefault="00A70A72" w:rsidP="008A7313">
            <w:pPr>
              <w:spacing w:after="0" w:line="240" w:lineRule="auto"/>
              <w:rPr>
                <w:rFonts w:ascii="Calibri" w:eastAsia="Times New Roman" w:hAnsi="Calibri" w:cs="Times New Roman"/>
                <w:color w:val="000000"/>
                <w:sz w:val="20"/>
                <w:szCs w:val="20"/>
                <w:lang w:val="es-ES" w:eastAsia="es-ES"/>
              </w:rPr>
            </w:pPr>
            <w:r w:rsidRPr="00DA0180">
              <w:rPr>
                <w:rFonts w:ascii="Calibri" w:eastAsia="Times New Roman" w:hAnsi="Calibri" w:cs="Times New Roman"/>
                <w:color w:val="000000"/>
                <w:sz w:val="20"/>
                <w:szCs w:val="20"/>
                <w:lang w:val="es-ES" w:eastAsia="es-ES"/>
              </w:rPr>
              <w:t xml:space="preserve">    2.475.000,00 </w:t>
            </w:r>
          </w:p>
        </w:tc>
        <w:tc>
          <w:tcPr>
            <w:tcW w:w="2820" w:type="dxa"/>
            <w:tcBorders>
              <w:top w:val="nil"/>
              <w:left w:val="nil"/>
              <w:bottom w:val="nil"/>
              <w:right w:val="nil"/>
            </w:tcBorders>
            <w:shd w:val="clear" w:color="auto" w:fill="auto"/>
            <w:noWrap/>
            <w:vAlign w:val="bottom"/>
            <w:hideMark/>
          </w:tcPr>
          <w:p w:rsidR="00A70A72" w:rsidRPr="00DA0180" w:rsidRDefault="00A70A72" w:rsidP="008A7313">
            <w:pPr>
              <w:spacing w:after="0" w:line="240" w:lineRule="auto"/>
              <w:rPr>
                <w:rFonts w:ascii="Calibri" w:eastAsia="Times New Roman" w:hAnsi="Calibri" w:cs="Times New Roman"/>
                <w:color w:val="000000"/>
                <w:sz w:val="20"/>
                <w:szCs w:val="20"/>
                <w:lang w:val="es-ES" w:eastAsia="es-ES"/>
              </w:rPr>
            </w:pPr>
          </w:p>
        </w:tc>
      </w:tr>
      <w:tr w:rsidR="00A70A72" w:rsidRPr="00DA0180" w:rsidTr="008A7313">
        <w:trPr>
          <w:trHeight w:val="300"/>
        </w:trPr>
        <w:tc>
          <w:tcPr>
            <w:tcW w:w="4360" w:type="dxa"/>
            <w:tcBorders>
              <w:top w:val="nil"/>
              <w:left w:val="single" w:sz="4" w:space="0" w:color="auto"/>
              <w:bottom w:val="single" w:sz="4" w:space="0" w:color="auto"/>
              <w:right w:val="single" w:sz="4" w:space="0" w:color="auto"/>
            </w:tcBorders>
            <w:shd w:val="clear" w:color="auto" w:fill="auto"/>
            <w:noWrap/>
            <w:vAlign w:val="bottom"/>
            <w:hideMark/>
          </w:tcPr>
          <w:p w:rsidR="00A70A72" w:rsidRPr="00DA0180" w:rsidRDefault="00A70A72" w:rsidP="008A7313">
            <w:pPr>
              <w:spacing w:after="0" w:line="240" w:lineRule="auto"/>
              <w:rPr>
                <w:rFonts w:ascii="Calibri" w:eastAsia="Times New Roman" w:hAnsi="Calibri" w:cs="Times New Roman"/>
                <w:sz w:val="20"/>
                <w:szCs w:val="20"/>
                <w:lang w:val="es-ES" w:eastAsia="es-ES"/>
              </w:rPr>
            </w:pPr>
            <w:r w:rsidRPr="00DA0180">
              <w:rPr>
                <w:rFonts w:ascii="Calibri" w:eastAsia="Times New Roman" w:hAnsi="Calibri" w:cs="Times New Roman"/>
                <w:sz w:val="20"/>
                <w:szCs w:val="20"/>
                <w:lang w:val="es-ES" w:eastAsia="es-ES"/>
              </w:rPr>
              <w:t>ENSERES Y EQUIPOS DE OFICINA</w:t>
            </w:r>
          </w:p>
        </w:tc>
        <w:tc>
          <w:tcPr>
            <w:tcW w:w="1420" w:type="dxa"/>
            <w:tcBorders>
              <w:top w:val="nil"/>
              <w:left w:val="nil"/>
              <w:bottom w:val="single" w:sz="4" w:space="0" w:color="auto"/>
              <w:right w:val="single" w:sz="4" w:space="0" w:color="auto"/>
            </w:tcBorders>
            <w:shd w:val="clear" w:color="auto" w:fill="auto"/>
            <w:noWrap/>
            <w:vAlign w:val="bottom"/>
            <w:hideMark/>
          </w:tcPr>
          <w:p w:rsidR="00A70A72" w:rsidRPr="00DA0180" w:rsidRDefault="00A70A72" w:rsidP="008A7313">
            <w:pPr>
              <w:spacing w:after="0" w:line="240" w:lineRule="auto"/>
              <w:rPr>
                <w:rFonts w:ascii="Calibri" w:eastAsia="Times New Roman" w:hAnsi="Calibri" w:cs="Times New Roman"/>
                <w:color w:val="000000"/>
                <w:sz w:val="20"/>
                <w:szCs w:val="20"/>
                <w:lang w:val="es-ES" w:eastAsia="es-ES"/>
              </w:rPr>
            </w:pPr>
            <w:r w:rsidRPr="00DA0180">
              <w:rPr>
                <w:rFonts w:ascii="Calibri" w:eastAsia="Times New Roman" w:hAnsi="Calibri" w:cs="Times New Roman"/>
                <w:color w:val="000000"/>
                <w:sz w:val="20"/>
                <w:szCs w:val="20"/>
                <w:lang w:val="es-ES" w:eastAsia="es-ES"/>
              </w:rPr>
              <w:t xml:space="preserve">    2.600.000,00 </w:t>
            </w:r>
          </w:p>
        </w:tc>
        <w:tc>
          <w:tcPr>
            <w:tcW w:w="2820" w:type="dxa"/>
            <w:tcBorders>
              <w:top w:val="nil"/>
              <w:left w:val="nil"/>
              <w:bottom w:val="nil"/>
              <w:right w:val="nil"/>
            </w:tcBorders>
            <w:shd w:val="clear" w:color="auto" w:fill="auto"/>
            <w:noWrap/>
            <w:vAlign w:val="bottom"/>
            <w:hideMark/>
          </w:tcPr>
          <w:p w:rsidR="00A70A72" w:rsidRPr="00DA0180" w:rsidRDefault="00A70A72" w:rsidP="008A7313">
            <w:pPr>
              <w:spacing w:after="0" w:line="240" w:lineRule="auto"/>
              <w:rPr>
                <w:rFonts w:ascii="Calibri" w:eastAsia="Times New Roman" w:hAnsi="Calibri" w:cs="Times New Roman"/>
                <w:color w:val="000000"/>
                <w:sz w:val="20"/>
                <w:szCs w:val="20"/>
                <w:lang w:val="es-ES" w:eastAsia="es-ES"/>
              </w:rPr>
            </w:pPr>
          </w:p>
        </w:tc>
      </w:tr>
      <w:tr w:rsidR="00A70A72" w:rsidRPr="00DA0180" w:rsidTr="008A7313">
        <w:trPr>
          <w:trHeight w:val="300"/>
        </w:trPr>
        <w:tc>
          <w:tcPr>
            <w:tcW w:w="4360" w:type="dxa"/>
            <w:tcBorders>
              <w:top w:val="nil"/>
              <w:left w:val="single" w:sz="4" w:space="0" w:color="auto"/>
              <w:bottom w:val="single" w:sz="4" w:space="0" w:color="auto"/>
              <w:right w:val="single" w:sz="4" w:space="0" w:color="auto"/>
            </w:tcBorders>
            <w:shd w:val="clear" w:color="auto" w:fill="auto"/>
            <w:noWrap/>
            <w:vAlign w:val="bottom"/>
            <w:hideMark/>
          </w:tcPr>
          <w:p w:rsidR="00A70A72" w:rsidRPr="00DA0180" w:rsidRDefault="00A70A72" w:rsidP="008A7313">
            <w:pPr>
              <w:spacing w:after="0" w:line="240" w:lineRule="auto"/>
              <w:rPr>
                <w:rFonts w:ascii="Calibri" w:eastAsia="Times New Roman" w:hAnsi="Calibri" w:cs="Times New Roman"/>
                <w:sz w:val="20"/>
                <w:szCs w:val="20"/>
                <w:lang w:val="es-ES" w:eastAsia="es-ES"/>
              </w:rPr>
            </w:pPr>
            <w:r w:rsidRPr="00DA0180">
              <w:rPr>
                <w:rFonts w:ascii="Calibri" w:eastAsia="Times New Roman" w:hAnsi="Calibri" w:cs="Times New Roman"/>
                <w:sz w:val="20"/>
                <w:szCs w:val="20"/>
                <w:lang w:val="es-ES" w:eastAsia="es-ES"/>
              </w:rPr>
              <w:t>ENSERES Y EQUIPOS DE OFICINA</w:t>
            </w:r>
          </w:p>
        </w:tc>
        <w:tc>
          <w:tcPr>
            <w:tcW w:w="1420" w:type="dxa"/>
            <w:tcBorders>
              <w:top w:val="nil"/>
              <w:left w:val="nil"/>
              <w:bottom w:val="single" w:sz="4" w:space="0" w:color="auto"/>
              <w:right w:val="single" w:sz="4" w:space="0" w:color="auto"/>
            </w:tcBorders>
            <w:shd w:val="clear" w:color="auto" w:fill="auto"/>
            <w:noWrap/>
            <w:vAlign w:val="bottom"/>
            <w:hideMark/>
          </w:tcPr>
          <w:p w:rsidR="00A70A72" w:rsidRPr="00DA0180" w:rsidRDefault="00A70A72" w:rsidP="008A7313">
            <w:pPr>
              <w:spacing w:after="0" w:line="240" w:lineRule="auto"/>
              <w:rPr>
                <w:rFonts w:ascii="Calibri" w:eastAsia="Times New Roman" w:hAnsi="Calibri" w:cs="Times New Roman"/>
                <w:color w:val="000000"/>
                <w:sz w:val="20"/>
                <w:szCs w:val="20"/>
                <w:lang w:val="es-ES" w:eastAsia="es-ES"/>
              </w:rPr>
            </w:pPr>
            <w:r w:rsidRPr="00DA0180">
              <w:rPr>
                <w:rFonts w:ascii="Calibri" w:eastAsia="Times New Roman" w:hAnsi="Calibri" w:cs="Times New Roman"/>
                <w:color w:val="000000"/>
                <w:sz w:val="20"/>
                <w:szCs w:val="20"/>
                <w:lang w:val="es-ES" w:eastAsia="es-ES"/>
              </w:rPr>
              <w:t xml:space="preserve">    2.910.000,00 </w:t>
            </w:r>
          </w:p>
        </w:tc>
        <w:tc>
          <w:tcPr>
            <w:tcW w:w="2820" w:type="dxa"/>
            <w:tcBorders>
              <w:top w:val="nil"/>
              <w:left w:val="nil"/>
              <w:bottom w:val="nil"/>
              <w:right w:val="nil"/>
            </w:tcBorders>
            <w:shd w:val="clear" w:color="auto" w:fill="auto"/>
            <w:noWrap/>
            <w:vAlign w:val="bottom"/>
            <w:hideMark/>
          </w:tcPr>
          <w:p w:rsidR="00A70A72" w:rsidRPr="00DA0180" w:rsidRDefault="00A70A72" w:rsidP="008A7313">
            <w:pPr>
              <w:spacing w:after="0" w:line="240" w:lineRule="auto"/>
              <w:rPr>
                <w:rFonts w:ascii="Calibri" w:eastAsia="Times New Roman" w:hAnsi="Calibri" w:cs="Times New Roman"/>
                <w:color w:val="000000"/>
                <w:sz w:val="20"/>
                <w:szCs w:val="20"/>
                <w:lang w:val="es-ES" w:eastAsia="es-ES"/>
              </w:rPr>
            </w:pPr>
          </w:p>
        </w:tc>
      </w:tr>
      <w:tr w:rsidR="00A70A72" w:rsidRPr="00DA0180" w:rsidTr="008A7313">
        <w:trPr>
          <w:trHeight w:val="300"/>
        </w:trPr>
        <w:tc>
          <w:tcPr>
            <w:tcW w:w="4360" w:type="dxa"/>
            <w:tcBorders>
              <w:top w:val="nil"/>
              <w:left w:val="single" w:sz="4" w:space="0" w:color="auto"/>
              <w:bottom w:val="single" w:sz="4" w:space="0" w:color="auto"/>
              <w:right w:val="single" w:sz="4" w:space="0" w:color="auto"/>
            </w:tcBorders>
            <w:shd w:val="clear" w:color="auto" w:fill="auto"/>
            <w:noWrap/>
            <w:vAlign w:val="bottom"/>
            <w:hideMark/>
          </w:tcPr>
          <w:p w:rsidR="00A70A72" w:rsidRPr="00DA0180" w:rsidRDefault="00A70A72" w:rsidP="008A7313">
            <w:pPr>
              <w:spacing w:after="0" w:line="240" w:lineRule="auto"/>
              <w:rPr>
                <w:rFonts w:ascii="Calibri" w:eastAsia="Times New Roman" w:hAnsi="Calibri" w:cs="Times New Roman"/>
                <w:sz w:val="20"/>
                <w:szCs w:val="20"/>
                <w:lang w:val="es-ES" w:eastAsia="es-ES"/>
              </w:rPr>
            </w:pPr>
            <w:r w:rsidRPr="00DA0180">
              <w:rPr>
                <w:rFonts w:ascii="Calibri" w:eastAsia="Times New Roman" w:hAnsi="Calibri" w:cs="Times New Roman"/>
                <w:sz w:val="20"/>
                <w:szCs w:val="20"/>
                <w:lang w:val="es-ES" w:eastAsia="es-ES"/>
              </w:rPr>
              <w:t>GASTOS FINANCIEROS</w:t>
            </w:r>
          </w:p>
        </w:tc>
        <w:tc>
          <w:tcPr>
            <w:tcW w:w="1420" w:type="dxa"/>
            <w:tcBorders>
              <w:top w:val="nil"/>
              <w:left w:val="nil"/>
              <w:bottom w:val="single" w:sz="4" w:space="0" w:color="auto"/>
              <w:right w:val="single" w:sz="4" w:space="0" w:color="auto"/>
            </w:tcBorders>
            <w:shd w:val="clear" w:color="auto" w:fill="auto"/>
            <w:noWrap/>
            <w:vAlign w:val="bottom"/>
            <w:hideMark/>
          </w:tcPr>
          <w:p w:rsidR="00A70A72" w:rsidRPr="00DA0180" w:rsidRDefault="00A70A72" w:rsidP="008A7313">
            <w:pPr>
              <w:spacing w:after="0" w:line="240" w:lineRule="auto"/>
              <w:rPr>
                <w:rFonts w:ascii="Calibri" w:eastAsia="Times New Roman" w:hAnsi="Calibri" w:cs="Times New Roman"/>
                <w:color w:val="000000"/>
                <w:sz w:val="20"/>
                <w:szCs w:val="20"/>
                <w:lang w:val="es-ES" w:eastAsia="es-ES"/>
              </w:rPr>
            </w:pPr>
            <w:r w:rsidRPr="00DA0180">
              <w:rPr>
                <w:rFonts w:ascii="Calibri" w:eastAsia="Times New Roman" w:hAnsi="Calibri" w:cs="Times New Roman"/>
                <w:color w:val="000000"/>
                <w:sz w:val="20"/>
                <w:szCs w:val="20"/>
                <w:lang w:val="es-ES" w:eastAsia="es-ES"/>
              </w:rPr>
              <w:t xml:space="preserve">    4.168.700,00 </w:t>
            </w:r>
          </w:p>
        </w:tc>
        <w:tc>
          <w:tcPr>
            <w:tcW w:w="2820" w:type="dxa"/>
            <w:tcBorders>
              <w:top w:val="nil"/>
              <w:left w:val="nil"/>
              <w:bottom w:val="nil"/>
              <w:right w:val="nil"/>
            </w:tcBorders>
            <w:shd w:val="clear" w:color="auto" w:fill="auto"/>
            <w:noWrap/>
            <w:vAlign w:val="bottom"/>
            <w:hideMark/>
          </w:tcPr>
          <w:p w:rsidR="00A70A72" w:rsidRPr="00DA0180" w:rsidRDefault="00A70A72" w:rsidP="008A7313">
            <w:pPr>
              <w:spacing w:after="0" w:line="240" w:lineRule="auto"/>
              <w:rPr>
                <w:rFonts w:ascii="Calibri" w:eastAsia="Times New Roman" w:hAnsi="Calibri" w:cs="Times New Roman"/>
                <w:color w:val="000000"/>
                <w:sz w:val="20"/>
                <w:szCs w:val="20"/>
                <w:lang w:val="es-ES" w:eastAsia="es-ES"/>
              </w:rPr>
            </w:pPr>
          </w:p>
        </w:tc>
      </w:tr>
      <w:tr w:rsidR="00A70A72" w:rsidRPr="00DA0180" w:rsidTr="008A7313">
        <w:trPr>
          <w:trHeight w:val="300"/>
        </w:trPr>
        <w:tc>
          <w:tcPr>
            <w:tcW w:w="4360" w:type="dxa"/>
            <w:tcBorders>
              <w:top w:val="nil"/>
              <w:left w:val="single" w:sz="4" w:space="0" w:color="auto"/>
              <w:bottom w:val="single" w:sz="4" w:space="0" w:color="auto"/>
              <w:right w:val="single" w:sz="4" w:space="0" w:color="auto"/>
            </w:tcBorders>
            <w:shd w:val="clear" w:color="auto" w:fill="auto"/>
            <w:noWrap/>
            <w:vAlign w:val="bottom"/>
            <w:hideMark/>
          </w:tcPr>
          <w:p w:rsidR="00A70A72" w:rsidRPr="00DA0180" w:rsidRDefault="00A70A72" w:rsidP="008A7313">
            <w:pPr>
              <w:spacing w:after="0" w:line="240" w:lineRule="auto"/>
              <w:rPr>
                <w:rFonts w:ascii="Calibri" w:eastAsia="Times New Roman" w:hAnsi="Calibri" w:cs="Times New Roman"/>
                <w:sz w:val="20"/>
                <w:szCs w:val="20"/>
                <w:lang w:val="es-ES" w:eastAsia="es-ES"/>
              </w:rPr>
            </w:pPr>
            <w:r w:rsidRPr="00DA0180">
              <w:rPr>
                <w:rFonts w:ascii="Calibri" w:eastAsia="Times New Roman" w:hAnsi="Calibri" w:cs="Times New Roman"/>
                <w:sz w:val="20"/>
                <w:szCs w:val="20"/>
                <w:lang w:val="es-ES" w:eastAsia="es-ES"/>
              </w:rPr>
              <w:t>GRAVAMEN FINANCIERO</w:t>
            </w:r>
          </w:p>
        </w:tc>
        <w:tc>
          <w:tcPr>
            <w:tcW w:w="1420" w:type="dxa"/>
            <w:tcBorders>
              <w:top w:val="nil"/>
              <w:left w:val="nil"/>
              <w:bottom w:val="single" w:sz="4" w:space="0" w:color="auto"/>
              <w:right w:val="single" w:sz="4" w:space="0" w:color="auto"/>
            </w:tcBorders>
            <w:shd w:val="clear" w:color="auto" w:fill="auto"/>
            <w:noWrap/>
            <w:vAlign w:val="bottom"/>
            <w:hideMark/>
          </w:tcPr>
          <w:p w:rsidR="00A70A72" w:rsidRPr="00DA0180" w:rsidRDefault="00A70A72" w:rsidP="008A7313">
            <w:pPr>
              <w:spacing w:after="0" w:line="240" w:lineRule="auto"/>
              <w:rPr>
                <w:rFonts w:ascii="Calibri" w:eastAsia="Times New Roman" w:hAnsi="Calibri" w:cs="Times New Roman"/>
                <w:color w:val="000000"/>
                <w:sz w:val="20"/>
                <w:szCs w:val="20"/>
                <w:lang w:val="es-ES" w:eastAsia="es-ES"/>
              </w:rPr>
            </w:pPr>
            <w:r w:rsidRPr="00DA0180">
              <w:rPr>
                <w:rFonts w:ascii="Calibri" w:eastAsia="Times New Roman" w:hAnsi="Calibri" w:cs="Times New Roman"/>
                <w:color w:val="000000"/>
                <w:sz w:val="20"/>
                <w:szCs w:val="20"/>
                <w:lang w:val="es-ES" w:eastAsia="es-ES"/>
              </w:rPr>
              <w:t xml:space="preserve">    7.131.000,00 </w:t>
            </w:r>
          </w:p>
        </w:tc>
        <w:tc>
          <w:tcPr>
            <w:tcW w:w="2820" w:type="dxa"/>
            <w:tcBorders>
              <w:top w:val="nil"/>
              <w:left w:val="nil"/>
              <w:bottom w:val="nil"/>
              <w:right w:val="nil"/>
            </w:tcBorders>
            <w:shd w:val="clear" w:color="auto" w:fill="auto"/>
            <w:noWrap/>
            <w:vAlign w:val="bottom"/>
            <w:hideMark/>
          </w:tcPr>
          <w:p w:rsidR="00A70A72" w:rsidRPr="00DA0180" w:rsidRDefault="00A70A72" w:rsidP="008A7313">
            <w:pPr>
              <w:spacing w:after="0" w:line="240" w:lineRule="auto"/>
              <w:rPr>
                <w:rFonts w:ascii="Calibri" w:eastAsia="Times New Roman" w:hAnsi="Calibri" w:cs="Times New Roman"/>
                <w:color w:val="000000"/>
                <w:sz w:val="20"/>
                <w:szCs w:val="20"/>
                <w:lang w:val="es-ES" w:eastAsia="es-ES"/>
              </w:rPr>
            </w:pPr>
          </w:p>
        </w:tc>
      </w:tr>
      <w:tr w:rsidR="00A70A72" w:rsidRPr="00DA0180" w:rsidTr="008A7313">
        <w:trPr>
          <w:trHeight w:val="300"/>
        </w:trPr>
        <w:tc>
          <w:tcPr>
            <w:tcW w:w="4360" w:type="dxa"/>
            <w:tcBorders>
              <w:top w:val="nil"/>
              <w:left w:val="single" w:sz="4" w:space="0" w:color="auto"/>
              <w:bottom w:val="single" w:sz="4" w:space="0" w:color="auto"/>
              <w:right w:val="single" w:sz="4" w:space="0" w:color="auto"/>
            </w:tcBorders>
            <w:shd w:val="clear" w:color="auto" w:fill="auto"/>
            <w:noWrap/>
            <w:vAlign w:val="bottom"/>
            <w:hideMark/>
          </w:tcPr>
          <w:p w:rsidR="00A70A72" w:rsidRPr="00DA0180" w:rsidRDefault="00A70A72" w:rsidP="008A7313">
            <w:pPr>
              <w:spacing w:after="0" w:line="240" w:lineRule="auto"/>
              <w:rPr>
                <w:rFonts w:ascii="Calibri" w:eastAsia="Times New Roman" w:hAnsi="Calibri" w:cs="Times New Roman"/>
                <w:sz w:val="20"/>
                <w:szCs w:val="20"/>
                <w:lang w:val="es-ES" w:eastAsia="es-ES"/>
              </w:rPr>
            </w:pPr>
            <w:r w:rsidRPr="00DA0180">
              <w:rPr>
                <w:rFonts w:ascii="Calibri" w:eastAsia="Times New Roman" w:hAnsi="Calibri" w:cs="Times New Roman"/>
                <w:sz w:val="20"/>
                <w:szCs w:val="20"/>
                <w:lang w:val="es-ES" w:eastAsia="es-ES"/>
              </w:rPr>
              <w:t>GRAVAMEN FINANCIERO</w:t>
            </w:r>
          </w:p>
        </w:tc>
        <w:tc>
          <w:tcPr>
            <w:tcW w:w="1420" w:type="dxa"/>
            <w:tcBorders>
              <w:top w:val="nil"/>
              <w:left w:val="nil"/>
              <w:bottom w:val="single" w:sz="4" w:space="0" w:color="auto"/>
              <w:right w:val="single" w:sz="4" w:space="0" w:color="auto"/>
            </w:tcBorders>
            <w:shd w:val="clear" w:color="auto" w:fill="auto"/>
            <w:noWrap/>
            <w:vAlign w:val="bottom"/>
            <w:hideMark/>
          </w:tcPr>
          <w:p w:rsidR="00A70A72" w:rsidRPr="00DA0180" w:rsidRDefault="00A70A72" w:rsidP="008A7313">
            <w:pPr>
              <w:spacing w:after="0" w:line="240" w:lineRule="auto"/>
              <w:rPr>
                <w:rFonts w:ascii="Calibri" w:eastAsia="Times New Roman" w:hAnsi="Calibri" w:cs="Times New Roman"/>
                <w:color w:val="000000"/>
                <w:sz w:val="20"/>
                <w:szCs w:val="20"/>
                <w:lang w:val="es-ES" w:eastAsia="es-ES"/>
              </w:rPr>
            </w:pPr>
            <w:r w:rsidRPr="00DA0180">
              <w:rPr>
                <w:rFonts w:ascii="Calibri" w:eastAsia="Times New Roman" w:hAnsi="Calibri" w:cs="Times New Roman"/>
                <w:color w:val="000000"/>
                <w:sz w:val="20"/>
                <w:szCs w:val="20"/>
                <w:lang w:val="es-ES" w:eastAsia="es-ES"/>
              </w:rPr>
              <w:t xml:space="preserve">    7.892.200,00 </w:t>
            </w:r>
          </w:p>
        </w:tc>
        <w:tc>
          <w:tcPr>
            <w:tcW w:w="2820" w:type="dxa"/>
            <w:tcBorders>
              <w:top w:val="nil"/>
              <w:left w:val="nil"/>
              <w:bottom w:val="nil"/>
              <w:right w:val="nil"/>
            </w:tcBorders>
            <w:shd w:val="clear" w:color="auto" w:fill="auto"/>
            <w:noWrap/>
            <w:vAlign w:val="bottom"/>
            <w:hideMark/>
          </w:tcPr>
          <w:p w:rsidR="00A70A72" w:rsidRPr="00DA0180" w:rsidRDefault="00A70A72" w:rsidP="008A7313">
            <w:pPr>
              <w:spacing w:after="0" w:line="240" w:lineRule="auto"/>
              <w:rPr>
                <w:rFonts w:ascii="Calibri" w:eastAsia="Times New Roman" w:hAnsi="Calibri" w:cs="Times New Roman"/>
                <w:color w:val="000000"/>
                <w:sz w:val="20"/>
                <w:szCs w:val="20"/>
                <w:lang w:val="es-ES" w:eastAsia="es-ES"/>
              </w:rPr>
            </w:pPr>
          </w:p>
        </w:tc>
      </w:tr>
      <w:tr w:rsidR="00A70A72" w:rsidRPr="00DA0180" w:rsidTr="008A7313">
        <w:trPr>
          <w:trHeight w:val="300"/>
        </w:trPr>
        <w:tc>
          <w:tcPr>
            <w:tcW w:w="4360" w:type="dxa"/>
            <w:tcBorders>
              <w:top w:val="nil"/>
              <w:left w:val="single" w:sz="4" w:space="0" w:color="auto"/>
              <w:bottom w:val="single" w:sz="4" w:space="0" w:color="auto"/>
              <w:right w:val="single" w:sz="4" w:space="0" w:color="auto"/>
            </w:tcBorders>
            <w:shd w:val="clear" w:color="auto" w:fill="auto"/>
            <w:noWrap/>
            <w:vAlign w:val="bottom"/>
            <w:hideMark/>
          </w:tcPr>
          <w:p w:rsidR="00A70A72" w:rsidRPr="00DA0180" w:rsidRDefault="00A70A72" w:rsidP="008A7313">
            <w:pPr>
              <w:spacing w:after="0" w:line="240" w:lineRule="auto"/>
              <w:rPr>
                <w:rFonts w:ascii="Calibri" w:eastAsia="Times New Roman" w:hAnsi="Calibri" w:cs="Times New Roman"/>
                <w:sz w:val="20"/>
                <w:szCs w:val="20"/>
                <w:lang w:val="es-ES" w:eastAsia="es-ES"/>
              </w:rPr>
            </w:pPr>
            <w:r w:rsidRPr="00DA0180">
              <w:rPr>
                <w:rFonts w:ascii="Calibri" w:eastAsia="Times New Roman" w:hAnsi="Calibri" w:cs="Times New Roman"/>
                <w:sz w:val="20"/>
                <w:szCs w:val="20"/>
                <w:lang w:val="es-ES" w:eastAsia="es-ES"/>
              </w:rPr>
              <w:t>TOTAL GASTOS E INVERSIONES</w:t>
            </w:r>
          </w:p>
        </w:tc>
        <w:tc>
          <w:tcPr>
            <w:tcW w:w="1420" w:type="dxa"/>
            <w:tcBorders>
              <w:top w:val="nil"/>
              <w:left w:val="nil"/>
              <w:bottom w:val="single" w:sz="4" w:space="0" w:color="auto"/>
              <w:right w:val="single" w:sz="4" w:space="0" w:color="auto"/>
            </w:tcBorders>
            <w:shd w:val="clear" w:color="auto" w:fill="auto"/>
            <w:noWrap/>
            <w:vAlign w:val="bottom"/>
            <w:hideMark/>
          </w:tcPr>
          <w:p w:rsidR="00A70A72" w:rsidRPr="00DA0180" w:rsidRDefault="00A70A72" w:rsidP="008A7313">
            <w:pPr>
              <w:spacing w:after="0" w:line="240" w:lineRule="auto"/>
              <w:rPr>
                <w:rFonts w:ascii="Calibri" w:eastAsia="Times New Roman" w:hAnsi="Calibri" w:cs="Times New Roman"/>
                <w:sz w:val="20"/>
                <w:szCs w:val="20"/>
                <w:lang w:val="es-ES" w:eastAsia="es-ES"/>
              </w:rPr>
            </w:pPr>
            <w:r w:rsidRPr="00DA0180">
              <w:rPr>
                <w:rFonts w:ascii="Calibri" w:eastAsia="Times New Roman" w:hAnsi="Calibri" w:cs="Times New Roman"/>
                <w:sz w:val="20"/>
                <w:szCs w:val="20"/>
                <w:lang w:val="es-ES" w:eastAsia="es-ES"/>
              </w:rPr>
              <w:t xml:space="preserve">  30.368.281,00 </w:t>
            </w:r>
          </w:p>
        </w:tc>
        <w:tc>
          <w:tcPr>
            <w:tcW w:w="2820" w:type="dxa"/>
            <w:tcBorders>
              <w:top w:val="nil"/>
              <w:left w:val="nil"/>
              <w:bottom w:val="nil"/>
              <w:right w:val="nil"/>
            </w:tcBorders>
            <w:shd w:val="clear" w:color="auto" w:fill="auto"/>
            <w:noWrap/>
            <w:vAlign w:val="bottom"/>
            <w:hideMark/>
          </w:tcPr>
          <w:p w:rsidR="00A70A72" w:rsidRPr="00DA0180" w:rsidRDefault="00A70A72" w:rsidP="008A7313">
            <w:pPr>
              <w:spacing w:after="0" w:line="240" w:lineRule="auto"/>
              <w:rPr>
                <w:rFonts w:ascii="Calibri" w:eastAsia="Times New Roman" w:hAnsi="Calibri" w:cs="Times New Roman"/>
                <w:sz w:val="20"/>
                <w:szCs w:val="20"/>
                <w:lang w:val="es-ES" w:eastAsia="es-ES"/>
              </w:rPr>
            </w:pPr>
          </w:p>
        </w:tc>
      </w:tr>
      <w:tr w:rsidR="00A70A72" w:rsidRPr="00DA0180" w:rsidTr="008A7313">
        <w:trPr>
          <w:trHeight w:val="300"/>
        </w:trPr>
        <w:tc>
          <w:tcPr>
            <w:tcW w:w="4360" w:type="dxa"/>
            <w:tcBorders>
              <w:top w:val="nil"/>
              <w:left w:val="nil"/>
              <w:bottom w:val="nil"/>
              <w:right w:val="nil"/>
            </w:tcBorders>
            <w:shd w:val="clear" w:color="auto" w:fill="auto"/>
            <w:noWrap/>
            <w:vAlign w:val="bottom"/>
            <w:hideMark/>
          </w:tcPr>
          <w:p w:rsidR="00A70A72" w:rsidRPr="00DA0180" w:rsidRDefault="00A70A72" w:rsidP="008A7313">
            <w:pPr>
              <w:spacing w:after="0" w:line="240" w:lineRule="auto"/>
              <w:rPr>
                <w:rFonts w:ascii="Times New Roman" w:eastAsia="Times New Roman" w:hAnsi="Times New Roman" w:cs="Times New Roman"/>
                <w:sz w:val="20"/>
                <w:szCs w:val="20"/>
                <w:lang w:val="es-ES" w:eastAsia="es-ES"/>
              </w:rPr>
            </w:pPr>
          </w:p>
        </w:tc>
        <w:tc>
          <w:tcPr>
            <w:tcW w:w="1420" w:type="dxa"/>
            <w:tcBorders>
              <w:top w:val="nil"/>
              <w:left w:val="nil"/>
              <w:bottom w:val="nil"/>
              <w:right w:val="nil"/>
            </w:tcBorders>
            <w:shd w:val="clear" w:color="auto" w:fill="auto"/>
            <w:noWrap/>
            <w:vAlign w:val="bottom"/>
            <w:hideMark/>
          </w:tcPr>
          <w:p w:rsidR="00A70A72" w:rsidRPr="00DA0180" w:rsidRDefault="00A70A72" w:rsidP="008A7313">
            <w:pPr>
              <w:spacing w:after="0" w:line="240" w:lineRule="auto"/>
              <w:rPr>
                <w:rFonts w:ascii="Times New Roman" w:eastAsia="Times New Roman" w:hAnsi="Times New Roman" w:cs="Times New Roman"/>
                <w:sz w:val="20"/>
                <w:szCs w:val="20"/>
                <w:lang w:val="es-ES" w:eastAsia="es-ES"/>
              </w:rPr>
            </w:pPr>
          </w:p>
        </w:tc>
        <w:tc>
          <w:tcPr>
            <w:tcW w:w="2820" w:type="dxa"/>
            <w:tcBorders>
              <w:top w:val="nil"/>
              <w:left w:val="nil"/>
              <w:bottom w:val="nil"/>
              <w:right w:val="nil"/>
            </w:tcBorders>
            <w:shd w:val="clear" w:color="auto" w:fill="auto"/>
            <w:noWrap/>
            <w:vAlign w:val="bottom"/>
            <w:hideMark/>
          </w:tcPr>
          <w:p w:rsidR="00A70A72" w:rsidRPr="00DA0180" w:rsidRDefault="00A70A72" w:rsidP="008A7313">
            <w:pPr>
              <w:spacing w:after="0" w:line="240" w:lineRule="auto"/>
              <w:rPr>
                <w:rFonts w:ascii="Times New Roman" w:eastAsia="Times New Roman" w:hAnsi="Times New Roman" w:cs="Times New Roman"/>
                <w:sz w:val="20"/>
                <w:szCs w:val="20"/>
                <w:lang w:val="es-ES" w:eastAsia="es-ES"/>
              </w:rPr>
            </w:pPr>
          </w:p>
        </w:tc>
      </w:tr>
      <w:tr w:rsidR="00A70A72" w:rsidRPr="00DA0180" w:rsidTr="008A7313">
        <w:trPr>
          <w:trHeight w:val="300"/>
        </w:trPr>
        <w:tc>
          <w:tcPr>
            <w:tcW w:w="4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0A72" w:rsidRPr="00DA0180" w:rsidRDefault="00A70A72" w:rsidP="008A7313">
            <w:pPr>
              <w:spacing w:after="0" w:line="240" w:lineRule="auto"/>
              <w:rPr>
                <w:rFonts w:ascii="Calibri" w:eastAsia="Times New Roman" w:hAnsi="Calibri" w:cs="Times New Roman"/>
                <w:color w:val="000000"/>
                <w:sz w:val="20"/>
                <w:szCs w:val="20"/>
                <w:lang w:val="es-ES" w:eastAsia="es-ES"/>
              </w:rPr>
            </w:pPr>
            <w:r w:rsidRPr="00DA0180">
              <w:rPr>
                <w:rFonts w:ascii="Calibri" w:eastAsia="Times New Roman" w:hAnsi="Calibri" w:cs="Times New Roman"/>
                <w:color w:val="000000"/>
                <w:sz w:val="20"/>
                <w:szCs w:val="20"/>
                <w:lang w:val="es-ES" w:eastAsia="es-ES"/>
              </w:rPr>
              <w:t>SALDO POR EJECUTAR</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rsidR="00A70A72" w:rsidRPr="00DA0180" w:rsidRDefault="00A70A72" w:rsidP="008A7313">
            <w:pPr>
              <w:spacing w:after="0" w:line="240" w:lineRule="auto"/>
              <w:rPr>
                <w:rFonts w:ascii="Calibri" w:eastAsia="Times New Roman" w:hAnsi="Calibri" w:cs="Times New Roman"/>
                <w:color w:val="000000"/>
                <w:sz w:val="20"/>
                <w:szCs w:val="20"/>
                <w:lang w:val="es-ES" w:eastAsia="es-ES"/>
              </w:rPr>
            </w:pPr>
            <w:r w:rsidRPr="00DA0180">
              <w:rPr>
                <w:rFonts w:ascii="Calibri" w:eastAsia="Times New Roman" w:hAnsi="Calibri" w:cs="Times New Roman"/>
                <w:color w:val="000000"/>
                <w:sz w:val="20"/>
                <w:szCs w:val="20"/>
                <w:lang w:val="es-ES" w:eastAsia="es-ES"/>
              </w:rPr>
              <w:t xml:space="preserve">              911,00   </w:t>
            </w:r>
          </w:p>
        </w:tc>
        <w:tc>
          <w:tcPr>
            <w:tcW w:w="2820" w:type="dxa"/>
            <w:tcBorders>
              <w:top w:val="nil"/>
              <w:left w:val="nil"/>
              <w:bottom w:val="nil"/>
              <w:right w:val="nil"/>
            </w:tcBorders>
            <w:shd w:val="clear" w:color="auto" w:fill="auto"/>
            <w:noWrap/>
            <w:vAlign w:val="bottom"/>
            <w:hideMark/>
          </w:tcPr>
          <w:p w:rsidR="00A70A72" w:rsidRPr="00DA0180" w:rsidRDefault="00A70A72" w:rsidP="008A7313">
            <w:pPr>
              <w:spacing w:after="0" w:line="240" w:lineRule="auto"/>
              <w:rPr>
                <w:rFonts w:ascii="Calibri" w:eastAsia="Times New Roman" w:hAnsi="Calibri" w:cs="Times New Roman"/>
                <w:color w:val="000000"/>
                <w:sz w:val="20"/>
                <w:szCs w:val="20"/>
                <w:lang w:val="es-ES" w:eastAsia="es-ES"/>
              </w:rPr>
            </w:pPr>
          </w:p>
        </w:tc>
      </w:tr>
      <w:tr w:rsidR="00A70A72" w:rsidRPr="00DA0180" w:rsidTr="008A7313">
        <w:trPr>
          <w:trHeight w:val="300"/>
        </w:trPr>
        <w:tc>
          <w:tcPr>
            <w:tcW w:w="4360" w:type="dxa"/>
            <w:tcBorders>
              <w:top w:val="nil"/>
              <w:left w:val="nil"/>
              <w:bottom w:val="nil"/>
              <w:right w:val="nil"/>
            </w:tcBorders>
            <w:shd w:val="clear" w:color="auto" w:fill="auto"/>
            <w:noWrap/>
            <w:vAlign w:val="bottom"/>
            <w:hideMark/>
          </w:tcPr>
          <w:p w:rsidR="00A70A72" w:rsidRPr="00DA0180" w:rsidRDefault="00A70A72" w:rsidP="008A7313">
            <w:pPr>
              <w:spacing w:after="0" w:line="240" w:lineRule="auto"/>
              <w:rPr>
                <w:rFonts w:ascii="Times New Roman" w:eastAsia="Times New Roman" w:hAnsi="Times New Roman" w:cs="Times New Roman"/>
                <w:sz w:val="20"/>
                <w:szCs w:val="20"/>
                <w:lang w:val="es-ES" w:eastAsia="es-ES"/>
              </w:rPr>
            </w:pPr>
          </w:p>
        </w:tc>
        <w:tc>
          <w:tcPr>
            <w:tcW w:w="1420" w:type="dxa"/>
            <w:tcBorders>
              <w:top w:val="nil"/>
              <w:left w:val="nil"/>
              <w:bottom w:val="nil"/>
              <w:right w:val="nil"/>
            </w:tcBorders>
            <w:shd w:val="clear" w:color="auto" w:fill="auto"/>
            <w:noWrap/>
            <w:vAlign w:val="bottom"/>
            <w:hideMark/>
          </w:tcPr>
          <w:p w:rsidR="00A70A72" w:rsidRPr="00DA0180" w:rsidRDefault="00A70A72" w:rsidP="008A7313">
            <w:pPr>
              <w:spacing w:after="0" w:line="240" w:lineRule="auto"/>
              <w:rPr>
                <w:rFonts w:ascii="Times New Roman" w:eastAsia="Times New Roman" w:hAnsi="Times New Roman" w:cs="Times New Roman"/>
                <w:sz w:val="20"/>
                <w:szCs w:val="20"/>
                <w:lang w:val="es-ES" w:eastAsia="es-ES"/>
              </w:rPr>
            </w:pPr>
          </w:p>
        </w:tc>
        <w:tc>
          <w:tcPr>
            <w:tcW w:w="2820" w:type="dxa"/>
            <w:tcBorders>
              <w:top w:val="nil"/>
              <w:left w:val="nil"/>
              <w:bottom w:val="nil"/>
              <w:right w:val="nil"/>
            </w:tcBorders>
            <w:shd w:val="clear" w:color="auto" w:fill="auto"/>
            <w:noWrap/>
            <w:vAlign w:val="bottom"/>
            <w:hideMark/>
          </w:tcPr>
          <w:p w:rsidR="00A70A72" w:rsidRPr="00DA0180" w:rsidRDefault="00A70A72" w:rsidP="008A7313">
            <w:pPr>
              <w:spacing w:after="0" w:line="240" w:lineRule="auto"/>
              <w:rPr>
                <w:rFonts w:ascii="Times New Roman" w:eastAsia="Times New Roman" w:hAnsi="Times New Roman" w:cs="Times New Roman"/>
                <w:sz w:val="20"/>
                <w:szCs w:val="20"/>
                <w:lang w:val="es-ES" w:eastAsia="es-ES"/>
              </w:rPr>
            </w:pPr>
          </w:p>
        </w:tc>
      </w:tr>
      <w:tr w:rsidR="00A70A72" w:rsidRPr="00DA0180" w:rsidTr="008A7313">
        <w:trPr>
          <w:trHeight w:val="300"/>
        </w:trPr>
        <w:tc>
          <w:tcPr>
            <w:tcW w:w="860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70A72" w:rsidRPr="00DA0180" w:rsidRDefault="00A70A72" w:rsidP="008A7313">
            <w:pPr>
              <w:spacing w:after="0" w:line="240" w:lineRule="auto"/>
              <w:jc w:val="center"/>
              <w:rPr>
                <w:rFonts w:ascii="Calibri" w:eastAsia="Times New Roman" w:hAnsi="Calibri" w:cs="Times New Roman"/>
                <w:color w:val="000000"/>
                <w:lang w:val="es-ES" w:eastAsia="es-ES"/>
              </w:rPr>
            </w:pPr>
            <w:r w:rsidRPr="00DA0180">
              <w:rPr>
                <w:rFonts w:ascii="Calibri" w:eastAsia="Times New Roman" w:hAnsi="Calibri" w:cs="Times New Roman"/>
                <w:color w:val="000000"/>
                <w:lang w:val="es-ES" w:eastAsia="es-ES"/>
              </w:rPr>
              <w:lastRenderedPageBreak/>
              <w:t>EJECUCION DETALLADA DE GASTOS E INVERSIONES</w:t>
            </w:r>
          </w:p>
        </w:tc>
      </w:tr>
      <w:tr w:rsidR="00A70A72" w:rsidRPr="00DA0180" w:rsidTr="008A7313">
        <w:trPr>
          <w:trHeight w:val="690"/>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A70A72" w:rsidRPr="00DA0180" w:rsidRDefault="00A70A72" w:rsidP="008A7313">
            <w:pPr>
              <w:spacing w:after="0" w:line="240" w:lineRule="auto"/>
              <w:rPr>
                <w:rFonts w:ascii="Calibri" w:eastAsia="Times New Roman" w:hAnsi="Calibri" w:cs="Times New Roman"/>
                <w:color w:val="000000"/>
                <w:sz w:val="16"/>
                <w:szCs w:val="16"/>
                <w:lang w:val="es-ES" w:eastAsia="es-ES"/>
              </w:rPr>
            </w:pPr>
            <w:r w:rsidRPr="00DA0180">
              <w:rPr>
                <w:rFonts w:ascii="Calibri" w:eastAsia="Times New Roman" w:hAnsi="Calibri" w:cs="Times New Roman"/>
                <w:color w:val="000000"/>
                <w:sz w:val="16"/>
                <w:szCs w:val="16"/>
                <w:lang w:val="es-ES" w:eastAsia="es-ES"/>
              </w:rPr>
              <w:t>ASESORIA CONTABLE Y PREPARACION DE INFORMES PARA PRESENTAR A ENTES DE CONTROL Y SECRETARIAS DE EDUCACION</w:t>
            </w:r>
          </w:p>
        </w:tc>
        <w:tc>
          <w:tcPr>
            <w:tcW w:w="1420" w:type="dxa"/>
            <w:tcBorders>
              <w:top w:val="nil"/>
              <w:left w:val="nil"/>
              <w:bottom w:val="single" w:sz="4" w:space="0" w:color="auto"/>
              <w:right w:val="single" w:sz="4" w:space="0" w:color="auto"/>
            </w:tcBorders>
            <w:shd w:val="clear" w:color="auto" w:fill="auto"/>
            <w:noWrap/>
            <w:vAlign w:val="bottom"/>
            <w:hideMark/>
          </w:tcPr>
          <w:p w:rsidR="00A70A72" w:rsidRPr="00DA0180" w:rsidRDefault="00A70A72" w:rsidP="008A7313">
            <w:pPr>
              <w:spacing w:after="0" w:line="240" w:lineRule="auto"/>
              <w:rPr>
                <w:rFonts w:ascii="Calibri" w:eastAsia="Times New Roman" w:hAnsi="Calibri" w:cs="Times New Roman"/>
                <w:sz w:val="16"/>
                <w:szCs w:val="16"/>
                <w:lang w:val="es-ES" w:eastAsia="es-ES"/>
              </w:rPr>
            </w:pPr>
            <w:r w:rsidRPr="00DA0180">
              <w:rPr>
                <w:rFonts w:ascii="Calibri" w:eastAsia="Times New Roman" w:hAnsi="Calibri" w:cs="Times New Roman"/>
                <w:sz w:val="16"/>
                <w:szCs w:val="16"/>
                <w:lang w:val="es-ES" w:eastAsia="es-ES"/>
              </w:rPr>
              <w:t xml:space="preserve">            1.000.000,00 </w:t>
            </w:r>
          </w:p>
        </w:tc>
        <w:tc>
          <w:tcPr>
            <w:tcW w:w="2820" w:type="dxa"/>
            <w:tcBorders>
              <w:top w:val="nil"/>
              <w:left w:val="nil"/>
              <w:bottom w:val="single" w:sz="4" w:space="0" w:color="auto"/>
              <w:right w:val="single" w:sz="4" w:space="0" w:color="auto"/>
            </w:tcBorders>
            <w:shd w:val="clear" w:color="auto" w:fill="auto"/>
            <w:noWrap/>
            <w:vAlign w:val="bottom"/>
            <w:hideMark/>
          </w:tcPr>
          <w:p w:rsidR="00A70A72" w:rsidRPr="00DA0180" w:rsidRDefault="00A70A72" w:rsidP="008A7313">
            <w:pPr>
              <w:spacing w:after="0" w:line="240" w:lineRule="auto"/>
              <w:rPr>
                <w:rFonts w:ascii="Calibri" w:eastAsia="Times New Roman" w:hAnsi="Calibri" w:cs="Times New Roman"/>
                <w:sz w:val="16"/>
                <w:szCs w:val="16"/>
                <w:lang w:val="es-ES" w:eastAsia="es-ES"/>
              </w:rPr>
            </w:pPr>
            <w:r w:rsidRPr="00DA0180">
              <w:rPr>
                <w:rFonts w:ascii="Calibri" w:eastAsia="Times New Roman" w:hAnsi="Calibri" w:cs="Times New Roman"/>
                <w:sz w:val="16"/>
                <w:szCs w:val="16"/>
                <w:lang w:val="es-ES" w:eastAsia="es-ES"/>
              </w:rPr>
              <w:t>COMISIONES, HONORARIOS Y SERVICIOS</w:t>
            </w:r>
          </w:p>
        </w:tc>
      </w:tr>
      <w:tr w:rsidR="00A70A72" w:rsidRPr="00DA0180" w:rsidTr="008A7313">
        <w:trPr>
          <w:trHeight w:val="465"/>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A70A72" w:rsidRPr="00DA0180" w:rsidRDefault="00A70A72" w:rsidP="008A7313">
            <w:pPr>
              <w:spacing w:after="0" w:line="240" w:lineRule="auto"/>
              <w:rPr>
                <w:rFonts w:ascii="Calibri" w:eastAsia="Times New Roman" w:hAnsi="Calibri" w:cs="Times New Roman"/>
                <w:color w:val="000000"/>
                <w:sz w:val="16"/>
                <w:szCs w:val="16"/>
                <w:lang w:val="es-ES" w:eastAsia="es-ES"/>
              </w:rPr>
            </w:pPr>
            <w:r w:rsidRPr="00DA0180">
              <w:rPr>
                <w:rFonts w:ascii="Calibri" w:eastAsia="Times New Roman" w:hAnsi="Calibri" w:cs="Times New Roman"/>
                <w:color w:val="000000"/>
                <w:sz w:val="16"/>
                <w:szCs w:val="16"/>
                <w:lang w:val="es-ES" w:eastAsia="es-ES"/>
              </w:rPr>
              <w:t>SUMINISTRO DE PLATAFORMA - LICENCIAMIENTO Y DERECHO A USO DE SOFWARE PARA NOTAS EN LA INSTITUCION</w:t>
            </w:r>
          </w:p>
        </w:tc>
        <w:tc>
          <w:tcPr>
            <w:tcW w:w="1420" w:type="dxa"/>
            <w:tcBorders>
              <w:top w:val="nil"/>
              <w:left w:val="nil"/>
              <w:bottom w:val="single" w:sz="4" w:space="0" w:color="auto"/>
              <w:right w:val="single" w:sz="4" w:space="0" w:color="auto"/>
            </w:tcBorders>
            <w:shd w:val="clear" w:color="auto" w:fill="auto"/>
            <w:noWrap/>
            <w:vAlign w:val="bottom"/>
            <w:hideMark/>
          </w:tcPr>
          <w:p w:rsidR="00A70A72" w:rsidRPr="00DA0180" w:rsidRDefault="00A70A72" w:rsidP="008A7313">
            <w:pPr>
              <w:spacing w:after="0" w:line="240" w:lineRule="auto"/>
              <w:rPr>
                <w:rFonts w:ascii="Calibri" w:eastAsia="Times New Roman" w:hAnsi="Calibri" w:cs="Times New Roman"/>
                <w:sz w:val="16"/>
                <w:szCs w:val="16"/>
                <w:lang w:val="es-ES" w:eastAsia="es-ES"/>
              </w:rPr>
            </w:pPr>
            <w:r w:rsidRPr="00DA0180">
              <w:rPr>
                <w:rFonts w:ascii="Calibri" w:eastAsia="Times New Roman" w:hAnsi="Calibri" w:cs="Times New Roman"/>
                <w:sz w:val="16"/>
                <w:szCs w:val="16"/>
                <w:lang w:val="es-ES" w:eastAsia="es-ES"/>
              </w:rPr>
              <w:t xml:space="preserve">                553.389,00 </w:t>
            </w:r>
          </w:p>
        </w:tc>
        <w:tc>
          <w:tcPr>
            <w:tcW w:w="2820" w:type="dxa"/>
            <w:tcBorders>
              <w:top w:val="nil"/>
              <w:left w:val="nil"/>
              <w:bottom w:val="single" w:sz="4" w:space="0" w:color="auto"/>
              <w:right w:val="single" w:sz="4" w:space="0" w:color="auto"/>
            </w:tcBorders>
            <w:shd w:val="clear" w:color="auto" w:fill="auto"/>
            <w:noWrap/>
            <w:vAlign w:val="bottom"/>
            <w:hideMark/>
          </w:tcPr>
          <w:p w:rsidR="00A70A72" w:rsidRPr="00DA0180" w:rsidRDefault="00A70A72" w:rsidP="008A7313">
            <w:pPr>
              <w:spacing w:after="0" w:line="240" w:lineRule="auto"/>
              <w:rPr>
                <w:rFonts w:ascii="Calibri" w:eastAsia="Times New Roman" w:hAnsi="Calibri" w:cs="Times New Roman"/>
                <w:sz w:val="16"/>
                <w:szCs w:val="16"/>
                <w:lang w:val="es-ES" w:eastAsia="es-ES"/>
              </w:rPr>
            </w:pPr>
            <w:r w:rsidRPr="00DA0180">
              <w:rPr>
                <w:rFonts w:ascii="Calibri" w:eastAsia="Times New Roman" w:hAnsi="Calibri" w:cs="Times New Roman"/>
                <w:sz w:val="16"/>
                <w:szCs w:val="16"/>
                <w:lang w:val="es-ES" w:eastAsia="es-ES"/>
              </w:rPr>
              <w:t>INTANGIBLES</w:t>
            </w:r>
          </w:p>
        </w:tc>
      </w:tr>
      <w:tr w:rsidR="00A70A72" w:rsidRPr="00DA0180" w:rsidTr="008A7313">
        <w:trPr>
          <w:trHeight w:val="465"/>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A70A72" w:rsidRPr="00DA0180" w:rsidRDefault="00A70A72" w:rsidP="008A7313">
            <w:pPr>
              <w:spacing w:after="0" w:line="240" w:lineRule="auto"/>
              <w:rPr>
                <w:rFonts w:ascii="Calibri" w:eastAsia="Times New Roman" w:hAnsi="Calibri" w:cs="Times New Roman"/>
                <w:color w:val="000000"/>
                <w:sz w:val="16"/>
                <w:szCs w:val="16"/>
                <w:lang w:val="es-ES" w:eastAsia="es-ES"/>
              </w:rPr>
            </w:pPr>
            <w:r w:rsidRPr="00DA0180">
              <w:rPr>
                <w:rFonts w:ascii="Calibri" w:eastAsia="Times New Roman" w:hAnsi="Calibri" w:cs="Times New Roman"/>
                <w:color w:val="000000"/>
                <w:sz w:val="16"/>
                <w:szCs w:val="16"/>
                <w:lang w:val="es-ES" w:eastAsia="es-ES"/>
              </w:rPr>
              <w:t xml:space="preserve">SUMINISTRO DE PROTECTORES PARA PUERTAS DE AULAS DE LA SEDE LA CABAÑA DE LA INSTITUCION </w:t>
            </w:r>
          </w:p>
        </w:tc>
        <w:tc>
          <w:tcPr>
            <w:tcW w:w="1420" w:type="dxa"/>
            <w:tcBorders>
              <w:top w:val="nil"/>
              <w:left w:val="nil"/>
              <w:bottom w:val="single" w:sz="4" w:space="0" w:color="auto"/>
              <w:right w:val="single" w:sz="4" w:space="0" w:color="auto"/>
            </w:tcBorders>
            <w:shd w:val="clear" w:color="auto" w:fill="auto"/>
            <w:noWrap/>
            <w:vAlign w:val="bottom"/>
            <w:hideMark/>
          </w:tcPr>
          <w:p w:rsidR="00A70A72" w:rsidRPr="00DA0180" w:rsidRDefault="00A70A72" w:rsidP="008A7313">
            <w:pPr>
              <w:spacing w:after="0" w:line="240" w:lineRule="auto"/>
              <w:rPr>
                <w:rFonts w:ascii="Calibri" w:eastAsia="Times New Roman" w:hAnsi="Calibri" w:cs="Times New Roman"/>
                <w:sz w:val="16"/>
                <w:szCs w:val="16"/>
                <w:lang w:val="es-ES" w:eastAsia="es-ES"/>
              </w:rPr>
            </w:pPr>
            <w:r w:rsidRPr="00DA0180">
              <w:rPr>
                <w:rFonts w:ascii="Calibri" w:eastAsia="Times New Roman" w:hAnsi="Calibri" w:cs="Times New Roman"/>
                <w:sz w:val="16"/>
                <w:szCs w:val="16"/>
                <w:lang w:val="es-ES" w:eastAsia="es-ES"/>
              </w:rPr>
              <w:t xml:space="preserve">                700.000,00 </w:t>
            </w:r>
          </w:p>
        </w:tc>
        <w:tc>
          <w:tcPr>
            <w:tcW w:w="2820" w:type="dxa"/>
            <w:tcBorders>
              <w:top w:val="nil"/>
              <w:left w:val="nil"/>
              <w:bottom w:val="single" w:sz="4" w:space="0" w:color="auto"/>
              <w:right w:val="single" w:sz="4" w:space="0" w:color="auto"/>
            </w:tcBorders>
            <w:shd w:val="clear" w:color="auto" w:fill="auto"/>
            <w:noWrap/>
            <w:vAlign w:val="bottom"/>
            <w:hideMark/>
          </w:tcPr>
          <w:p w:rsidR="00A70A72" w:rsidRPr="00DA0180" w:rsidRDefault="00A70A72" w:rsidP="008A7313">
            <w:pPr>
              <w:spacing w:after="0" w:line="240" w:lineRule="auto"/>
              <w:rPr>
                <w:rFonts w:ascii="Calibri" w:eastAsia="Times New Roman" w:hAnsi="Calibri" w:cs="Times New Roman"/>
                <w:sz w:val="16"/>
                <w:szCs w:val="16"/>
                <w:lang w:val="es-ES" w:eastAsia="es-ES"/>
              </w:rPr>
            </w:pPr>
            <w:r w:rsidRPr="00DA0180">
              <w:rPr>
                <w:rFonts w:ascii="Calibri" w:eastAsia="Times New Roman" w:hAnsi="Calibri" w:cs="Times New Roman"/>
                <w:sz w:val="16"/>
                <w:szCs w:val="16"/>
                <w:lang w:val="es-ES" w:eastAsia="es-ES"/>
              </w:rPr>
              <w:t>MATERIALES Y SUMINISTROS</w:t>
            </w:r>
          </w:p>
        </w:tc>
      </w:tr>
      <w:tr w:rsidR="00A70A72" w:rsidRPr="00DA0180" w:rsidTr="008A7313">
        <w:trPr>
          <w:trHeight w:val="465"/>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A70A72" w:rsidRPr="00DA0180" w:rsidRDefault="00A70A72" w:rsidP="008A7313">
            <w:pPr>
              <w:spacing w:after="0" w:line="240" w:lineRule="auto"/>
              <w:rPr>
                <w:rFonts w:ascii="Calibri" w:eastAsia="Times New Roman" w:hAnsi="Calibri" w:cs="Times New Roman"/>
                <w:color w:val="000000"/>
                <w:sz w:val="16"/>
                <w:szCs w:val="16"/>
                <w:lang w:val="es-ES" w:eastAsia="es-ES"/>
              </w:rPr>
            </w:pPr>
            <w:r w:rsidRPr="00DA0180">
              <w:rPr>
                <w:rFonts w:ascii="Calibri" w:eastAsia="Times New Roman" w:hAnsi="Calibri" w:cs="Times New Roman"/>
                <w:color w:val="000000"/>
                <w:sz w:val="16"/>
                <w:szCs w:val="16"/>
                <w:lang w:val="es-ES" w:eastAsia="es-ES"/>
              </w:rPr>
              <w:t xml:space="preserve">ADQUISICION DE MATERIALES PARA USO EN RESTAURANTE ESCOLAR DE LA INSTITUCION </w:t>
            </w:r>
          </w:p>
        </w:tc>
        <w:tc>
          <w:tcPr>
            <w:tcW w:w="1420" w:type="dxa"/>
            <w:tcBorders>
              <w:top w:val="nil"/>
              <w:left w:val="nil"/>
              <w:bottom w:val="single" w:sz="4" w:space="0" w:color="auto"/>
              <w:right w:val="single" w:sz="4" w:space="0" w:color="auto"/>
            </w:tcBorders>
            <w:shd w:val="clear" w:color="auto" w:fill="auto"/>
            <w:noWrap/>
            <w:vAlign w:val="bottom"/>
            <w:hideMark/>
          </w:tcPr>
          <w:p w:rsidR="00A70A72" w:rsidRPr="00DA0180" w:rsidRDefault="00A70A72" w:rsidP="008A7313">
            <w:pPr>
              <w:spacing w:after="0" w:line="240" w:lineRule="auto"/>
              <w:rPr>
                <w:rFonts w:ascii="Calibri" w:eastAsia="Times New Roman" w:hAnsi="Calibri" w:cs="Times New Roman"/>
                <w:sz w:val="16"/>
                <w:szCs w:val="16"/>
                <w:lang w:val="es-ES" w:eastAsia="es-ES"/>
              </w:rPr>
            </w:pPr>
            <w:r w:rsidRPr="00DA0180">
              <w:rPr>
                <w:rFonts w:ascii="Calibri" w:eastAsia="Times New Roman" w:hAnsi="Calibri" w:cs="Times New Roman"/>
                <w:sz w:val="16"/>
                <w:szCs w:val="16"/>
                <w:lang w:val="es-ES" w:eastAsia="es-ES"/>
              </w:rPr>
              <w:t xml:space="preserve">                634.000,00 </w:t>
            </w:r>
          </w:p>
        </w:tc>
        <w:tc>
          <w:tcPr>
            <w:tcW w:w="2820" w:type="dxa"/>
            <w:tcBorders>
              <w:top w:val="nil"/>
              <w:left w:val="nil"/>
              <w:bottom w:val="single" w:sz="4" w:space="0" w:color="auto"/>
              <w:right w:val="single" w:sz="4" w:space="0" w:color="auto"/>
            </w:tcBorders>
            <w:shd w:val="clear" w:color="auto" w:fill="auto"/>
            <w:noWrap/>
            <w:vAlign w:val="bottom"/>
            <w:hideMark/>
          </w:tcPr>
          <w:p w:rsidR="00A70A72" w:rsidRPr="00DA0180" w:rsidRDefault="00A70A72" w:rsidP="008A7313">
            <w:pPr>
              <w:spacing w:after="0" w:line="240" w:lineRule="auto"/>
              <w:rPr>
                <w:rFonts w:ascii="Calibri" w:eastAsia="Times New Roman" w:hAnsi="Calibri" w:cs="Times New Roman"/>
                <w:sz w:val="16"/>
                <w:szCs w:val="16"/>
                <w:lang w:val="es-ES" w:eastAsia="es-ES"/>
              </w:rPr>
            </w:pPr>
            <w:r w:rsidRPr="00DA0180">
              <w:rPr>
                <w:rFonts w:ascii="Calibri" w:eastAsia="Times New Roman" w:hAnsi="Calibri" w:cs="Times New Roman"/>
                <w:sz w:val="16"/>
                <w:szCs w:val="16"/>
                <w:lang w:val="es-ES" w:eastAsia="es-ES"/>
              </w:rPr>
              <w:t>MATERIALES Y SUMINISTROS</w:t>
            </w:r>
          </w:p>
        </w:tc>
      </w:tr>
      <w:tr w:rsidR="00A70A72" w:rsidRPr="00DA0180" w:rsidTr="008A7313">
        <w:trPr>
          <w:trHeight w:val="690"/>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A70A72" w:rsidRPr="00DA0180" w:rsidRDefault="00A70A72" w:rsidP="008A7313">
            <w:pPr>
              <w:spacing w:after="0" w:line="240" w:lineRule="auto"/>
              <w:rPr>
                <w:rFonts w:ascii="Calibri" w:eastAsia="Times New Roman" w:hAnsi="Calibri" w:cs="Times New Roman"/>
                <w:color w:val="000000"/>
                <w:sz w:val="16"/>
                <w:szCs w:val="16"/>
                <w:lang w:val="es-ES" w:eastAsia="es-ES"/>
              </w:rPr>
            </w:pPr>
            <w:r w:rsidRPr="00DA0180">
              <w:rPr>
                <w:rFonts w:ascii="Calibri" w:eastAsia="Times New Roman" w:hAnsi="Calibri" w:cs="Times New Roman"/>
                <w:color w:val="000000"/>
                <w:sz w:val="16"/>
                <w:szCs w:val="16"/>
                <w:lang w:val="es-ES" w:eastAsia="es-ES"/>
              </w:rPr>
              <w:t>MANTENIMIENTO DEL SISTEMA SANITARIO SEDES Y PRINCIPAL Y MANTENIMIENTO DE INFRAESTRUCTURA DEL AREA DE RESTAURANTE ESCOLAR DE LA INSTITUCION</w:t>
            </w:r>
          </w:p>
        </w:tc>
        <w:tc>
          <w:tcPr>
            <w:tcW w:w="1420" w:type="dxa"/>
            <w:tcBorders>
              <w:top w:val="nil"/>
              <w:left w:val="nil"/>
              <w:bottom w:val="single" w:sz="4" w:space="0" w:color="auto"/>
              <w:right w:val="single" w:sz="4" w:space="0" w:color="auto"/>
            </w:tcBorders>
            <w:shd w:val="clear" w:color="auto" w:fill="auto"/>
            <w:noWrap/>
            <w:vAlign w:val="bottom"/>
            <w:hideMark/>
          </w:tcPr>
          <w:p w:rsidR="00A70A72" w:rsidRPr="00DA0180" w:rsidRDefault="00A70A72" w:rsidP="008A7313">
            <w:pPr>
              <w:spacing w:after="0" w:line="240" w:lineRule="auto"/>
              <w:rPr>
                <w:rFonts w:ascii="Calibri" w:eastAsia="Times New Roman" w:hAnsi="Calibri" w:cs="Times New Roman"/>
                <w:sz w:val="16"/>
                <w:szCs w:val="16"/>
                <w:lang w:val="es-ES" w:eastAsia="es-ES"/>
              </w:rPr>
            </w:pPr>
            <w:r w:rsidRPr="00DA0180">
              <w:rPr>
                <w:rFonts w:ascii="Calibri" w:eastAsia="Times New Roman" w:hAnsi="Calibri" w:cs="Times New Roman"/>
                <w:sz w:val="16"/>
                <w:szCs w:val="16"/>
                <w:lang w:val="es-ES" w:eastAsia="es-ES"/>
              </w:rPr>
              <w:t xml:space="preserve">                850.000,00 </w:t>
            </w:r>
          </w:p>
        </w:tc>
        <w:tc>
          <w:tcPr>
            <w:tcW w:w="2820" w:type="dxa"/>
            <w:tcBorders>
              <w:top w:val="nil"/>
              <w:left w:val="nil"/>
              <w:bottom w:val="single" w:sz="4" w:space="0" w:color="auto"/>
              <w:right w:val="single" w:sz="4" w:space="0" w:color="auto"/>
            </w:tcBorders>
            <w:shd w:val="clear" w:color="auto" w:fill="auto"/>
            <w:noWrap/>
            <w:vAlign w:val="bottom"/>
            <w:hideMark/>
          </w:tcPr>
          <w:p w:rsidR="00A70A72" w:rsidRPr="00DA0180" w:rsidRDefault="00A70A72" w:rsidP="008A7313">
            <w:pPr>
              <w:spacing w:after="0" w:line="240" w:lineRule="auto"/>
              <w:rPr>
                <w:rFonts w:ascii="Calibri" w:eastAsia="Times New Roman" w:hAnsi="Calibri" w:cs="Times New Roman"/>
                <w:sz w:val="16"/>
                <w:szCs w:val="16"/>
                <w:lang w:val="es-ES" w:eastAsia="es-ES"/>
              </w:rPr>
            </w:pPr>
            <w:r w:rsidRPr="00DA0180">
              <w:rPr>
                <w:rFonts w:ascii="Calibri" w:eastAsia="Times New Roman" w:hAnsi="Calibri" w:cs="Times New Roman"/>
                <w:sz w:val="16"/>
                <w:szCs w:val="16"/>
                <w:lang w:val="es-ES" w:eastAsia="es-ES"/>
              </w:rPr>
              <w:t>MANTENIMIENTO</w:t>
            </w:r>
          </w:p>
        </w:tc>
      </w:tr>
      <w:tr w:rsidR="00A70A72" w:rsidRPr="00DA0180" w:rsidTr="008A7313">
        <w:trPr>
          <w:trHeight w:val="465"/>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A70A72" w:rsidRPr="00DA0180" w:rsidRDefault="00A70A72" w:rsidP="008A7313">
            <w:pPr>
              <w:spacing w:after="0" w:line="240" w:lineRule="auto"/>
              <w:rPr>
                <w:rFonts w:ascii="Calibri" w:eastAsia="Times New Roman" w:hAnsi="Calibri" w:cs="Times New Roman"/>
                <w:color w:val="000000"/>
                <w:sz w:val="16"/>
                <w:szCs w:val="16"/>
                <w:lang w:val="es-ES" w:eastAsia="es-ES"/>
              </w:rPr>
            </w:pPr>
            <w:r w:rsidRPr="00DA0180">
              <w:rPr>
                <w:rFonts w:ascii="Calibri" w:eastAsia="Times New Roman" w:hAnsi="Calibri" w:cs="Times New Roman"/>
                <w:color w:val="000000"/>
                <w:sz w:val="16"/>
                <w:szCs w:val="16"/>
                <w:lang w:val="es-ES" w:eastAsia="es-ES"/>
              </w:rPr>
              <w:t xml:space="preserve">ADQUISICION DE MATERIALES DE USO ACADEMICO Y ADMINISTRATIVO </w:t>
            </w:r>
          </w:p>
        </w:tc>
        <w:tc>
          <w:tcPr>
            <w:tcW w:w="1420" w:type="dxa"/>
            <w:tcBorders>
              <w:top w:val="nil"/>
              <w:left w:val="nil"/>
              <w:bottom w:val="single" w:sz="4" w:space="0" w:color="auto"/>
              <w:right w:val="single" w:sz="4" w:space="0" w:color="auto"/>
            </w:tcBorders>
            <w:shd w:val="clear" w:color="auto" w:fill="auto"/>
            <w:noWrap/>
            <w:vAlign w:val="bottom"/>
            <w:hideMark/>
          </w:tcPr>
          <w:p w:rsidR="00A70A72" w:rsidRPr="00DA0180" w:rsidRDefault="00A70A72" w:rsidP="008A7313">
            <w:pPr>
              <w:spacing w:after="0" w:line="240" w:lineRule="auto"/>
              <w:rPr>
                <w:rFonts w:ascii="Calibri" w:eastAsia="Times New Roman" w:hAnsi="Calibri" w:cs="Times New Roman"/>
                <w:sz w:val="16"/>
                <w:szCs w:val="16"/>
                <w:lang w:val="es-ES" w:eastAsia="es-ES"/>
              </w:rPr>
            </w:pPr>
            <w:r w:rsidRPr="00DA0180">
              <w:rPr>
                <w:rFonts w:ascii="Calibri" w:eastAsia="Times New Roman" w:hAnsi="Calibri" w:cs="Times New Roman"/>
                <w:sz w:val="16"/>
                <w:szCs w:val="16"/>
                <w:lang w:val="es-ES" w:eastAsia="es-ES"/>
              </w:rPr>
              <w:t xml:space="preserve">            1.391.500,00 </w:t>
            </w:r>
          </w:p>
        </w:tc>
        <w:tc>
          <w:tcPr>
            <w:tcW w:w="2820" w:type="dxa"/>
            <w:tcBorders>
              <w:top w:val="nil"/>
              <w:left w:val="nil"/>
              <w:bottom w:val="single" w:sz="4" w:space="0" w:color="auto"/>
              <w:right w:val="single" w:sz="4" w:space="0" w:color="auto"/>
            </w:tcBorders>
            <w:shd w:val="clear" w:color="auto" w:fill="auto"/>
            <w:noWrap/>
            <w:vAlign w:val="bottom"/>
            <w:hideMark/>
          </w:tcPr>
          <w:p w:rsidR="00A70A72" w:rsidRPr="00DA0180" w:rsidRDefault="00A70A72" w:rsidP="008A7313">
            <w:pPr>
              <w:spacing w:after="0" w:line="240" w:lineRule="auto"/>
              <w:rPr>
                <w:rFonts w:ascii="Calibri" w:eastAsia="Times New Roman" w:hAnsi="Calibri" w:cs="Times New Roman"/>
                <w:sz w:val="16"/>
                <w:szCs w:val="16"/>
                <w:lang w:val="es-ES" w:eastAsia="es-ES"/>
              </w:rPr>
            </w:pPr>
            <w:r w:rsidRPr="00DA0180">
              <w:rPr>
                <w:rFonts w:ascii="Calibri" w:eastAsia="Times New Roman" w:hAnsi="Calibri" w:cs="Times New Roman"/>
                <w:sz w:val="16"/>
                <w:szCs w:val="16"/>
                <w:lang w:val="es-ES" w:eastAsia="es-ES"/>
              </w:rPr>
              <w:t>MATERIALES Y SUMINISTROS</w:t>
            </w:r>
          </w:p>
        </w:tc>
      </w:tr>
      <w:tr w:rsidR="00A70A72" w:rsidRPr="00DA0180" w:rsidTr="008A7313">
        <w:trPr>
          <w:trHeight w:val="465"/>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A70A72" w:rsidRPr="00DA0180" w:rsidRDefault="00A70A72" w:rsidP="008A7313">
            <w:pPr>
              <w:spacing w:after="0" w:line="240" w:lineRule="auto"/>
              <w:rPr>
                <w:rFonts w:ascii="Calibri" w:eastAsia="Times New Roman" w:hAnsi="Calibri" w:cs="Times New Roman"/>
                <w:color w:val="000000"/>
                <w:sz w:val="16"/>
                <w:szCs w:val="16"/>
                <w:lang w:val="es-ES" w:eastAsia="es-ES"/>
              </w:rPr>
            </w:pPr>
            <w:r w:rsidRPr="00DA0180">
              <w:rPr>
                <w:rFonts w:ascii="Calibri" w:eastAsia="Times New Roman" w:hAnsi="Calibri" w:cs="Times New Roman"/>
                <w:color w:val="000000"/>
                <w:sz w:val="16"/>
                <w:szCs w:val="16"/>
                <w:lang w:val="es-ES" w:eastAsia="es-ES"/>
              </w:rPr>
              <w:t>MANTENIMIENTO DE IMPRESORA SHAR  2040 DE USO EN LA INSTITUCION</w:t>
            </w:r>
          </w:p>
        </w:tc>
        <w:tc>
          <w:tcPr>
            <w:tcW w:w="1420" w:type="dxa"/>
            <w:tcBorders>
              <w:top w:val="nil"/>
              <w:left w:val="nil"/>
              <w:bottom w:val="single" w:sz="4" w:space="0" w:color="auto"/>
              <w:right w:val="single" w:sz="4" w:space="0" w:color="auto"/>
            </w:tcBorders>
            <w:shd w:val="clear" w:color="auto" w:fill="auto"/>
            <w:noWrap/>
            <w:vAlign w:val="bottom"/>
            <w:hideMark/>
          </w:tcPr>
          <w:p w:rsidR="00A70A72" w:rsidRPr="00DA0180" w:rsidRDefault="00A70A72" w:rsidP="008A7313">
            <w:pPr>
              <w:spacing w:after="0" w:line="240" w:lineRule="auto"/>
              <w:rPr>
                <w:rFonts w:ascii="Calibri" w:eastAsia="Times New Roman" w:hAnsi="Calibri" w:cs="Times New Roman"/>
                <w:sz w:val="16"/>
                <w:szCs w:val="16"/>
                <w:lang w:val="es-ES" w:eastAsia="es-ES"/>
              </w:rPr>
            </w:pPr>
            <w:r w:rsidRPr="00DA0180">
              <w:rPr>
                <w:rFonts w:ascii="Calibri" w:eastAsia="Times New Roman" w:hAnsi="Calibri" w:cs="Times New Roman"/>
                <w:sz w:val="16"/>
                <w:szCs w:val="16"/>
                <w:lang w:val="es-ES" w:eastAsia="es-ES"/>
              </w:rPr>
              <w:t xml:space="preserve">                500.000,00 </w:t>
            </w:r>
          </w:p>
        </w:tc>
        <w:tc>
          <w:tcPr>
            <w:tcW w:w="2820" w:type="dxa"/>
            <w:tcBorders>
              <w:top w:val="nil"/>
              <w:left w:val="nil"/>
              <w:bottom w:val="single" w:sz="4" w:space="0" w:color="auto"/>
              <w:right w:val="single" w:sz="4" w:space="0" w:color="auto"/>
            </w:tcBorders>
            <w:shd w:val="clear" w:color="auto" w:fill="auto"/>
            <w:noWrap/>
            <w:vAlign w:val="bottom"/>
            <w:hideMark/>
          </w:tcPr>
          <w:p w:rsidR="00A70A72" w:rsidRPr="00DA0180" w:rsidRDefault="00A70A72" w:rsidP="008A7313">
            <w:pPr>
              <w:spacing w:after="0" w:line="240" w:lineRule="auto"/>
              <w:rPr>
                <w:rFonts w:ascii="Calibri" w:eastAsia="Times New Roman" w:hAnsi="Calibri" w:cs="Times New Roman"/>
                <w:sz w:val="16"/>
                <w:szCs w:val="16"/>
                <w:lang w:val="es-ES" w:eastAsia="es-ES"/>
              </w:rPr>
            </w:pPr>
            <w:r w:rsidRPr="00DA0180">
              <w:rPr>
                <w:rFonts w:ascii="Calibri" w:eastAsia="Times New Roman" w:hAnsi="Calibri" w:cs="Times New Roman"/>
                <w:sz w:val="16"/>
                <w:szCs w:val="16"/>
                <w:lang w:val="es-ES" w:eastAsia="es-ES"/>
              </w:rPr>
              <w:t>MANTENIMIENTO</w:t>
            </w:r>
          </w:p>
        </w:tc>
      </w:tr>
      <w:tr w:rsidR="00A70A72" w:rsidRPr="00DA0180" w:rsidTr="008A7313">
        <w:trPr>
          <w:trHeight w:val="465"/>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A70A72" w:rsidRPr="00DA0180" w:rsidRDefault="00A70A72" w:rsidP="008A7313">
            <w:pPr>
              <w:spacing w:after="0" w:line="240" w:lineRule="auto"/>
              <w:rPr>
                <w:rFonts w:ascii="Calibri" w:eastAsia="Times New Roman" w:hAnsi="Calibri" w:cs="Times New Roman"/>
                <w:color w:val="000000"/>
                <w:sz w:val="16"/>
                <w:szCs w:val="16"/>
                <w:lang w:val="es-ES" w:eastAsia="es-ES"/>
              </w:rPr>
            </w:pPr>
            <w:r w:rsidRPr="00DA0180">
              <w:rPr>
                <w:rFonts w:ascii="Calibri" w:eastAsia="Times New Roman" w:hAnsi="Calibri" w:cs="Times New Roman"/>
                <w:color w:val="000000"/>
                <w:sz w:val="16"/>
                <w:szCs w:val="16"/>
                <w:lang w:val="es-ES" w:eastAsia="es-ES"/>
              </w:rPr>
              <w:t xml:space="preserve">ADQUISICION DE MATERIALES DE USO ACADEMICO Y ADMINISTRATIVO </w:t>
            </w:r>
          </w:p>
        </w:tc>
        <w:tc>
          <w:tcPr>
            <w:tcW w:w="1420" w:type="dxa"/>
            <w:tcBorders>
              <w:top w:val="nil"/>
              <w:left w:val="nil"/>
              <w:bottom w:val="single" w:sz="4" w:space="0" w:color="auto"/>
              <w:right w:val="single" w:sz="4" w:space="0" w:color="auto"/>
            </w:tcBorders>
            <w:shd w:val="clear" w:color="auto" w:fill="auto"/>
            <w:noWrap/>
            <w:vAlign w:val="bottom"/>
            <w:hideMark/>
          </w:tcPr>
          <w:p w:rsidR="00A70A72" w:rsidRPr="00DA0180" w:rsidRDefault="00A70A72" w:rsidP="008A7313">
            <w:pPr>
              <w:spacing w:after="0" w:line="240" w:lineRule="auto"/>
              <w:rPr>
                <w:rFonts w:ascii="Calibri" w:eastAsia="Times New Roman" w:hAnsi="Calibri" w:cs="Times New Roman"/>
                <w:sz w:val="16"/>
                <w:szCs w:val="16"/>
                <w:lang w:val="es-ES" w:eastAsia="es-ES"/>
              </w:rPr>
            </w:pPr>
            <w:r w:rsidRPr="00DA0180">
              <w:rPr>
                <w:rFonts w:ascii="Calibri" w:eastAsia="Times New Roman" w:hAnsi="Calibri" w:cs="Times New Roman"/>
                <w:sz w:val="16"/>
                <w:szCs w:val="16"/>
                <w:lang w:val="es-ES" w:eastAsia="es-ES"/>
              </w:rPr>
              <w:t xml:space="preserve">            1.036.500,00 </w:t>
            </w:r>
          </w:p>
        </w:tc>
        <w:tc>
          <w:tcPr>
            <w:tcW w:w="2820" w:type="dxa"/>
            <w:tcBorders>
              <w:top w:val="nil"/>
              <w:left w:val="nil"/>
              <w:bottom w:val="single" w:sz="4" w:space="0" w:color="auto"/>
              <w:right w:val="single" w:sz="4" w:space="0" w:color="auto"/>
            </w:tcBorders>
            <w:shd w:val="clear" w:color="auto" w:fill="auto"/>
            <w:noWrap/>
            <w:vAlign w:val="bottom"/>
            <w:hideMark/>
          </w:tcPr>
          <w:p w:rsidR="00A70A72" w:rsidRPr="00DA0180" w:rsidRDefault="00A70A72" w:rsidP="008A7313">
            <w:pPr>
              <w:spacing w:after="0" w:line="240" w:lineRule="auto"/>
              <w:rPr>
                <w:rFonts w:ascii="Calibri" w:eastAsia="Times New Roman" w:hAnsi="Calibri" w:cs="Times New Roman"/>
                <w:sz w:val="16"/>
                <w:szCs w:val="16"/>
                <w:lang w:val="es-ES" w:eastAsia="es-ES"/>
              </w:rPr>
            </w:pPr>
            <w:r w:rsidRPr="00DA0180">
              <w:rPr>
                <w:rFonts w:ascii="Calibri" w:eastAsia="Times New Roman" w:hAnsi="Calibri" w:cs="Times New Roman"/>
                <w:sz w:val="16"/>
                <w:szCs w:val="16"/>
                <w:lang w:val="es-ES" w:eastAsia="es-ES"/>
              </w:rPr>
              <w:t>MATERIALES Y SUMINISTROS</w:t>
            </w:r>
          </w:p>
        </w:tc>
      </w:tr>
      <w:tr w:rsidR="00A70A72" w:rsidRPr="00DA0180" w:rsidTr="008A7313">
        <w:trPr>
          <w:trHeight w:val="465"/>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A70A72" w:rsidRPr="00DA0180" w:rsidRDefault="00A70A72" w:rsidP="008A7313">
            <w:pPr>
              <w:spacing w:after="0" w:line="240" w:lineRule="auto"/>
              <w:rPr>
                <w:rFonts w:ascii="Calibri" w:eastAsia="Times New Roman" w:hAnsi="Calibri" w:cs="Times New Roman"/>
                <w:color w:val="000000"/>
                <w:sz w:val="16"/>
                <w:szCs w:val="16"/>
                <w:lang w:val="es-ES" w:eastAsia="es-ES"/>
              </w:rPr>
            </w:pPr>
            <w:r w:rsidRPr="00DA0180">
              <w:rPr>
                <w:rFonts w:ascii="Calibri" w:eastAsia="Times New Roman" w:hAnsi="Calibri" w:cs="Times New Roman"/>
                <w:color w:val="000000"/>
                <w:sz w:val="16"/>
                <w:szCs w:val="16"/>
                <w:lang w:val="es-ES" w:eastAsia="es-ES"/>
              </w:rPr>
              <w:t>ADQUISICION DE MATERIALES PARA MANTENIMIENTO DE INFRAESTRUCTURA EN LAS SEDES DE LA INSTITUCION</w:t>
            </w:r>
          </w:p>
        </w:tc>
        <w:tc>
          <w:tcPr>
            <w:tcW w:w="1420" w:type="dxa"/>
            <w:tcBorders>
              <w:top w:val="nil"/>
              <w:left w:val="nil"/>
              <w:bottom w:val="single" w:sz="4" w:space="0" w:color="auto"/>
              <w:right w:val="single" w:sz="4" w:space="0" w:color="auto"/>
            </w:tcBorders>
            <w:shd w:val="clear" w:color="auto" w:fill="auto"/>
            <w:noWrap/>
            <w:vAlign w:val="bottom"/>
            <w:hideMark/>
          </w:tcPr>
          <w:p w:rsidR="00A70A72" w:rsidRPr="00DA0180" w:rsidRDefault="00A70A72" w:rsidP="008A7313">
            <w:pPr>
              <w:spacing w:after="0" w:line="240" w:lineRule="auto"/>
              <w:rPr>
                <w:rFonts w:ascii="Calibri" w:eastAsia="Times New Roman" w:hAnsi="Calibri" w:cs="Times New Roman"/>
                <w:sz w:val="16"/>
                <w:szCs w:val="16"/>
                <w:lang w:val="es-ES" w:eastAsia="es-ES"/>
              </w:rPr>
            </w:pPr>
            <w:r w:rsidRPr="00DA0180">
              <w:rPr>
                <w:rFonts w:ascii="Calibri" w:eastAsia="Times New Roman" w:hAnsi="Calibri" w:cs="Times New Roman"/>
                <w:sz w:val="16"/>
                <w:szCs w:val="16"/>
                <w:lang w:val="es-ES" w:eastAsia="es-ES"/>
              </w:rPr>
              <w:t xml:space="preserve">            1.503.700,00 </w:t>
            </w:r>
          </w:p>
        </w:tc>
        <w:tc>
          <w:tcPr>
            <w:tcW w:w="2820" w:type="dxa"/>
            <w:tcBorders>
              <w:top w:val="nil"/>
              <w:left w:val="nil"/>
              <w:bottom w:val="single" w:sz="4" w:space="0" w:color="auto"/>
              <w:right w:val="single" w:sz="4" w:space="0" w:color="auto"/>
            </w:tcBorders>
            <w:shd w:val="clear" w:color="auto" w:fill="auto"/>
            <w:noWrap/>
            <w:vAlign w:val="bottom"/>
            <w:hideMark/>
          </w:tcPr>
          <w:p w:rsidR="00A70A72" w:rsidRPr="00DA0180" w:rsidRDefault="00A70A72" w:rsidP="008A7313">
            <w:pPr>
              <w:spacing w:after="0" w:line="240" w:lineRule="auto"/>
              <w:rPr>
                <w:rFonts w:ascii="Calibri" w:eastAsia="Times New Roman" w:hAnsi="Calibri" w:cs="Times New Roman"/>
                <w:sz w:val="16"/>
                <w:szCs w:val="16"/>
                <w:lang w:val="es-ES" w:eastAsia="es-ES"/>
              </w:rPr>
            </w:pPr>
            <w:r w:rsidRPr="00DA0180">
              <w:rPr>
                <w:rFonts w:ascii="Calibri" w:eastAsia="Times New Roman" w:hAnsi="Calibri" w:cs="Times New Roman"/>
                <w:sz w:val="16"/>
                <w:szCs w:val="16"/>
                <w:lang w:val="es-ES" w:eastAsia="es-ES"/>
              </w:rPr>
              <w:t>MATERIALES Y SUMINISTROS</w:t>
            </w:r>
          </w:p>
        </w:tc>
      </w:tr>
      <w:tr w:rsidR="00A70A72" w:rsidRPr="00DA0180" w:rsidTr="008A7313">
        <w:trPr>
          <w:trHeight w:val="690"/>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A70A72" w:rsidRPr="00DA0180" w:rsidRDefault="00A70A72" w:rsidP="008A7313">
            <w:pPr>
              <w:spacing w:after="0" w:line="240" w:lineRule="auto"/>
              <w:rPr>
                <w:rFonts w:ascii="Calibri" w:eastAsia="Times New Roman" w:hAnsi="Calibri" w:cs="Times New Roman"/>
                <w:color w:val="000000"/>
                <w:sz w:val="16"/>
                <w:szCs w:val="16"/>
                <w:lang w:val="es-ES" w:eastAsia="es-ES"/>
              </w:rPr>
            </w:pPr>
            <w:r w:rsidRPr="00DA0180">
              <w:rPr>
                <w:rFonts w:ascii="Calibri" w:eastAsia="Times New Roman" w:hAnsi="Calibri" w:cs="Times New Roman"/>
                <w:color w:val="000000"/>
                <w:sz w:val="16"/>
                <w:szCs w:val="16"/>
                <w:lang w:val="es-ES" w:eastAsia="es-ES"/>
              </w:rPr>
              <w:t>MANTENIMIENTO DE TECHO Y REDOBLON DEL MISMO, MUROS DE BATERIA SANITARIA E INSTALACION DE LAVAMANOS EN LA INSTITUCION</w:t>
            </w:r>
          </w:p>
        </w:tc>
        <w:tc>
          <w:tcPr>
            <w:tcW w:w="1420" w:type="dxa"/>
            <w:tcBorders>
              <w:top w:val="nil"/>
              <w:left w:val="nil"/>
              <w:bottom w:val="single" w:sz="4" w:space="0" w:color="auto"/>
              <w:right w:val="single" w:sz="4" w:space="0" w:color="auto"/>
            </w:tcBorders>
            <w:shd w:val="clear" w:color="auto" w:fill="auto"/>
            <w:noWrap/>
            <w:vAlign w:val="bottom"/>
            <w:hideMark/>
          </w:tcPr>
          <w:p w:rsidR="00A70A72" w:rsidRPr="00DA0180" w:rsidRDefault="00A70A72" w:rsidP="008A7313">
            <w:pPr>
              <w:spacing w:after="0" w:line="240" w:lineRule="auto"/>
              <w:rPr>
                <w:rFonts w:ascii="Calibri" w:eastAsia="Times New Roman" w:hAnsi="Calibri" w:cs="Times New Roman"/>
                <w:sz w:val="16"/>
                <w:szCs w:val="16"/>
                <w:lang w:val="es-ES" w:eastAsia="es-ES"/>
              </w:rPr>
            </w:pPr>
            <w:r w:rsidRPr="00DA0180">
              <w:rPr>
                <w:rFonts w:ascii="Calibri" w:eastAsia="Times New Roman" w:hAnsi="Calibri" w:cs="Times New Roman"/>
                <w:sz w:val="16"/>
                <w:szCs w:val="16"/>
                <w:lang w:val="es-ES" w:eastAsia="es-ES"/>
              </w:rPr>
              <w:t xml:space="preserve">            1.000.000,00 </w:t>
            </w:r>
          </w:p>
        </w:tc>
        <w:tc>
          <w:tcPr>
            <w:tcW w:w="2820" w:type="dxa"/>
            <w:tcBorders>
              <w:top w:val="nil"/>
              <w:left w:val="nil"/>
              <w:bottom w:val="single" w:sz="4" w:space="0" w:color="auto"/>
              <w:right w:val="single" w:sz="4" w:space="0" w:color="auto"/>
            </w:tcBorders>
            <w:shd w:val="clear" w:color="auto" w:fill="auto"/>
            <w:noWrap/>
            <w:vAlign w:val="bottom"/>
            <w:hideMark/>
          </w:tcPr>
          <w:p w:rsidR="00A70A72" w:rsidRPr="00DA0180" w:rsidRDefault="00A70A72" w:rsidP="008A7313">
            <w:pPr>
              <w:spacing w:after="0" w:line="240" w:lineRule="auto"/>
              <w:rPr>
                <w:rFonts w:ascii="Calibri" w:eastAsia="Times New Roman" w:hAnsi="Calibri" w:cs="Times New Roman"/>
                <w:sz w:val="16"/>
                <w:szCs w:val="16"/>
                <w:lang w:val="es-ES" w:eastAsia="es-ES"/>
              </w:rPr>
            </w:pPr>
            <w:r w:rsidRPr="00DA0180">
              <w:rPr>
                <w:rFonts w:ascii="Calibri" w:eastAsia="Times New Roman" w:hAnsi="Calibri" w:cs="Times New Roman"/>
                <w:sz w:val="16"/>
                <w:szCs w:val="16"/>
                <w:lang w:val="es-ES" w:eastAsia="es-ES"/>
              </w:rPr>
              <w:t>MANTENIMIENTO</w:t>
            </w:r>
          </w:p>
        </w:tc>
      </w:tr>
      <w:tr w:rsidR="00A70A72" w:rsidRPr="00DA0180" w:rsidTr="008A7313">
        <w:trPr>
          <w:trHeight w:val="465"/>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A70A72" w:rsidRPr="00DA0180" w:rsidRDefault="00A70A72" w:rsidP="008A7313">
            <w:pPr>
              <w:spacing w:after="0" w:line="240" w:lineRule="auto"/>
              <w:rPr>
                <w:rFonts w:ascii="Calibri" w:eastAsia="Times New Roman" w:hAnsi="Calibri" w:cs="Times New Roman"/>
                <w:color w:val="000000"/>
                <w:sz w:val="16"/>
                <w:szCs w:val="16"/>
                <w:lang w:val="es-ES" w:eastAsia="es-ES"/>
              </w:rPr>
            </w:pPr>
            <w:r w:rsidRPr="00DA0180">
              <w:rPr>
                <w:rFonts w:ascii="Calibri" w:eastAsia="Times New Roman" w:hAnsi="Calibri" w:cs="Times New Roman"/>
                <w:color w:val="000000"/>
                <w:sz w:val="16"/>
                <w:szCs w:val="16"/>
                <w:lang w:val="es-ES" w:eastAsia="es-ES"/>
              </w:rPr>
              <w:t>GASTOS RELACIONADOS CON EL MANEJO DE RECURSOS EN ENTIDAD FINACIERA</w:t>
            </w:r>
          </w:p>
        </w:tc>
        <w:tc>
          <w:tcPr>
            <w:tcW w:w="1420" w:type="dxa"/>
            <w:tcBorders>
              <w:top w:val="nil"/>
              <w:left w:val="nil"/>
              <w:bottom w:val="single" w:sz="4" w:space="0" w:color="auto"/>
              <w:right w:val="single" w:sz="4" w:space="0" w:color="auto"/>
            </w:tcBorders>
            <w:shd w:val="clear" w:color="auto" w:fill="auto"/>
            <w:noWrap/>
            <w:vAlign w:val="bottom"/>
            <w:hideMark/>
          </w:tcPr>
          <w:p w:rsidR="00A70A72" w:rsidRPr="00DA0180" w:rsidRDefault="00A70A72" w:rsidP="008A7313">
            <w:pPr>
              <w:spacing w:after="0" w:line="240" w:lineRule="auto"/>
              <w:rPr>
                <w:rFonts w:ascii="Calibri" w:eastAsia="Times New Roman" w:hAnsi="Calibri" w:cs="Times New Roman"/>
                <w:sz w:val="16"/>
                <w:szCs w:val="16"/>
                <w:lang w:val="es-ES" w:eastAsia="es-ES"/>
              </w:rPr>
            </w:pPr>
            <w:r w:rsidRPr="00DA0180">
              <w:rPr>
                <w:rFonts w:ascii="Calibri" w:eastAsia="Times New Roman" w:hAnsi="Calibri" w:cs="Times New Roman"/>
                <w:sz w:val="16"/>
                <w:szCs w:val="16"/>
                <w:lang w:val="es-ES" w:eastAsia="es-ES"/>
              </w:rPr>
              <w:t xml:space="preserve">                   36.529,39 </w:t>
            </w:r>
          </w:p>
        </w:tc>
        <w:tc>
          <w:tcPr>
            <w:tcW w:w="2820" w:type="dxa"/>
            <w:tcBorders>
              <w:top w:val="nil"/>
              <w:left w:val="nil"/>
              <w:bottom w:val="single" w:sz="4" w:space="0" w:color="auto"/>
              <w:right w:val="single" w:sz="4" w:space="0" w:color="auto"/>
            </w:tcBorders>
            <w:shd w:val="clear" w:color="auto" w:fill="auto"/>
            <w:noWrap/>
            <w:vAlign w:val="bottom"/>
            <w:hideMark/>
          </w:tcPr>
          <w:p w:rsidR="00A70A72" w:rsidRPr="00DA0180" w:rsidRDefault="00A70A72" w:rsidP="008A7313">
            <w:pPr>
              <w:spacing w:after="0" w:line="240" w:lineRule="auto"/>
              <w:rPr>
                <w:rFonts w:ascii="Calibri" w:eastAsia="Times New Roman" w:hAnsi="Calibri" w:cs="Times New Roman"/>
                <w:sz w:val="16"/>
                <w:szCs w:val="16"/>
                <w:lang w:val="es-ES" w:eastAsia="es-ES"/>
              </w:rPr>
            </w:pPr>
            <w:r w:rsidRPr="00DA0180">
              <w:rPr>
                <w:rFonts w:ascii="Calibri" w:eastAsia="Times New Roman" w:hAnsi="Calibri" w:cs="Times New Roman"/>
                <w:sz w:val="16"/>
                <w:szCs w:val="16"/>
                <w:lang w:val="es-ES" w:eastAsia="es-ES"/>
              </w:rPr>
              <w:t>GRAVAMEN FINANCIERO</w:t>
            </w:r>
          </w:p>
        </w:tc>
      </w:tr>
      <w:tr w:rsidR="00A70A72" w:rsidRPr="00DA0180" w:rsidTr="008A7313">
        <w:trPr>
          <w:trHeight w:val="465"/>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A70A72" w:rsidRPr="00DA0180" w:rsidRDefault="00A70A72" w:rsidP="008A7313">
            <w:pPr>
              <w:spacing w:after="0" w:line="240" w:lineRule="auto"/>
              <w:rPr>
                <w:rFonts w:ascii="Calibri" w:eastAsia="Times New Roman" w:hAnsi="Calibri" w:cs="Times New Roman"/>
                <w:color w:val="000000"/>
                <w:sz w:val="16"/>
                <w:szCs w:val="16"/>
                <w:lang w:val="es-ES" w:eastAsia="es-ES"/>
              </w:rPr>
            </w:pPr>
            <w:r w:rsidRPr="00DA0180">
              <w:rPr>
                <w:rFonts w:ascii="Calibri" w:eastAsia="Times New Roman" w:hAnsi="Calibri" w:cs="Times New Roman"/>
                <w:color w:val="000000"/>
                <w:sz w:val="16"/>
                <w:szCs w:val="16"/>
                <w:lang w:val="es-ES" w:eastAsia="es-ES"/>
              </w:rPr>
              <w:t>GASTOS RELACIONADOS CON EL MANEJO DE RECURSOS EN ENTIDAD FINACIERA</w:t>
            </w:r>
          </w:p>
        </w:tc>
        <w:tc>
          <w:tcPr>
            <w:tcW w:w="1420" w:type="dxa"/>
            <w:tcBorders>
              <w:top w:val="nil"/>
              <w:left w:val="nil"/>
              <w:bottom w:val="single" w:sz="4" w:space="0" w:color="auto"/>
              <w:right w:val="single" w:sz="4" w:space="0" w:color="auto"/>
            </w:tcBorders>
            <w:shd w:val="clear" w:color="auto" w:fill="auto"/>
            <w:noWrap/>
            <w:vAlign w:val="bottom"/>
            <w:hideMark/>
          </w:tcPr>
          <w:p w:rsidR="00A70A72" w:rsidRPr="00DA0180" w:rsidRDefault="00A70A72" w:rsidP="008A7313">
            <w:pPr>
              <w:spacing w:after="0" w:line="240" w:lineRule="auto"/>
              <w:rPr>
                <w:rFonts w:ascii="Calibri" w:eastAsia="Times New Roman" w:hAnsi="Calibri" w:cs="Times New Roman"/>
                <w:sz w:val="16"/>
                <w:szCs w:val="16"/>
                <w:lang w:val="es-ES" w:eastAsia="es-ES"/>
              </w:rPr>
            </w:pPr>
            <w:r w:rsidRPr="00DA0180">
              <w:rPr>
                <w:rFonts w:ascii="Calibri" w:eastAsia="Times New Roman" w:hAnsi="Calibri" w:cs="Times New Roman"/>
                <w:sz w:val="16"/>
                <w:szCs w:val="16"/>
                <w:lang w:val="es-ES" w:eastAsia="es-ES"/>
              </w:rPr>
              <w:t xml:space="preserve">                227.562,00 </w:t>
            </w:r>
          </w:p>
        </w:tc>
        <w:tc>
          <w:tcPr>
            <w:tcW w:w="2820" w:type="dxa"/>
            <w:tcBorders>
              <w:top w:val="nil"/>
              <w:left w:val="nil"/>
              <w:bottom w:val="single" w:sz="4" w:space="0" w:color="auto"/>
              <w:right w:val="single" w:sz="4" w:space="0" w:color="auto"/>
            </w:tcBorders>
            <w:shd w:val="clear" w:color="auto" w:fill="auto"/>
            <w:noWrap/>
            <w:vAlign w:val="bottom"/>
            <w:hideMark/>
          </w:tcPr>
          <w:p w:rsidR="00A70A72" w:rsidRPr="00DA0180" w:rsidRDefault="00A70A72" w:rsidP="008A7313">
            <w:pPr>
              <w:spacing w:after="0" w:line="240" w:lineRule="auto"/>
              <w:rPr>
                <w:rFonts w:ascii="Calibri" w:eastAsia="Times New Roman" w:hAnsi="Calibri" w:cs="Times New Roman"/>
                <w:sz w:val="16"/>
                <w:szCs w:val="16"/>
                <w:lang w:val="es-ES" w:eastAsia="es-ES"/>
              </w:rPr>
            </w:pPr>
            <w:r w:rsidRPr="00DA0180">
              <w:rPr>
                <w:rFonts w:ascii="Calibri" w:eastAsia="Times New Roman" w:hAnsi="Calibri" w:cs="Times New Roman"/>
                <w:sz w:val="16"/>
                <w:szCs w:val="16"/>
                <w:lang w:val="es-ES" w:eastAsia="es-ES"/>
              </w:rPr>
              <w:t>GASTOS FINANCIEROS</w:t>
            </w:r>
          </w:p>
        </w:tc>
      </w:tr>
      <w:tr w:rsidR="00A70A72" w:rsidRPr="00DA0180" w:rsidTr="008A7313">
        <w:trPr>
          <w:trHeight w:val="465"/>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A70A72" w:rsidRPr="00DA0180" w:rsidRDefault="00A70A72" w:rsidP="008A7313">
            <w:pPr>
              <w:spacing w:after="0" w:line="240" w:lineRule="auto"/>
              <w:rPr>
                <w:rFonts w:ascii="Calibri" w:eastAsia="Times New Roman" w:hAnsi="Calibri" w:cs="Times New Roman"/>
                <w:color w:val="000000"/>
                <w:sz w:val="16"/>
                <w:szCs w:val="16"/>
                <w:lang w:val="es-ES" w:eastAsia="es-ES"/>
              </w:rPr>
            </w:pPr>
            <w:r w:rsidRPr="00DA0180">
              <w:rPr>
                <w:rFonts w:ascii="Calibri" w:eastAsia="Times New Roman" w:hAnsi="Calibri" w:cs="Times New Roman"/>
                <w:color w:val="000000"/>
                <w:sz w:val="16"/>
                <w:szCs w:val="16"/>
                <w:lang w:val="es-ES" w:eastAsia="es-ES"/>
              </w:rPr>
              <w:t>GASTOS RELACIONADOS CON EL MANEJO DE RECURSOS EN ENTIDAD FINACIERA</w:t>
            </w:r>
          </w:p>
        </w:tc>
        <w:tc>
          <w:tcPr>
            <w:tcW w:w="1420" w:type="dxa"/>
            <w:tcBorders>
              <w:top w:val="nil"/>
              <w:left w:val="nil"/>
              <w:bottom w:val="single" w:sz="4" w:space="0" w:color="auto"/>
              <w:right w:val="single" w:sz="4" w:space="0" w:color="auto"/>
            </w:tcBorders>
            <w:shd w:val="clear" w:color="auto" w:fill="auto"/>
            <w:noWrap/>
            <w:vAlign w:val="bottom"/>
            <w:hideMark/>
          </w:tcPr>
          <w:p w:rsidR="00A70A72" w:rsidRPr="00DA0180" w:rsidRDefault="00A70A72" w:rsidP="008A7313">
            <w:pPr>
              <w:spacing w:after="0" w:line="240" w:lineRule="auto"/>
              <w:rPr>
                <w:rFonts w:ascii="Calibri" w:eastAsia="Times New Roman" w:hAnsi="Calibri" w:cs="Times New Roman"/>
                <w:sz w:val="16"/>
                <w:szCs w:val="16"/>
                <w:lang w:val="es-ES" w:eastAsia="es-ES"/>
              </w:rPr>
            </w:pPr>
            <w:r w:rsidRPr="00DA0180">
              <w:rPr>
                <w:rFonts w:ascii="Calibri" w:eastAsia="Times New Roman" w:hAnsi="Calibri" w:cs="Times New Roman"/>
                <w:sz w:val="16"/>
                <w:szCs w:val="16"/>
                <w:lang w:val="es-ES" w:eastAsia="es-ES"/>
              </w:rPr>
              <w:t xml:space="preserve">                      1.052,00 </w:t>
            </w:r>
          </w:p>
        </w:tc>
        <w:tc>
          <w:tcPr>
            <w:tcW w:w="2820" w:type="dxa"/>
            <w:tcBorders>
              <w:top w:val="nil"/>
              <w:left w:val="nil"/>
              <w:bottom w:val="single" w:sz="4" w:space="0" w:color="auto"/>
              <w:right w:val="single" w:sz="4" w:space="0" w:color="auto"/>
            </w:tcBorders>
            <w:shd w:val="clear" w:color="auto" w:fill="auto"/>
            <w:noWrap/>
            <w:vAlign w:val="bottom"/>
            <w:hideMark/>
          </w:tcPr>
          <w:p w:rsidR="00A70A72" w:rsidRPr="00DA0180" w:rsidRDefault="00A70A72" w:rsidP="008A7313">
            <w:pPr>
              <w:spacing w:after="0" w:line="240" w:lineRule="auto"/>
              <w:rPr>
                <w:rFonts w:ascii="Calibri" w:eastAsia="Times New Roman" w:hAnsi="Calibri" w:cs="Times New Roman"/>
                <w:sz w:val="16"/>
                <w:szCs w:val="16"/>
                <w:lang w:val="es-ES" w:eastAsia="es-ES"/>
              </w:rPr>
            </w:pPr>
            <w:r w:rsidRPr="00DA0180">
              <w:rPr>
                <w:rFonts w:ascii="Calibri" w:eastAsia="Times New Roman" w:hAnsi="Calibri" w:cs="Times New Roman"/>
                <w:sz w:val="16"/>
                <w:szCs w:val="16"/>
                <w:lang w:val="es-ES" w:eastAsia="es-ES"/>
              </w:rPr>
              <w:t>GRAVAMEN FINANCIERO</w:t>
            </w:r>
          </w:p>
        </w:tc>
      </w:tr>
      <w:tr w:rsidR="00A70A72" w:rsidRPr="00DA0180" w:rsidTr="008A7313">
        <w:trPr>
          <w:trHeight w:val="690"/>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A70A72" w:rsidRPr="00DA0180" w:rsidRDefault="00A70A72" w:rsidP="008A7313">
            <w:pPr>
              <w:spacing w:after="0" w:line="240" w:lineRule="auto"/>
              <w:rPr>
                <w:rFonts w:ascii="Calibri" w:eastAsia="Times New Roman" w:hAnsi="Calibri" w:cs="Times New Roman"/>
                <w:color w:val="000000"/>
                <w:sz w:val="16"/>
                <w:szCs w:val="16"/>
                <w:lang w:val="es-ES" w:eastAsia="es-ES"/>
              </w:rPr>
            </w:pPr>
            <w:r w:rsidRPr="00DA0180">
              <w:rPr>
                <w:rFonts w:ascii="Calibri" w:eastAsia="Times New Roman" w:hAnsi="Calibri" w:cs="Times New Roman"/>
                <w:color w:val="000000"/>
                <w:sz w:val="16"/>
                <w:szCs w:val="16"/>
                <w:lang w:val="es-ES" w:eastAsia="es-ES"/>
              </w:rPr>
              <w:t xml:space="preserve">ORGANIZACIÓN Y REALIZACION ACTIVIDADES RELACIONADAS CON LA CONVIVENCIA CIUDADANA ENTRE TODA LA COMUNIDAD DE LA REGION </w:t>
            </w:r>
          </w:p>
        </w:tc>
        <w:tc>
          <w:tcPr>
            <w:tcW w:w="1420" w:type="dxa"/>
            <w:tcBorders>
              <w:top w:val="nil"/>
              <w:left w:val="nil"/>
              <w:bottom w:val="single" w:sz="4" w:space="0" w:color="auto"/>
              <w:right w:val="single" w:sz="4" w:space="0" w:color="auto"/>
            </w:tcBorders>
            <w:shd w:val="clear" w:color="auto" w:fill="auto"/>
            <w:noWrap/>
            <w:vAlign w:val="bottom"/>
            <w:hideMark/>
          </w:tcPr>
          <w:p w:rsidR="00A70A72" w:rsidRPr="00DA0180" w:rsidRDefault="00A70A72" w:rsidP="008A7313">
            <w:pPr>
              <w:spacing w:after="0" w:line="240" w:lineRule="auto"/>
              <w:rPr>
                <w:rFonts w:ascii="Calibri" w:eastAsia="Times New Roman" w:hAnsi="Calibri" w:cs="Times New Roman"/>
                <w:sz w:val="16"/>
                <w:szCs w:val="16"/>
                <w:lang w:val="es-ES" w:eastAsia="es-ES"/>
              </w:rPr>
            </w:pPr>
            <w:r w:rsidRPr="00DA0180">
              <w:rPr>
                <w:rFonts w:ascii="Calibri" w:eastAsia="Times New Roman" w:hAnsi="Calibri" w:cs="Times New Roman"/>
                <w:sz w:val="16"/>
                <w:szCs w:val="16"/>
                <w:lang w:val="es-ES" w:eastAsia="es-ES"/>
              </w:rPr>
              <w:t xml:space="preserve">            1.960.000,00 </w:t>
            </w:r>
          </w:p>
        </w:tc>
        <w:tc>
          <w:tcPr>
            <w:tcW w:w="2820" w:type="dxa"/>
            <w:tcBorders>
              <w:top w:val="nil"/>
              <w:left w:val="nil"/>
              <w:bottom w:val="single" w:sz="4" w:space="0" w:color="auto"/>
              <w:right w:val="single" w:sz="4" w:space="0" w:color="auto"/>
            </w:tcBorders>
            <w:shd w:val="clear" w:color="auto" w:fill="auto"/>
            <w:noWrap/>
            <w:vAlign w:val="bottom"/>
            <w:hideMark/>
          </w:tcPr>
          <w:p w:rsidR="00A70A72" w:rsidRPr="00DA0180" w:rsidRDefault="00A70A72" w:rsidP="008A7313">
            <w:pPr>
              <w:spacing w:after="0" w:line="240" w:lineRule="auto"/>
              <w:rPr>
                <w:rFonts w:ascii="Calibri" w:eastAsia="Times New Roman" w:hAnsi="Calibri" w:cs="Times New Roman"/>
                <w:sz w:val="16"/>
                <w:szCs w:val="16"/>
                <w:lang w:val="es-ES" w:eastAsia="es-ES"/>
              </w:rPr>
            </w:pPr>
            <w:r w:rsidRPr="00DA0180">
              <w:rPr>
                <w:rFonts w:ascii="Calibri" w:eastAsia="Times New Roman" w:hAnsi="Calibri" w:cs="Times New Roman"/>
                <w:sz w:val="16"/>
                <w:szCs w:val="16"/>
                <w:lang w:val="es-ES" w:eastAsia="es-ES"/>
              </w:rPr>
              <w:t>PROYECTO DE LECTO ESCRITURA</w:t>
            </w:r>
          </w:p>
        </w:tc>
      </w:tr>
      <w:tr w:rsidR="00A70A72" w:rsidRPr="00DA0180" w:rsidTr="008A7313">
        <w:trPr>
          <w:trHeight w:val="690"/>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A70A72" w:rsidRPr="00DA0180" w:rsidRDefault="00A70A72" w:rsidP="008A7313">
            <w:pPr>
              <w:spacing w:after="0" w:line="240" w:lineRule="auto"/>
              <w:rPr>
                <w:rFonts w:ascii="Calibri" w:eastAsia="Times New Roman" w:hAnsi="Calibri" w:cs="Times New Roman"/>
                <w:color w:val="000000"/>
                <w:sz w:val="16"/>
                <w:szCs w:val="16"/>
                <w:lang w:val="es-ES" w:eastAsia="es-ES"/>
              </w:rPr>
            </w:pPr>
            <w:r w:rsidRPr="00DA0180">
              <w:rPr>
                <w:rFonts w:ascii="Calibri" w:eastAsia="Times New Roman" w:hAnsi="Calibri" w:cs="Times New Roman"/>
                <w:color w:val="000000"/>
                <w:sz w:val="16"/>
                <w:szCs w:val="16"/>
                <w:lang w:val="es-ES" w:eastAsia="es-ES"/>
              </w:rPr>
              <w:t>ASESORIA CONTABLE Y PREPARACION DE INFORMES PARA PRESENTAR A ENTES DE CONTROL Y SECRETARIAS DE EDUCACION</w:t>
            </w:r>
          </w:p>
        </w:tc>
        <w:tc>
          <w:tcPr>
            <w:tcW w:w="1420" w:type="dxa"/>
            <w:tcBorders>
              <w:top w:val="nil"/>
              <w:left w:val="nil"/>
              <w:bottom w:val="single" w:sz="4" w:space="0" w:color="auto"/>
              <w:right w:val="single" w:sz="4" w:space="0" w:color="auto"/>
            </w:tcBorders>
            <w:shd w:val="clear" w:color="auto" w:fill="auto"/>
            <w:noWrap/>
            <w:vAlign w:val="bottom"/>
            <w:hideMark/>
          </w:tcPr>
          <w:p w:rsidR="00A70A72" w:rsidRPr="00DA0180" w:rsidRDefault="00A70A72" w:rsidP="008A7313">
            <w:pPr>
              <w:spacing w:after="0" w:line="240" w:lineRule="auto"/>
              <w:rPr>
                <w:rFonts w:ascii="Calibri" w:eastAsia="Times New Roman" w:hAnsi="Calibri" w:cs="Times New Roman"/>
                <w:sz w:val="16"/>
                <w:szCs w:val="16"/>
                <w:lang w:val="es-ES" w:eastAsia="es-ES"/>
              </w:rPr>
            </w:pPr>
            <w:r w:rsidRPr="00DA0180">
              <w:rPr>
                <w:rFonts w:ascii="Calibri" w:eastAsia="Times New Roman" w:hAnsi="Calibri" w:cs="Times New Roman"/>
                <w:sz w:val="16"/>
                <w:szCs w:val="16"/>
                <w:lang w:val="es-ES" w:eastAsia="es-ES"/>
              </w:rPr>
              <w:t xml:space="preserve">                600.000,00 </w:t>
            </w:r>
          </w:p>
        </w:tc>
        <w:tc>
          <w:tcPr>
            <w:tcW w:w="2820" w:type="dxa"/>
            <w:tcBorders>
              <w:top w:val="nil"/>
              <w:left w:val="nil"/>
              <w:bottom w:val="single" w:sz="4" w:space="0" w:color="auto"/>
              <w:right w:val="single" w:sz="4" w:space="0" w:color="auto"/>
            </w:tcBorders>
            <w:shd w:val="clear" w:color="auto" w:fill="auto"/>
            <w:noWrap/>
            <w:vAlign w:val="bottom"/>
            <w:hideMark/>
          </w:tcPr>
          <w:p w:rsidR="00A70A72" w:rsidRPr="00DA0180" w:rsidRDefault="00A70A72" w:rsidP="008A7313">
            <w:pPr>
              <w:spacing w:after="0" w:line="240" w:lineRule="auto"/>
              <w:rPr>
                <w:rFonts w:ascii="Calibri" w:eastAsia="Times New Roman" w:hAnsi="Calibri" w:cs="Times New Roman"/>
                <w:sz w:val="16"/>
                <w:szCs w:val="16"/>
                <w:lang w:val="es-ES" w:eastAsia="es-ES"/>
              </w:rPr>
            </w:pPr>
            <w:r w:rsidRPr="00DA0180">
              <w:rPr>
                <w:rFonts w:ascii="Calibri" w:eastAsia="Times New Roman" w:hAnsi="Calibri" w:cs="Times New Roman"/>
                <w:sz w:val="16"/>
                <w:szCs w:val="16"/>
                <w:lang w:val="es-ES" w:eastAsia="es-ES"/>
              </w:rPr>
              <w:t>COMISIONES, HONORARIOS Y SERVICIOS</w:t>
            </w:r>
          </w:p>
        </w:tc>
      </w:tr>
      <w:tr w:rsidR="00A70A72" w:rsidRPr="00DA0180" w:rsidTr="008A7313">
        <w:trPr>
          <w:trHeight w:val="690"/>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A70A72" w:rsidRPr="00DA0180" w:rsidRDefault="00A70A72" w:rsidP="008A7313">
            <w:pPr>
              <w:spacing w:after="0" w:line="240" w:lineRule="auto"/>
              <w:rPr>
                <w:rFonts w:ascii="Calibri" w:eastAsia="Times New Roman" w:hAnsi="Calibri" w:cs="Times New Roman"/>
                <w:color w:val="000000"/>
                <w:sz w:val="16"/>
                <w:szCs w:val="16"/>
                <w:lang w:val="es-ES" w:eastAsia="es-ES"/>
              </w:rPr>
            </w:pPr>
            <w:r w:rsidRPr="00DA0180">
              <w:rPr>
                <w:rFonts w:ascii="Calibri" w:eastAsia="Times New Roman" w:hAnsi="Calibri" w:cs="Times New Roman"/>
                <w:color w:val="000000"/>
                <w:sz w:val="16"/>
                <w:szCs w:val="16"/>
                <w:lang w:val="es-ES" w:eastAsia="es-ES"/>
              </w:rPr>
              <w:t>MANTENIMIENTO DE INFRAESTRUCTURA PODA DE ARBOLES, CONTROL DE MALEZAS Y CONTROL DE PLAGAS (MURCIELAGOS Y RATAS) EN LAS SEDES PRINCIPAL Y LA CABAÑA</w:t>
            </w:r>
          </w:p>
        </w:tc>
        <w:tc>
          <w:tcPr>
            <w:tcW w:w="1420" w:type="dxa"/>
            <w:tcBorders>
              <w:top w:val="nil"/>
              <w:left w:val="nil"/>
              <w:bottom w:val="single" w:sz="4" w:space="0" w:color="auto"/>
              <w:right w:val="single" w:sz="4" w:space="0" w:color="auto"/>
            </w:tcBorders>
            <w:shd w:val="clear" w:color="auto" w:fill="auto"/>
            <w:noWrap/>
            <w:vAlign w:val="bottom"/>
            <w:hideMark/>
          </w:tcPr>
          <w:p w:rsidR="00A70A72" w:rsidRPr="00DA0180" w:rsidRDefault="00A70A72" w:rsidP="008A7313">
            <w:pPr>
              <w:spacing w:after="0" w:line="240" w:lineRule="auto"/>
              <w:rPr>
                <w:rFonts w:ascii="Calibri" w:eastAsia="Times New Roman" w:hAnsi="Calibri" w:cs="Times New Roman"/>
                <w:sz w:val="16"/>
                <w:szCs w:val="16"/>
                <w:lang w:val="es-ES" w:eastAsia="es-ES"/>
              </w:rPr>
            </w:pPr>
            <w:r w:rsidRPr="00DA0180">
              <w:rPr>
                <w:rFonts w:ascii="Calibri" w:eastAsia="Times New Roman" w:hAnsi="Calibri" w:cs="Times New Roman"/>
                <w:sz w:val="16"/>
                <w:szCs w:val="16"/>
                <w:lang w:val="es-ES" w:eastAsia="es-ES"/>
              </w:rPr>
              <w:t xml:space="preserve">                704.000,00 </w:t>
            </w:r>
          </w:p>
        </w:tc>
        <w:tc>
          <w:tcPr>
            <w:tcW w:w="2820" w:type="dxa"/>
            <w:tcBorders>
              <w:top w:val="nil"/>
              <w:left w:val="nil"/>
              <w:bottom w:val="single" w:sz="4" w:space="0" w:color="auto"/>
              <w:right w:val="single" w:sz="4" w:space="0" w:color="auto"/>
            </w:tcBorders>
            <w:shd w:val="clear" w:color="auto" w:fill="auto"/>
            <w:noWrap/>
            <w:vAlign w:val="bottom"/>
            <w:hideMark/>
          </w:tcPr>
          <w:p w:rsidR="00A70A72" w:rsidRPr="00DA0180" w:rsidRDefault="00A70A72" w:rsidP="008A7313">
            <w:pPr>
              <w:spacing w:after="0" w:line="240" w:lineRule="auto"/>
              <w:rPr>
                <w:rFonts w:ascii="Calibri" w:eastAsia="Times New Roman" w:hAnsi="Calibri" w:cs="Times New Roman"/>
                <w:sz w:val="16"/>
                <w:szCs w:val="16"/>
                <w:lang w:val="es-ES" w:eastAsia="es-ES"/>
              </w:rPr>
            </w:pPr>
            <w:r w:rsidRPr="00DA0180">
              <w:rPr>
                <w:rFonts w:ascii="Calibri" w:eastAsia="Times New Roman" w:hAnsi="Calibri" w:cs="Times New Roman"/>
                <w:sz w:val="16"/>
                <w:szCs w:val="16"/>
                <w:lang w:val="es-ES" w:eastAsia="es-ES"/>
              </w:rPr>
              <w:t>MANTENIMIENTO</w:t>
            </w:r>
          </w:p>
        </w:tc>
      </w:tr>
      <w:tr w:rsidR="00A70A72" w:rsidRPr="00DA0180" w:rsidTr="008A7313">
        <w:trPr>
          <w:trHeight w:val="690"/>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A70A72" w:rsidRPr="00DA0180" w:rsidRDefault="00A70A72" w:rsidP="008A7313">
            <w:pPr>
              <w:spacing w:after="0" w:line="240" w:lineRule="auto"/>
              <w:rPr>
                <w:rFonts w:ascii="Calibri" w:eastAsia="Times New Roman" w:hAnsi="Calibri" w:cs="Times New Roman"/>
                <w:color w:val="000000"/>
                <w:sz w:val="16"/>
                <w:szCs w:val="16"/>
                <w:lang w:val="es-ES" w:eastAsia="es-ES"/>
              </w:rPr>
            </w:pPr>
            <w:r w:rsidRPr="00DA0180">
              <w:rPr>
                <w:rFonts w:ascii="Calibri" w:eastAsia="Times New Roman" w:hAnsi="Calibri" w:cs="Times New Roman"/>
                <w:color w:val="000000"/>
                <w:sz w:val="16"/>
                <w:szCs w:val="16"/>
                <w:lang w:val="es-ES" w:eastAsia="es-ES"/>
              </w:rPr>
              <w:t>MANTENIMIENTO  DE INSTALACIONES ELECTRICAS, AIRES ACONDICIONADOS ABANICOS DE TECHO E INSTALACION DE ABANICOS DE TECHO NUEVOS, EN AMBAS SEDES</w:t>
            </w:r>
          </w:p>
        </w:tc>
        <w:tc>
          <w:tcPr>
            <w:tcW w:w="1420" w:type="dxa"/>
            <w:tcBorders>
              <w:top w:val="nil"/>
              <w:left w:val="nil"/>
              <w:bottom w:val="single" w:sz="4" w:space="0" w:color="auto"/>
              <w:right w:val="single" w:sz="4" w:space="0" w:color="auto"/>
            </w:tcBorders>
            <w:shd w:val="clear" w:color="auto" w:fill="auto"/>
            <w:noWrap/>
            <w:vAlign w:val="bottom"/>
            <w:hideMark/>
          </w:tcPr>
          <w:p w:rsidR="00A70A72" w:rsidRPr="00DA0180" w:rsidRDefault="00A70A72" w:rsidP="008A7313">
            <w:pPr>
              <w:spacing w:after="0" w:line="240" w:lineRule="auto"/>
              <w:rPr>
                <w:rFonts w:ascii="Calibri" w:eastAsia="Times New Roman" w:hAnsi="Calibri" w:cs="Times New Roman"/>
                <w:sz w:val="16"/>
                <w:szCs w:val="16"/>
                <w:lang w:val="es-ES" w:eastAsia="es-ES"/>
              </w:rPr>
            </w:pPr>
            <w:r w:rsidRPr="00DA0180">
              <w:rPr>
                <w:rFonts w:ascii="Calibri" w:eastAsia="Times New Roman" w:hAnsi="Calibri" w:cs="Times New Roman"/>
                <w:sz w:val="16"/>
                <w:szCs w:val="16"/>
                <w:lang w:val="es-ES" w:eastAsia="es-ES"/>
              </w:rPr>
              <w:t xml:space="preserve">            1.631.000,00 </w:t>
            </w:r>
          </w:p>
        </w:tc>
        <w:tc>
          <w:tcPr>
            <w:tcW w:w="2820" w:type="dxa"/>
            <w:tcBorders>
              <w:top w:val="nil"/>
              <w:left w:val="nil"/>
              <w:bottom w:val="single" w:sz="4" w:space="0" w:color="auto"/>
              <w:right w:val="single" w:sz="4" w:space="0" w:color="auto"/>
            </w:tcBorders>
            <w:shd w:val="clear" w:color="auto" w:fill="auto"/>
            <w:noWrap/>
            <w:vAlign w:val="bottom"/>
            <w:hideMark/>
          </w:tcPr>
          <w:p w:rsidR="00A70A72" w:rsidRPr="00DA0180" w:rsidRDefault="00A70A72" w:rsidP="008A7313">
            <w:pPr>
              <w:spacing w:after="0" w:line="240" w:lineRule="auto"/>
              <w:rPr>
                <w:rFonts w:ascii="Calibri" w:eastAsia="Times New Roman" w:hAnsi="Calibri" w:cs="Times New Roman"/>
                <w:sz w:val="16"/>
                <w:szCs w:val="16"/>
                <w:lang w:val="es-ES" w:eastAsia="es-ES"/>
              </w:rPr>
            </w:pPr>
            <w:r w:rsidRPr="00DA0180">
              <w:rPr>
                <w:rFonts w:ascii="Calibri" w:eastAsia="Times New Roman" w:hAnsi="Calibri" w:cs="Times New Roman"/>
                <w:sz w:val="16"/>
                <w:szCs w:val="16"/>
                <w:lang w:val="es-ES" w:eastAsia="es-ES"/>
              </w:rPr>
              <w:t>MANTENIMIENTO</w:t>
            </w:r>
          </w:p>
        </w:tc>
      </w:tr>
      <w:tr w:rsidR="00A70A72" w:rsidRPr="00DA0180" w:rsidTr="008A7313">
        <w:trPr>
          <w:trHeight w:val="465"/>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A70A72" w:rsidRPr="00DA0180" w:rsidRDefault="00A70A72" w:rsidP="008A7313">
            <w:pPr>
              <w:spacing w:after="0" w:line="240" w:lineRule="auto"/>
              <w:rPr>
                <w:rFonts w:ascii="Calibri" w:eastAsia="Times New Roman" w:hAnsi="Calibri" w:cs="Times New Roman"/>
                <w:color w:val="000000"/>
                <w:sz w:val="16"/>
                <w:szCs w:val="16"/>
                <w:lang w:val="es-ES" w:eastAsia="es-ES"/>
              </w:rPr>
            </w:pPr>
            <w:r w:rsidRPr="00DA0180">
              <w:rPr>
                <w:rFonts w:ascii="Calibri" w:eastAsia="Times New Roman" w:hAnsi="Calibri" w:cs="Times New Roman"/>
                <w:color w:val="000000"/>
                <w:sz w:val="16"/>
                <w:szCs w:val="16"/>
                <w:lang w:val="es-ES" w:eastAsia="es-ES"/>
              </w:rPr>
              <w:t>GASTOS RELACIONADOS CON EL MANEJO DE RECURSOS EN ENTIDAD FINACIERA</w:t>
            </w:r>
          </w:p>
        </w:tc>
        <w:tc>
          <w:tcPr>
            <w:tcW w:w="1420" w:type="dxa"/>
            <w:tcBorders>
              <w:top w:val="nil"/>
              <w:left w:val="nil"/>
              <w:bottom w:val="single" w:sz="4" w:space="0" w:color="auto"/>
              <w:right w:val="single" w:sz="4" w:space="0" w:color="auto"/>
            </w:tcBorders>
            <w:shd w:val="clear" w:color="auto" w:fill="auto"/>
            <w:noWrap/>
            <w:vAlign w:val="bottom"/>
            <w:hideMark/>
          </w:tcPr>
          <w:p w:rsidR="00A70A72" w:rsidRPr="00DA0180" w:rsidRDefault="00A70A72" w:rsidP="008A7313">
            <w:pPr>
              <w:spacing w:after="0" w:line="240" w:lineRule="auto"/>
              <w:rPr>
                <w:rFonts w:ascii="Calibri" w:eastAsia="Times New Roman" w:hAnsi="Calibri" w:cs="Times New Roman"/>
                <w:sz w:val="16"/>
                <w:szCs w:val="16"/>
                <w:lang w:val="es-ES" w:eastAsia="es-ES"/>
              </w:rPr>
            </w:pPr>
            <w:r w:rsidRPr="00DA0180">
              <w:rPr>
                <w:rFonts w:ascii="Calibri" w:eastAsia="Times New Roman" w:hAnsi="Calibri" w:cs="Times New Roman"/>
                <w:sz w:val="16"/>
                <w:szCs w:val="16"/>
                <w:lang w:val="es-ES" w:eastAsia="es-ES"/>
              </w:rPr>
              <w:t xml:space="preserve">                   19.020,00 </w:t>
            </w:r>
          </w:p>
        </w:tc>
        <w:tc>
          <w:tcPr>
            <w:tcW w:w="2820" w:type="dxa"/>
            <w:tcBorders>
              <w:top w:val="nil"/>
              <w:left w:val="nil"/>
              <w:bottom w:val="single" w:sz="4" w:space="0" w:color="auto"/>
              <w:right w:val="single" w:sz="4" w:space="0" w:color="auto"/>
            </w:tcBorders>
            <w:shd w:val="clear" w:color="auto" w:fill="auto"/>
            <w:noWrap/>
            <w:vAlign w:val="bottom"/>
            <w:hideMark/>
          </w:tcPr>
          <w:p w:rsidR="00A70A72" w:rsidRPr="00DA0180" w:rsidRDefault="00A70A72" w:rsidP="008A7313">
            <w:pPr>
              <w:spacing w:after="0" w:line="240" w:lineRule="auto"/>
              <w:rPr>
                <w:rFonts w:ascii="Calibri" w:eastAsia="Times New Roman" w:hAnsi="Calibri" w:cs="Times New Roman"/>
                <w:sz w:val="16"/>
                <w:szCs w:val="16"/>
                <w:lang w:val="es-ES" w:eastAsia="es-ES"/>
              </w:rPr>
            </w:pPr>
            <w:r w:rsidRPr="00DA0180">
              <w:rPr>
                <w:rFonts w:ascii="Calibri" w:eastAsia="Times New Roman" w:hAnsi="Calibri" w:cs="Times New Roman"/>
                <w:sz w:val="16"/>
                <w:szCs w:val="16"/>
                <w:lang w:val="es-ES" w:eastAsia="es-ES"/>
              </w:rPr>
              <w:t>GRAVAMEN FINANCIERO</w:t>
            </w:r>
          </w:p>
        </w:tc>
      </w:tr>
      <w:tr w:rsidR="00A70A72" w:rsidRPr="00DA0180" w:rsidTr="008A7313">
        <w:trPr>
          <w:trHeight w:val="465"/>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A70A72" w:rsidRPr="00DA0180" w:rsidRDefault="00A70A72" w:rsidP="008A7313">
            <w:pPr>
              <w:spacing w:after="0" w:line="240" w:lineRule="auto"/>
              <w:rPr>
                <w:rFonts w:ascii="Calibri" w:eastAsia="Times New Roman" w:hAnsi="Calibri" w:cs="Times New Roman"/>
                <w:color w:val="000000"/>
                <w:sz w:val="16"/>
                <w:szCs w:val="16"/>
                <w:lang w:val="es-ES" w:eastAsia="es-ES"/>
              </w:rPr>
            </w:pPr>
            <w:r w:rsidRPr="00DA0180">
              <w:rPr>
                <w:rFonts w:ascii="Calibri" w:eastAsia="Times New Roman" w:hAnsi="Calibri" w:cs="Times New Roman"/>
                <w:color w:val="000000"/>
                <w:sz w:val="16"/>
                <w:szCs w:val="16"/>
                <w:lang w:val="es-ES" w:eastAsia="es-ES"/>
              </w:rPr>
              <w:t>ADQUISICION DE VENTILADORES DE TECHOS PARA AULAS Y UNA ELECTROBOMBA PARA USO DE LA INSTITUCION</w:t>
            </w:r>
          </w:p>
        </w:tc>
        <w:tc>
          <w:tcPr>
            <w:tcW w:w="1420" w:type="dxa"/>
            <w:tcBorders>
              <w:top w:val="nil"/>
              <w:left w:val="nil"/>
              <w:bottom w:val="single" w:sz="4" w:space="0" w:color="auto"/>
              <w:right w:val="single" w:sz="4" w:space="0" w:color="auto"/>
            </w:tcBorders>
            <w:shd w:val="clear" w:color="auto" w:fill="auto"/>
            <w:noWrap/>
            <w:vAlign w:val="bottom"/>
            <w:hideMark/>
          </w:tcPr>
          <w:p w:rsidR="00A70A72" w:rsidRPr="00DA0180" w:rsidRDefault="00A70A72" w:rsidP="008A7313">
            <w:pPr>
              <w:spacing w:after="0" w:line="240" w:lineRule="auto"/>
              <w:rPr>
                <w:rFonts w:ascii="Calibri" w:eastAsia="Times New Roman" w:hAnsi="Calibri" w:cs="Times New Roman"/>
                <w:sz w:val="16"/>
                <w:szCs w:val="16"/>
                <w:lang w:val="es-ES" w:eastAsia="es-ES"/>
              </w:rPr>
            </w:pPr>
            <w:r w:rsidRPr="00DA0180">
              <w:rPr>
                <w:rFonts w:ascii="Calibri" w:eastAsia="Times New Roman" w:hAnsi="Calibri" w:cs="Times New Roman"/>
                <w:sz w:val="16"/>
                <w:szCs w:val="16"/>
                <w:lang w:val="es-ES" w:eastAsia="es-ES"/>
              </w:rPr>
              <w:t xml:space="preserve">            1.085.000,00 </w:t>
            </w:r>
          </w:p>
        </w:tc>
        <w:tc>
          <w:tcPr>
            <w:tcW w:w="2820" w:type="dxa"/>
            <w:tcBorders>
              <w:top w:val="nil"/>
              <w:left w:val="nil"/>
              <w:bottom w:val="single" w:sz="4" w:space="0" w:color="auto"/>
              <w:right w:val="single" w:sz="4" w:space="0" w:color="auto"/>
            </w:tcBorders>
            <w:shd w:val="clear" w:color="auto" w:fill="auto"/>
            <w:noWrap/>
            <w:vAlign w:val="bottom"/>
            <w:hideMark/>
          </w:tcPr>
          <w:p w:rsidR="00A70A72" w:rsidRPr="00DA0180" w:rsidRDefault="00A70A72" w:rsidP="008A7313">
            <w:pPr>
              <w:spacing w:after="0" w:line="240" w:lineRule="auto"/>
              <w:rPr>
                <w:rFonts w:ascii="Calibri" w:eastAsia="Times New Roman" w:hAnsi="Calibri" w:cs="Times New Roman"/>
                <w:sz w:val="16"/>
                <w:szCs w:val="16"/>
                <w:lang w:val="es-ES" w:eastAsia="es-ES"/>
              </w:rPr>
            </w:pPr>
            <w:r w:rsidRPr="00DA0180">
              <w:rPr>
                <w:rFonts w:ascii="Calibri" w:eastAsia="Times New Roman" w:hAnsi="Calibri" w:cs="Times New Roman"/>
                <w:sz w:val="16"/>
                <w:szCs w:val="16"/>
                <w:lang w:val="es-ES" w:eastAsia="es-ES"/>
              </w:rPr>
              <w:t>ENSERES Y EQUIPOS DE OFICINA</w:t>
            </w:r>
          </w:p>
        </w:tc>
      </w:tr>
      <w:tr w:rsidR="00A70A72" w:rsidRPr="00DA0180" w:rsidTr="008A7313">
        <w:trPr>
          <w:trHeight w:val="690"/>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A70A72" w:rsidRPr="00DA0180" w:rsidRDefault="00A70A72" w:rsidP="008A7313">
            <w:pPr>
              <w:spacing w:after="0" w:line="240" w:lineRule="auto"/>
              <w:rPr>
                <w:rFonts w:ascii="Calibri" w:eastAsia="Times New Roman" w:hAnsi="Calibri" w:cs="Times New Roman"/>
                <w:color w:val="000000"/>
                <w:sz w:val="16"/>
                <w:szCs w:val="16"/>
                <w:lang w:val="es-ES" w:eastAsia="es-ES"/>
              </w:rPr>
            </w:pPr>
            <w:r w:rsidRPr="00DA0180">
              <w:rPr>
                <w:rFonts w:ascii="Calibri" w:eastAsia="Times New Roman" w:hAnsi="Calibri" w:cs="Times New Roman"/>
                <w:color w:val="000000"/>
                <w:sz w:val="16"/>
                <w:szCs w:val="16"/>
                <w:lang w:val="es-ES" w:eastAsia="es-ES"/>
              </w:rPr>
              <w:lastRenderedPageBreak/>
              <w:t>ADQUISICION DE MATERIALES PARA REALIZAR MANTENIMIENTOS DE SISTEMA DE AGUA Y ELECTRICO E INFRAESTRUCTURA DE LA INSTITUCION</w:t>
            </w:r>
          </w:p>
        </w:tc>
        <w:tc>
          <w:tcPr>
            <w:tcW w:w="1420" w:type="dxa"/>
            <w:tcBorders>
              <w:top w:val="nil"/>
              <w:left w:val="nil"/>
              <w:bottom w:val="single" w:sz="4" w:space="0" w:color="auto"/>
              <w:right w:val="single" w:sz="4" w:space="0" w:color="auto"/>
            </w:tcBorders>
            <w:shd w:val="clear" w:color="auto" w:fill="auto"/>
            <w:noWrap/>
            <w:vAlign w:val="bottom"/>
            <w:hideMark/>
          </w:tcPr>
          <w:p w:rsidR="00A70A72" w:rsidRPr="00DA0180" w:rsidRDefault="00A70A72" w:rsidP="008A7313">
            <w:pPr>
              <w:spacing w:after="0" w:line="240" w:lineRule="auto"/>
              <w:rPr>
                <w:rFonts w:ascii="Calibri" w:eastAsia="Times New Roman" w:hAnsi="Calibri" w:cs="Times New Roman"/>
                <w:sz w:val="16"/>
                <w:szCs w:val="16"/>
                <w:lang w:val="es-ES" w:eastAsia="es-ES"/>
              </w:rPr>
            </w:pPr>
            <w:r w:rsidRPr="00DA0180">
              <w:rPr>
                <w:rFonts w:ascii="Calibri" w:eastAsia="Times New Roman" w:hAnsi="Calibri" w:cs="Times New Roman"/>
                <w:sz w:val="16"/>
                <w:szCs w:val="16"/>
                <w:lang w:val="es-ES" w:eastAsia="es-ES"/>
              </w:rPr>
              <w:t xml:space="preserve">            1.294.900,00 </w:t>
            </w:r>
          </w:p>
        </w:tc>
        <w:tc>
          <w:tcPr>
            <w:tcW w:w="2820" w:type="dxa"/>
            <w:tcBorders>
              <w:top w:val="nil"/>
              <w:left w:val="nil"/>
              <w:bottom w:val="single" w:sz="4" w:space="0" w:color="auto"/>
              <w:right w:val="single" w:sz="4" w:space="0" w:color="auto"/>
            </w:tcBorders>
            <w:shd w:val="clear" w:color="auto" w:fill="auto"/>
            <w:noWrap/>
            <w:vAlign w:val="bottom"/>
            <w:hideMark/>
          </w:tcPr>
          <w:p w:rsidR="00A70A72" w:rsidRPr="00DA0180" w:rsidRDefault="00A70A72" w:rsidP="008A7313">
            <w:pPr>
              <w:spacing w:after="0" w:line="240" w:lineRule="auto"/>
              <w:rPr>
                <w:rFonts w:ascii="Calibri" w:eastAsia="Times New Roman" w:hAnsi="Calibri" w:cs="Times New Roman"/>
                <w:sz w:val="16"/>
                <w:szCs w:val="16"/>
                <w:lang w:val="es-ES" w:eastAsia="es-ES"/>
              </w:rPr>
            </w:pPr>
            <w:r w:rsidRPr="00DA0180">
              <w:rPr>
                <w:rFonts w:ascii="Calibri" w:eastAsia="Times New Roman" w:hAnsi="Calibri" w:cs="Times New Roman"/>
                <w:sz w:val="16"/>
                <w:szCs w:val="16"/>
                <w:lang w:val="es-ES" w:eastAsia="es-ES"/>
              </w:rPr>
              <w:t>MATERIALES Y SUMINISTROS</w:t>
            </w:r>
          </w:p>
        </w:tc>
      </w:tr>
      <w:tr w:rsidR="00A70A72" w:rsidRPr="00DA0180" w:rsidTr="008A7313">
        <w:trPr>
          <w:trHeight w:val="465"/>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A70A72" w:rsidRPr="00DA0180" w:rsidRDefault="00A70A72" w:rsidP="008A7313">
            <w:pPr>
              <w:spacing w:after="0" w:line="240" w:lineRule="auto"/>
              <w:rPr>
                <w:rFonts w:ascii="Calibri" w:eastAsia="Times New Roman" w:hAnsi="Calibri" w:cs="Times New Roman"/>
                <w:color w:val="000000"/>
                <w:sz w:val="16"/>
                <w:szCs w:val="16"/>
                <w:lang w:val="es-ES" w:eastAsia="es-ES"/>
              </w:rPr>
            </w:pPr>
            <w:r w:rsidRPr="00DA0180">
              <w:rPr>
                <w:rFonts w:ascii="Calibri" w:eastAsia="Times New Roman" w:hAnsi="Calibri" w:cs="Times New Roman"/>
                <w:color w:val="000000"/>
                <w:sz w:val="16"/>
                <w:szCs w:val="16"/>
                <w:lang w:val="es-ES" w:eastAsia="es-ES"/>
              </w:rPr>
              <w:t>ADQUISICION DE MATERIALES PARA DESARROLLAR ACTIVIDADES ACADEMICAS - DEPORTIVAS - EN LA INSTITUCION</w:t>
            </w:r>
          </w:p>
        </w:tc>
        <w:tc>
          <w:tcPr>
            <w:tcW w:w="1420" w:type="dxa"/>
            <w:tcBorders>
              <w:top w:val="nil"/>
              <w:left w:val="nil"/>
              <w:bottom w:val="single" w:sz="4" w:space="0" w:color="auto"/>
              <w:right w:val="single" w:sz="4" w:space="0" w:color="auto"/>
            </w:tcBorders>
            <w:shd w:val="clear" w:color="auto" w:fill="auto"/>
            <w:noWrap/>
            <w:vAlign w:val="bottom"/>
            <w:hideMark/>
          </w:tcPr>
          <w:p w:rsidR="00A70A72" w:rsidRPr="00DA0180" w:rsidRDefault="00A70A72" w:rsidP="008A7313">
            <w:pPr>
              <w:spacing w:after="0" w:line="240" w:lineRule="auto"/>
              <w:rPr>
                <w:rFonts w:ascii="Calibri" w:eastAsia="Times New Roman" w:hAnsi="Calibri" w:cs="Times New Roman"/>
                <w:sz w:val="16"/>
                <w:szCs w:val="16"/>
                <w:lang w:val="es-ES" w:eastAsia="es-ES"/>
              </w:rPr>
            </w:pPr>
            <w:r w:rsidRPr="00DA0180">
              <w:rPr>
                <w:rFonts w:ascii="Calibri" w:eastAsia="Times New Roman" w:hAnsi="Calibri" w:cs="Times New Roman"/>
                <w:sz w:val="16"/>
                <w:szCs w:val="16"/>
                <w:lang w:val="es-ES" w:eastAsia="es-ES"/>
              </w:rPr>
              <w:t xml:space="preserve">            1.079.500,00 </w:t>
            </w:r>
          </w:p>
        </w:tc>
        <w:tc>
          <w:tcPr>
            <w:tcW w:w="2820" w:type="dxa"/>
            <w:tcBorders>
              <w:top w:val="nil"/>
              <w:left w:val="nil"/>
              <w:bottom w:val="single" w:sz="4" w:space="0" w:color="auto"/>
              <w:right w:val="single" w:sz="4" w:space="0" w:color="auto"/>
            </w:tcBorders>
            <w:shd w:val="clear" w:color="auto" w:fill="auto"/>
            <w:noWrap/>
            <w:vAlign w:val="bottom"/>
            <w:hideMark/>
          </w:tcPr>
          <w:p w:rsidR="00A70A72" w:rsidRPr="00DA0180" w:rsidRDefault="00A70A72" w:rsidP="008A7313">
            <w:pPr>
              <w:spacing w:after="0" w:line="240" w:lineRule="auto"/>
              <w:rPr>
                <w:rFonts w:ascii="Calibri" w:eastAsia="Times New Roman" w:hAnsi="Calibri" w:cs="Times New Roman"/>
                <w:sz w:val="16"/>
                <w:szCs w:val="16"/>
                <w:lang w:val="es-ES" w:eastAsia="es-ES"/>
              </w:rPr>
            </w:pPr>
            <w:r w:rsidRPr="00DA0180">
              <w:rPr>
                <w:rFonts w:ascii="Calibri" w:eastAsia="Times New Roman" w:hAnsi="Calibri" w:cs="Times New Roman"/>
                <w:sz w:val="16"/>
                <w:szCs w:val="16"/>
                <w:lang w:val="es-ES" w:eastAsia="es-ES"/>
              </w:rPr>
              <w:t>IMPLEMENTOS DEPORTIVOS</w:t>
            </w:r>
          </w:p>
        </w:tc>
      </w:tr>
      <w:tr w:rsidR="00A70A72" w:rsidRPr="00DA0180" w:rsidTr="008A7313">
        <w:trPr>
          <w:trHeight w:val="690"/>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A70A72" w:rsidRPr="00DA0180" w:rsidRDefault="00A70A72" w:rsidP="008A7313">
            <w:pPr>
              <w:spacing w:after="0" w:line="240" w:lineRule="auto"/>
              <w:rPr>
                <w:rFonts w:ascii="Calibri" w:eastAsia="Times New Roman" w:hAnsi="Calibri" w:cs="Times New Roman"/>
                <w:color w:val="000000"/>
                <w:sz w:val="16"/>
                <w:szCs w:val="16"/>
                <w:lang w:val="es-ES" w:eastAsia="es-ES"/>
              </w:rPr>
            </w:pPr>
            <w:r w:rsidRPr="00DA0180">
              <w:rPr>
                <w:rFonts w:ascii="Calibri" w:eastAsia="Times New Roman" w:hAnsi="Calibri" w:cs="Times New Roman"/>
                <w:color w:val="000000"/>
                <w:sz w:val="16"/>
                <w:szCs w:val="16"/>
                <w:lang w:val="es-ES" w:eastAsia="es-ES"/>
              </w:rPr>
              <w:t>MATERIALES PARA ORGANIZACIÓN Y REALIZACION DE ACTIVIDADES RELACIONADAS CON LA ISADAS DE SIMBOLOS PATRIOS EN LA INSTITUCION</w:t>
            </w:r>
          </w:p>
        </w:tc>
        <w:tc>
          <w:tcPr>
            <w:tcW w:w="1420" w:type="dxa"/>
            <w:tcBorders>
              <w:top w:val="nil"/>
              <w:left w:val="nil"/>
              <w:bottom w:val="single" w:sz="4" w:space="0" w:color="auto"/>
              <w:right w:val="single" w:sz="4" w:space="0" w:color="auto"/>
            </w:tcBorders>
            <w:shd w:val="clear" w:color="auto" w:fill="auto"/>
            <w:noWrap/>
            <w:vAlign w:val="bottom"/>
            <w:hideMark/>
          </w:tcPr>
          <w:p w:rsidR="00A70A72" w:rsidRPr="00DA0180" w:rsidRDefault="00A70A72" w:rsidP="008A7313">
            <w:pPr>
              <w:spacing w:after="0" w:line="240" w:lineRule="auto"/>
              <w:rPr>
                <w:rFonts w:ascii="Calibri" w:eastAsia="Times New Roman" w:hAnsi="Calibri" w:cs="Times New Roman"/>
                <w:sz w:val="16"/>
                <w:szCs w:val="16"/>
                <w:lang w:val="es-ES" w:eastAsia="es-ES"/>
              </w:rPr>
            </w:pPr>
            <w:r w:rsidRPr="00DA0180">
              <w:rPr>
                <w:rFonts w:ascii="Calibri" w:eastAsia="Times New Roman" w:hAnsi="Calibri" w:cs="Times New Roman"/>
                <w:sz w:val="16"/>
                <w:szCs w:val="16"/>
                <w:lang w:val="es-ES" w:eastAsia="es-ES"/>
              </w:rPr>
              <w:t xml:space="preserve">                640.350,00 </w:t>
            </w:r>
          </w:p>
        </w:tc>
        <w:tc>
          <w:tcPr>
            <w:tcW w:w="2820" w:type="dxa"/>
            <w:tcBorders>
              <w:top w:val="nil"/>
              <w:left w:val="nil"/>
              <w:bottom w:val="single" w:sz="4" w:space="0" w:color="auto"/>
              <w:right w:val="single" w:sz="4" w:space="0" w:color="auto"/>
            </w:tcBorders>
            <w:shd w:val="clear" w:color="auto" w:fill="auto"/>
            <w:noWrap/>
            <w:vAlign w:val="bottom"/>
            <w:hideMark/>
          </w:tcPr>
          <w:p w:rsidR="00A70A72" w:rsidRPr="00DA0180" w:rsidRDefault="00A70A72" w:rsidP="008A7313">
            <w:pPr>
              <w:spacing w:after="0" w:line="240" w:lineRule="auto"/>
              <w:rPr>
                <w:rFonts w:ascii="Calibri" w:eastAsia="Times New Roman" w:hAnsi="Calibri" w:cs="Times New Roman"/>
                <w:sz w:val="16"/>
                <w:szCs w:val="16"/>
                <w:lang w:val="es-ES" w:eastAsia="es-ES"/>
              </w:rPr>
            </w:pPr>
            <w:r w:rsidRPr="00DA0180">
              <w:rPr>
                <w:rFonts w:ascii="Calibri" w:eastAsia="Times New Roman" w:hAnsi="Calibri" w:cs="Times New Roman"/>
                <w:sz w:val="16"/>
                <w:szCs w:val="16"/>
                <w:lang w:val="es-ES" w:eastAsia="es-ES"/>
              </w:rPr>
              <w:t>PROYECTO DE DEMOCRACIA</w:t>
            </w:r>
          </w:p>
        </w:tc>
      </w:tr>
      <w:tr w:rsidR="00A70A72" w:rsidRPr="00DA0180" w:rsidTr="008A7313">
        <w:trPr>
          <w:trHeight w:val="465"/>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A70A72" w:rsidRPr="00DA0180" w:rsidRDefault="00A70A72" w:rsidP="008A7313">
            <w:pPr>
              <w:spacing w:after="0" w:line="240" w:lineRule="auto"/>
              <w:rPr>
                <w:rFonts w:ascii="Calibri" w:eastAsia="Times New Roman" w:hAnsi="Calibri" w:cs="Times New Roman"/>
                <w:color w:val="000000"/>
                <w:sz w:val="16"/>
                <w:szCs w:val="16"/>
                <w:lang w:val="es-ES" w:eastAsia="es-ES"/>
              </w:rPr>
            </w:pPr>
            <w:r w:rsidRPr="00DA0180">
              <w:rPr>
                <w:rFonts w:ascii="Calibri" w:eastAsia="Times New Roman" w:hAnsi="Calibri" w:cs="Times New Roman"/>
                <w:color w:val="000000"/>
                <w:sz w:val="16"/>
                <w:szCs w:val="16"/>
                <w:lang w:val="es-ES" w:eastAsia="es-ES"/>
              </w:rPr>
              <w:t xml:space="preserve">ADQUISICION DE MATERIALES PARA REALIZAR ACTIVIDADES ACADEMICAS Y ADMINISTRATIVAS EN LA INSTITUCION </w:t>
            </w:r>
          </w:p>
        </w:tc>
        <w:tc>
          <w:tcPr>
            <w:tcW w:w="1420" w:type="dxa"/>
            <w:tcBorders>
              <w:top w:val="nil"/>
              <w:left w:val="nil"/>
              <w:bottom w:val="single" w:sz="4" w:space="0" w:color="auto"/>
              <w:right w:val="single" w:sz="4" w:space="0" w:color="auto"/>
            </w:tcBorders>
            <w:shd w:val="clear" w:color="auto" w:fill="auto"/>
            <w:noWrap/>
            <w:vAlign w:val="bottom"/>
            <w:hideMark/>
          </w:tcPr>
          <w:p w:rsidR="00A70A72" w:rsidRPr="00DA0180" w:rsidRDefault="00A70A72" w:rsidP="008A7313">
            <w:pPr>
              <w:spacing w:after="0" w:line="240" w:lineRule="auto"/>
              <w:rPr>
                <w:rFonts w:ascii="Calibri" w:eastAsia="Times New Roman" w:hAnsi="Calibri" w:cs="Times New Roman"/>
                <w:sz w:val="16"/>
                <w:szCs w:val="16"/>
                <w:lang w:val="es-ES" w:eastAsia="es-ES"/>
              </w:rPr>
            </w:pPr>
            <w:r w:rsidRPr="00DA0180">
              <w:rPr>
                <w:rFonts w:ascii="Calibri" w:eastAsia="Times New Roman" w:hAnsi="Calibri" w:cs="Times New Roman"/>
                <w:sz w:val="16"/>
                <w:szCs w:val="16"/>
                <w:lang w:val="es-ES" w:eastAsia="es-ES"/>
              </w:rPr>
              <w:t xml:space="preserve">                309.000,00 </w:t>
            </w:r>
          </w:p>
        </w:tc>
        <w:tc>
          <w:tcPr>
            <w:tcW w:w="2820" w:type="dxa"/>
            <w:tcBorders>
              <w:top w:val="nil"/>
              <w:left w:val="nil"/>
              <w:bottom w:val="single" w:sz="4" w:space="0" w:color="auto"/>
              <w:right w:val="single" w:sz="4" w:space="0" w:color="auto"/>
            </w:tcBorders>
            <w:shd w:val="clear" w:color="auto" w:fill="auto"/>
            <w:noWrap/>
            <w:vAlign w:val="bottom"/>
            <w:hideMark/>
          </w:tcPr>
          <w:p w:rsidR="00A70A72" w:rsidRPr="00DA0180" w:rsidRDefault="00A70A72" w:rsidP="008A7313">
            <w:pPr>
              <w:spacing w:after="0" w:line="240" w:lineRule="auto"/>
              <w:rPr>
                <w:rFonts w:ascii="Calibri" w:eastAsia="Times New Roman" w:hAnsi="Calibri" w:cs="Times New Roman"/>
                <w:sz w:val="16"/>
                <w:szCs w:val="16"/>
                <w:lang w:val="es-ES" w:eastAsia="es-ES"/>
              </w:rPr>
            </w:pPr>
            <w:r w:rsidRPr="00DA0180">
              <w:rPr>
                <w:rFonts w:ascii="Calibri" w:eastAsia="Times New Roman" w:hAnsi="Calibri" w:cs="Times New Roman"/>
                <w:sz w:val="16"/>
                <w:szCs w:val="16"/>
                <w:lang w:val="es-ES" w:eastAsia="es-ES"/>
              </w:rPr>
              <w:t>MATERIALES Y SUMINISTROS</w:t>
            </w:r>
          </w:p>
        </w:tc>
      </w:tr>
      <w:tr w:rsidR="00A70A72" w:rsidRPr="00DA0180" w:rsidTr="008A7313">
        <w:trPr>
          <w:trHeight w:val="915"/>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A70A72" w:rsidRPr="00DA0180" w:rsidRDefault="00A70A72" w:rsidP="008A7313">
            <w:pPr>
              <w:spacing w:after="0" w:line="240" w:lineRule="auto"/>
              <w:rPr>
                <w:rFonts w:ascii="Calibri" w:eastAsia="Times New Roman" w:hAnsi="Calibri" w:cs="Times New Roman"/>
                <w:color w:val="000000"/>
                <w:sz w:val="16"/>
                <w:szCs w:val="16"/>
                <w:lang w:val="es-ES" w:eastAsia="es-ES"/>
              </w:rPr>
            </w:pPr>
            <w:r w:rsidRPr="00DA0180">
              <w:rPr>
                <w:rFonts w:ascii="Calibri" w:eastAsia="Times New Roman" w:hAnsi="Calibri" w:cs="Times New Roman"/>
                <w:color w:val="000000"/>
                <w:sz w:val="16"/>
                <w:szCs w:val="16"/>
                <w:lang w:val="es-ES" w:eastAsia="es-ES"/>
              </w:rPr>
              <w:t>ADQUISICION DE MATERIALES PARA REALIZAR PROYECTO  MEDIOAMBIENTAL “PONGAMOSLE LA CANECA AL PROBLEMA DE LOS RESIDUOS SOLIDOS EN LA INSTITUCION EDUCATIVA EL LIMON</w:t>
            </w:r>
          </w:p>
        </w:tc>
        <w:tc>
          <w:tcPr>
            <w:tcW w:w="1420" w:type="dxa"/>
            <w:tcBorders>
              <w:top w:val="nil"/>
              <w:left w:val="nil"/>
              <w:bottom w:val="single" w:sz="4" w:space="0" w:color="auto"/>
              <w:right w:val="single" w:sz="4" w:space="0" w:color="auto"/>
            </w:tcBorders>
            <w:shd w:val="clear" w:color="auto" w:fill="auto"/>
            <w:noWrap/>
            <w:vAlign w:val="bottom"/>
            <w:hideMark/>
          </w:tcPr>
          <w:p w:rsidR="00A70A72" w:rsidRPr="00DA0180" w:rsidRDefault="00A70A72" w:rsidP="008A7313">
            <w:pPr>
              <w:spacing w:after="0" w:line="240" w:lineRule="auto"/>
              <w:rPr>
                <w:rFonts w:ascii="Calibri" w:eastAsia="Times New Roman" w:hAnsi="Calibri" w:cs="Times New Roman"/>
                <w:sz w:val="16"/>
                <w:szCs w:val="16"/>
                <w:lang w:val="es-ES" w:eastAsia="es-ES"/>
              </w:rPr>
            </w:pPr>
            <w:r w:rsidRPr="00DA0180">
              <w:rPr>
                <w:rFonts w:ascii="Calibri" w:eastAsia="Times New Roman" w:hAnsi="Calibri" w:cs="Times New Roman"/>
                <w:sz w:val="16"/>
                <w:szCs w:val="16"/>
                <w:lang w:val="es-ES" w:eastAsia="es-ES"/>
              </w:rPr>
              <w:t xml:space="preserve">                868.350,00 </w:t>
            </w:r>
          </w:p>
        </w:tc>
        <w:tc>
          <w:tcPr>
            <w:tcW w:w="2820" w:type="dxa"/>
            <w:tcBorders>
              <w:top w:val="nil"/>
              <w:left w:val="nil"/>
              <w:bottom w:val="single" w:sz="4" w:space="0" w:color="auto"/>
              <w:right w:val="single" w:sz="4" w:space="0" w:color="auto"/>
            </w:tcBorders>
            <w:shd w:val="clear" w:color="auto" w:fill="auto"/>
            <w:noWrap/>
            <w:vAlign w:val="bottom"/>
            <w:hideMark/>
          </w:tcPr>
          <w:p w:rsidR="00A70A72" w:rsidRPr="00DA0180" w:rsidRDefault="00A70A72" w:rsidP="008A7313">
            <w:pPr>
              <w:spacing w:after="0" w:line="240" w:lineRule="auto"/>
              <w:rPr>
                <w:rFonts w:ascii="Calibri" w:eastAsia="Times New Roman" w:hAnsi="Calibri" w:cs="Times New Roman"/>
                <w:sz w:val="16"/>
                <w:szCs w:val="16"/>
                <w:lang w:val="es-ES" w:eastAsia="es-ES"/>
              </w:rPr>
            </w:pPr>
            <w:r w:rsidRPr="00DA0180">
              <w:rPr>
                <w:rFonts w:ascii="Calibri" w:eastAsia="Times New Roman" w:hAnsi="Calibri" w:cs="Times New Roman"/>
                <w:sz w:val="16"/>
                <w:szCs w:val="16"/>
                <w:lang w:val="es-ES" w:eastAsia="es-ES"/>
              </w:rPr>
              <w:t>PROYECTO DE MEDIO AMBIENTE</w:t>
            </w:r>
          </w:p>
        </w:tc>
      </w:tr>
      <w:tr w:rsidR="00A70A72" w:rsidRPr="00DA0180" w:rsidTr="008A7313">
        <w:trPr>
          <w:trHeight w:val="690"/>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A70A72" w:rsidRPr="00DA0180" w:rsidRDefault="00A70A72" w:rsidP="008A7313">
            <w:pPr>
              <w:spacing w:after="0" w:line="240" w:lineRule="auto"/>
              <w:rPr>
                <w:rFonts w:ascii="Calibri" w:eastAsia="Times New Roman" w:hAnsi="Calibri" w:cs="Times New Roman"/>
                <w:color w:val="000000"/>
                <w:sz w:val="16"/>
                <w:szCs w:val="16"/>
                <w:lang w:val="es-ES" w:eastAsia="es-ES"/>
              </w:rPr>
            </w:pPr>
            <w:r w:rsidRPr="00DA0180">
              <w:rPr>
                <w:rFonts w:ascii="Calibri" w:eastAsia="Times New Roman" w:hAnsi="Calibri" w:cs="Times New Roman"/>
                <w:color w:val="000000"/>
                <w:sz w:val="16"/>
                <w:szCs w:val="16"/>
                <w:lang w:val="es-ES" w:eastAsia="es-ES"/>
              </w:rPr>
              <w:t>SUMINISTRO DE MATERIAL IMPRESO PARA USO EN ACTIVIDADES ACADEMICAS Y ADMINISTRARIVAS EN  LA INSTITUCION</w:t>
            </w:r>
          </w:p>
        </w:tc>
        <w:tc>
          <w:tcPr>
            <w:tcW w:w="1420" w:type="dxa"/>
            <w:tcBorders>
              <w:top w:val="nil"/>
              <w:left w:val="nil"/>
              <w:bottom w:val="single" w:sz="4" w:space="0" w:color="auto"/>
              <w:right w:val="single" w:sz="4" w:space="0" w:color="auto"/>
            </w:tcBorders>
            <w:shd w:val="clear" w:color="auto" w:fill="auto"/>
            <w:noWrap/>
            <w:vAlign w:val="bottom"/>
            <w:hideMark/>
          </w:tcPr>
          <w:p w:rsidR="00A70A72" w:rsidRPr="00DA0180" w:rsidRDefault="00A70A72" w:rsidP="008A7313">
            <w:pPr>
              <w:spacing w:after="0" w:line="240" w:lineRule="auto"/>
              <w:rPr>
                <w:rFonts w:ascii="Calibri" w:eastAsia="Times New Roman" w:hAnsi="Calibri" w:cs="Times New Roman"/>
                <w:sz w:val="16"/>
                <w:szCs w:val="16"/>
                <w:lang w:val="es-ES" w:eastAsia="es-ES"/>
              </w:rPr>
            </w:pPr>
            <w:r w:rsidRPr="00DA0180">
              <w:rPr>
                <w:rFonts w:ascii="Calibri" w:eastAsia="Times New Roman" w:hAnsi="Calibri" w:cs="Times New Roman"/>
                <w:sz w:val="16"/>
                <w:szCs w:val="16"/>
                <w:lang w:val="es-ES" w:eastAsia="es-ES"/>
              </w:rPr>
              <w:t xml:space="preserve">                532.954,00 </w:t>
            </w:r>
          </w:p>
        </w:tc>
        <w:tc>
          <w:tcPr>
            <w:tcW w:w="2820" w:type="dxa"/>
            <w:tcBorders>
              <w:top w:val="nil"/>
              <w:left w:val="nil"/>
              <w:bottom w:val="single" w:sz="4" w:space="0" w:color="auto"/>
              <w:right w:val="single" w:sz="4" w:space="0" w:color="auto"/>
            </w:tcBorders>
            <w:shd w:val="clear" w:color="auto" w:fill="auto"/>
            <w:noWrap/>
            <w:vAlign w:val="bottom"/>
            <w:hideMark/>
          </w:tcPr>
          <w:p w:rsidR="00A70A72" w:rsidRPr="00DA0180" w:rsidRDefault="00A70A72" w:rsidP="008A7313">
            <w:pPr>
              <w:spacing w:after="0" w:line="240" w:lineRule="auto"/>
              <w:rPr>
                <w:rFonts w:ascii="Calibri" w:eastAsia="Times New Roman" w:hAnsi="Calibri" w:cs="Times New Roman"/>
                <w:sz w:val="16"/>
                <w:szCs w:val="16"/>
                <w:lang w:val="es-ES" w:eastAsia="es-ES"/>
              </w:rPr>
            </w:pPr>
            <w:r w:rsidRPr="00DA0180">
              <w:rPr>
                <w:rFonts w:ascii="Calibri" w:eastAsia="Times New Roman" w:hAnsi="Calibri" w:cs="Times New Roman"/>
                <w:sz w:val="16"/>
                <w:szCs w:val="16"/>
                <w:lang w:val="es-ES" w:eastAsia="es-ES"/>
              </w:rPr>
              <w:t>IMPRESOS Y PUBLICACIONES</w:t>
            </w:r>
          </w:p>
        </w:tc>
      </w:tr>
      <w:tr w:rsidR="00A70A72" w:rsidRPr="00DA0180" w:rsidTr="008A7313">
        <w:trPr>
          <w:trHeight w:val="465"/>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A70A72" w:rsidRPr="00DA0180" w:rsidRDefault="00A70A72" w:rsidP="008A7313">
            <w:pPr>
              <w:spacing w:after="0" w:line="240" w:lineRule="auto"/>
              <w:rPr>
                <w:rFonts w:ascii="Calibri" w:eastAsia="Times New Roman" w:hAnsi="Calibri" w:cs="Times New Roman"/>
                <w:color w:val="000000"/>
                <w:sz w:val="16"/>
                <w:szCs w:val="16"/>
                <w:lang w:val="es-ES" w:eastAsia="es-ES"/>
              </w:rPr>
            </w:pPr>
            <w:r w:rsidRPr="00DA0180">
              <w:rPr>
                <w:rFonts w:ascii="Calibri" w:eastAsia="Times New Roman" w:hAnsi="Calibri" w:cs="Times New Roman"/>
                <w:color w:val="000000"/>
                <w:sz w:val="16"/>
                <w:szCs w:val="16"/>
                <w:lang w:val="es-ES" w:eastAsia="es-ES"/>
              </w:rPr>
              <w:t>SUMINISTRO DE PLATAFORMA - LICENCIAMIENTO Y DERECHO A USO DE SOFWARE PARA NOTAS EN LA INSTITUCION</w:t>
            </w:r>
          </w:p>
        </w:tc>
        <w:tc>
          <w:tcPr>
            <w:tcW w:w="1420" w:type="dxa"/>
            <w:tcBorders>
              <w:top w:val="nil"/>
              <w:left w:val="nil"/>
              <w:bottom w:val="single" w:sz="4" w:space="0" w:color="auto"/>
              <w:right w:val="single" w:sz="4" w:space="0" w:color="auto"/>
            </w:tcBorders>
            <w:shd w:val="clear" w:color="auto" w:fill="auto"/>
            <w:noWrap/>
            <w:vAlign w:val="bottom"/>
            <w:hideMark/>
          </w:tcPr>
          <w:p w:rsidR="00A70A72" w:rsidRPr="00DA0180" w:rsidRDefault="00A70A72" w:rsidP="008A7313">
            <w:pPr>
              <w:spacing w:after="0" w:line="240" w:lineRule="auto"/>
              <w:rPr>
                <w:rFonts w:ascii="Calibri" w:eastAsia="Times New Roman" w:hAnsi="Calibri" w:cs="Times New Roman"/>
                <w:sz w:val="16"/>
                <w:szCs w:val="16"/>
                <w:lang w:val="es-ES" w:eastAsia="es-ES"/>
              </w:rPr>
            </w:pPr>
            <w:r w:rsidRPr="00DA0180">
              <w:rPr>
                <w:rFonts w:ascii="Calibri" w:eastAsia="Times New Roman" w:hAnsi="Calibri" w:cs="Times New Roman"/>
                <w:sz w:val="16"/>
                <w:szCs w:val="16"/>
                <w:lang w:val="es-ES" w:eastAsia="es-ES"/>
              </w:rPr>
              <w:t xml:space="preserve">                677.000,00 </w:t>
            </w:r>
          </w:p>
        </w:tc>
        <w:tc>
          <w:tcPr>
            <w:tcW w:w="2820" w:type="dxa"/>
            <w:tcBorders>
              <w:top w:val="nil"/>
              <w:left w:val="nil"/>
              <w:bottom w:val="single" w:sz="4" w:space="0" w:color="auto"/>
              <w:right w:val="single" w:sz="4" w:space="0" w:color="auto"/>
            </w:tcBorders>
            <w:shd w:val="clear" w:color="auto" w:fill="auto"/>
            <w:noWrap/>
            <w:vAlign w:val="bottom"/>
            <w:hideMark/>
          </w:tcPr>
          <w:p w:rsidR="00A70A72" w:rsidRPr="00DA0180" w:rsidRDefault="00A70A72" w:rsidP="008A7313">
            <w:pPr>
              <w:spacing w:after="0" w:line="240" w:lineRule="auto"/>
              <w:rPr>
                <w:rFonts w:ascii="Calibri" w:eastAsia="Times New Roman" w:hAnsi="Calibri" w:cs="Times New Roman"/>
                <w:sz w:val="16"/>
                <w:szCs w:val="16"/>
                <w:lang w:val="es-ES" w:eastAsia="es-ES"/>
              </w:rPr>
            </w:pPr>
            <w:r w:rsidRPr="00DA0180">
              <w:rPr>
                <w:rFonts w:ascii="Calibri" w:eastAsia="Times New Roman" w:hAnsi="Calibri" w:cs="Times New Roman"/>
                <w:sz w:val="16"/>
                <w:szCs w:val="16"/>
                <w:lang w:val="es-ES" w:eastAsia="es-ES"/>
              </w:rPr>
              <w:t>INTANGIBLES</w:t>
            </w:r>
          </w:p>
        </w:tc>
      </w:tr>
      <w:tr w:rsidR="00A70A72" w:rsidRPr="00DA0180" w:rsidTr="008A7313">
        <w:trPr>
          <w:trHeight w:val="1140"/>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A70A72" w:rsidRPr="00DA0180" w:rsidRDefault="00A70A72" w:rsidP="008A7313">
            <w:pPr>
              <w:spacing w:after="0" w:line="240" w:lineRule="auto"/>
              <w:rPr>
                <w:rFonts w:ascii="Calibri" w:eastAsia="Times New Roman" w:hAnsi="Calibri" w:cs="Times New Roman"/>
                <w:color w:val="000000"/>
                <w:sz w:val="16"/>
                <w:szCs w:val="16"/>
                <w:lang w:val="es-ES" w:eastAsia="es-ES"/>
              </w:rPr>
            </w:pPr>
            <w:r w:rsidRPr="00DA0180">
              <w:rPr>
                <w:rFonts w:ascii="Calibri" w:eastAsia="Times New Roman" w:hAnsi="Calibri" w:cs="Times New Roman"/>
                <w:color w:val="000000"/>
                <w:sz w:val="16"/>
                <w:szCs w:val="16"/>
                <w:lang w:val="es-ES" w:eastAsia="es-ES"/>
              </w:rPr>
              <w:t>CAMBIO POR DETERIORO DE ESTRUCTURA DE MADERA E TECHO EN AULA MÚLTIPLE, RESTAURACIÓN DE CASILLA DE LA ENTRADA DE LA INSTITUCIÓN, MANTENIMIENTO DE PUERTAS DE LA BODEGA, DIRECCIÓN Y MANTENIMIENTO GENERAL DEL ENCERRAMIENTO EN LA SEDE PRINCIPAL</w:t>
            </w:r>
          </w:p>
        </w:tc>
        <w:tc>
          <w:tcPr>
            <w:tcW w:w="1420" w:type="dxa"/>
            <w:tcBorders>
              <w:top w:val="nil"/>
              <w:left w:val="nil"/>
              <w:bottom w:val="single" w:sz="4" w:space="0" w:color="auto"/>
              <w:right w:val="single" w:sz="4" w:space="0" w:color="auto"/>
            </w:tcBorders>
            <w:shd w:val="clear" w:color="auto" w:fill="auto"/>
            <w:noWrap/>
            <w:vAlign w:val="bottom"/>
            <w:hideMark/>
          </w:tcPr>
          <w:p w:rsidR="00A70A72" w:rsidRPr="00DA0180" w:rsidRDefault="00A70A72" w:rsidP="008A7313">
            <w:pPr>
              <w:spacing w:after="0" w:line="240" w:lineRule="auto"/>
              <w:rPr>
                <w:rFonts w:ascii="Calibri" w:eastAsia="Times New Roman" w:hAnsi="Calibri" w:cs="Times New Roman"/>
                <w:sz w:val="16"/>
                <w:szCs w:val="16"/>
                <w:lang w:val="es-ES" w:eastAsia="es-ES"/>
              </w:rPr>
            </w:pPr>
            <w:r w:rsidRPr="00DA0180">
              <w:rPr>
                <w:rFonts w:ascii="Calibri" w:eastAsia="Times New Roman" w:hAnsi="Calibri" w:cs="Times New Roman"/>
                <w:sz w:val="16"/>
                <w:szCs w:val="16"/>
                <w:lang w:val="es-ES" w:eastAsia="es-ES"/>
              </w:rPr>
              <w:t xml:space="preserve">            1.630.000,00 </w:t>
            </w:r>
          </w:p>
        </w:tc>
        <w:tc>
          <w:tcPr>
            <w:tcW w:w="2820" w:type="dxa"/>
            <w:tcBorders>
              <w:top w:val="nil"/>
              <w:left w:val="nil"/>
              <w:bottom w:val="single" w:sz="4" w:space="0" w:color="auto"/>
              <w:right w:val="single" w:sz="4" w:space="0" w:color="auto"/>
            </w:tcBorders>
            <w:shd w:val="clear" w:color="auto" w:fill="auto"/>
            <w:noWrap/>
            <w:vAlign w:val="bottom"/>
            <w:hideMark/>
          </w:tcPr>
          <w:p w:rsidR="00A70A72" w:rsidRPr="00DA0180" w:rsidRDefault="00A70A72" w:rsidP="008A7313">
            <w:pPr>
              <w:spacing w:after="0" w:line="240" w:lineRule="auto"/>
              <w:rPr>
                <w:rFonts w:ascii="Calibri" w:eastAsia="Times New Roman" w:hAnsi="Calibri" w:cs="Times New Roman"/>
                <w:sz w:val="16"/>
                <w:szCs w:val="16"/>
                <w:lang w:val="es-ES" w:eastAsia="es-ES"/>
              </w:rPr>
            </w:pPr>
            <w:r w:rsidRPr="00DA0180">
              <w:rPr>
                <w:rFonts w:ascii="Calibri" w:eastAsia="Times New Roman" w:hAnsi="Calibri" w:cs="Times New Roman"/>
                <w:sz w:val="16"/>
                <w:szCs w:val="16"/>
                <w:lang w:val="es-ES" w:eastAsia="es-ES"/>
              </w:rPr>
              <w:t>MANTENIMIENTO</w:t>
            </w:r>
          </w:p>
        </w:tc>
      </w:tr>
      <w:tr w:rsidR="00A70A72" w:rsidRPr="00DA0180" w:rsidTr="008A7313">
        <w:trPr>
          <w:trHeight w:val="465"/>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A70A72" w:rsidRPr="00DA0180" w:rsidRDefault="00A70A72" w:rsidP="008A7313">
            <w:pPr>
              <w:spacing w:after="0" w:line="240" w:lineRule="auto"/>
              <w:rPr>
                <w:rFonts w:ascii="Calibri" w:eastAsia="Times New Roman" w:hAnsi="Calibri" w:cs="Times New Roman"/>
                <w:color w:val="000000"/>
                <w:sz w:val="16"/>
                <w:szCs w:val="16"/>
                <w:lang w:val="es-ES" w:eastAsia="es-ES"/>
              </w:rPr>
            </w:pPr>
            <w:r w:rsidRPr="00DA0180">
              <w:rPr>
                <w:rFonts w:ascii="Calibri" w:eastAsia="Times New Roman" w:hAnsi="Calibri" w:cs="Times New Roman"/>
                <w:color w:val="000000"/>
                <w:sz w:val="16"/>
                <w:szCs w:val="16"/>
                <w:lang w:val="es-ES" w:eastAsia="es-ES"/>
              </w:rPr>
              <w:t xml:space="preserve">ADQUISICION DE UNA IMPRESORA MULTIFUNCIONAL PARA  LA SEDE LA CABAÑA </w:t>
            </w:r>
          </w:p>
        </w:tc>
        <w:tc>
          <w:tcPr>
            <w:tcW w:w="1420" w:type="dxa"/>
            <w:tcBorders>
              <w:top w:val="nil"/>
              <w:left w:val="nil"/>
              <w:bottom w:val="single" w:sz="4" w:space="0" w:color="auto"/>
              <w:right w:val="single" w:sz="4" w:space="0" w:color="auto"/>
            </w:tcBorders>
            <w:shd w:val="clear" w:color="auto" w:fill="auto"/>
            <w:noWrap/>
            <w:vAlign w:val="bottom"/>
            <w:hideMark/>
          </w:tcPr>
          <w:p w:rsidR="00A70A72" w:rsidRPr="00DA0180" w:rsidRDefault="00A70A72" w:rsidP="008A7313">
            <w:pPr>
              <w:spacing w:after="0" w:line="240" w:lineRule="auto"/>
              <w:rPr>
                <w:rFonts w:ascii="Calibri" w:eastAsia="Times New Roman" w:hAnsi="Calibri" w:cs="Times New Roman"/>
                <w:sz w:val="16"/>
                <w:szCs w:val="16"/>
                <w:lang w:val="es-ES" w:eastAsia="es-ES"/>
              </w:rPr>
            </w:pPr>
            <w:r w:rsidRPr="00DA0180">
              <w:rPr>
                <w:rFonts w:ascii="Calibri" w:eastAsia="Times New Roman" w:hAnsi="Calibri" w:cs="Times New Roman"/>
                <w:sz w:val="16"/>
                <w:szCs w:val="16"/>
                <w:lang w:val="es-ES" w:eastAsia="es-ES"/>
              </w:rPr>
              <w:t xml:space="preserve">                490.000,00 </w:t>
            </w:r>
          </w:p>
        </w:tc>
        <w:tc>
          <w:tcPr>
            <w:tcW w:w="2820" w:type="dxa"/>
            <w:tcBorders>
              <w:top w:val="nil"/>
              <w:left w:val="nil"/>
              <w:bottom w:val="single" w:sz="4" w:space="0" w:color="auto"/>
              <w:right w:val="single" w:sz="4" w:space="0" w:color="auto"/>
            </w:tcBorders>
            <w:shd w:val="clear" w:color="auto" w:fill="auto"/>
            <w:noWrap/>
            <w:vAlign w:val="bottom"/>
            <w:hideMark/>
          </w:tcPr>
          <w:p w:rsidR="00A70A72" w:rsidRPr="00DA0180" w:rsidRDefault="00A70A72" w:rsidP="008A7313">
            <w:pPr>
              <w:spacing w:after="0" w:line="240" w:lineRule="auto"/>
              <w:rPr>
                <w:rFonts w:ascii="Calibri" w:eastAsia="Times New Roman" w:hAnsi="Calibri" w:cs="Times New Roman"/>
                <w:sz w:val="16"/>
                <w:szCs w:val="16"/>
                <w:lang w:val="es-ES" w:eastAsia="es-ES"/>
              </w:rPr>
            </w:pPr>
            <w:r w:rsidRPr="00DA0180">
              <w:rPr>
                <w:rFonts w:ascii="Calibri" w:eastAsia="Times New Roman" w:hAnsi="Calibri" w:cs="Times New Roman"/>
                <w:sz w:val="16"/>
                <w:szCs w:val="16"/>
                <w:lang w:val="es-ES" w:eastAsia="es-ES"/>
              </w:rPr>
              <w:t>ENSERES Y EQUIPOS DE OFICINA</w:t>
            </w:r>
          </w:p>
        </w:tc>
      </w:tr>
      <w:tr w:rsidR="00A70A72" w:rsidRPr="00DA0180" w:rsidTr="008A7313">
        <w:trPr>
          <w:trHeight w:val="1365"/>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A70A72" w:rsidRPr="00DA0180" w:rsidRDefault="00A70A72" w:rsidP="008A7313">
            <w:pPr>
              <w:spacing w:after="0" w:line="240" w:lineRule="auto"/>
              <w:rPr>
                <w:rFonts w:ascii="Calibri" w:eastAsia="Times New Roman" w:hAnsi="Calibri" w:cs="Times New Roman"/>
                <w:color w:val="000000"/>
                <w:sz w:val="16"/>
                <w:szCs w:val="16"/>
                <w:lang w:val="es-ES" w:eastAsia="es-ES"/>
              </w:rPr>
            </w:pPr>
            <w:r w:rsidRPr="00DA0180">
              <w:rPr>
                <w:rFonts w:ascii="Calibri" w:eastAsia="Times New Roman" w:hAnsi="Calibri" w:cs="Times New Roman"/>
                <w:color w:val="000000"/>
                <w:sz w:val="16"/>
                <w:szCs w:val="16"/>
                <w:lang w:val="es-ES" w:eastAsia="es-ES"/>
              </w:rPr>
              <w:t>SUMINISTRAR MATERIALES PARA MANTENIMIENTO   GENERAL EN LA SEE PRIMCIPAL (CAMBIO POR DETERIORO DE ESTRUCTURA DE MADERA DEL TECHO EN AULA MÚLTIPLE, RESTAURACIÓN DE CASILLA DE LA ENTRADA DE LA INSTITUCIÓN, MANTENIMIENTO DE PUERTAS DE LA BODEGA, DIRECCIÓN Y M</w:t>
            </w:r>
          </w:p>
        </w:tc>
        <w:tc>
          <w:tcPr>
            <w:tcW w:w="1420" w:type="dxa"/>
            <w:tcBorders>
              <w:top w:val="nil"/>
              <w:left w:val="nil"/>
              <w:bottom w:val="single" w:sz="4" w:space="0" w:color="auto"/>
              <w:right w:val="single" w:sz="4" w:space="0" w:color="auto"/>
            </w:tcBorders>
            <w:shd w:val="clear" w:color="auto" w:fill="auto"/>
            <w:noWrap/>
            <w:vAlign w:val="bottom"/>
            <w:hideMark/>
          </w:tcPr>
          <w:p w:rsidR="00A70A72" w:rsidRPr="00DA0180" w:rsidRDefault="00A70A72" w:rsidP="008A7313">
            <w:pPr>
              <w:spacing w:after="0" w:line="240" w:lineRule="auto"/>
              <w:rPr>
                <w:rFonts w:ascii="Calibri" w:eastAsia="Times New Roman" w:hAnsi="Calibri" w:cs="Times New Roman"/>
                <w:sz w:val="16"/>
                <w:szCs w:val="16"/>
                <w:lang w:val="es-ES" w:eastAsia="es-ES"/>
              </w:rPr>
            </w:pPr>
            <w:r w:rsidRPr="00DA0180">
              <w:rPr>
                <w:rFonts w:ascii="Calibri" w:eastAsia="Times New Roman" w:hAnsi="Calibri" w:cs="Times New Roman"/>
                <w:sz w:val="16"/>
                <w:szCs w:val="16"/>
                <w:lang w:val="es-ES" w:eastAsia="es-ES"/>
              </w:rPr>
              <w:t xml:space="preserve">                749.800,00 </w:t>
            </w:r>
          </w:p>
        </w:tc>
        <w:tc>
          <w:tcPr>
            <w:tcW w:w="2820" w:type="dxa"/>
            <w:tcBorders>
              <w:top w:val="nil"/>
              <w:left w:val="nil"/>
              <w:bottom w:val="single" w:sz="4" w:space="0" w:color="auto"/>
              <w:right w:val="single" w:sz="4" w:space="0" w:color="auto"/>
            </w:tcBorders>
            <w:shd w:val="clear" w:color="auto" w:fill="auto"/>
            <w:noWrap/>
            <w:vAlign w:val="bottom"/>
            <w:hideMark/>
          </w:tcPr>
          <w:p w:rsidR="00A70A72" w:rsidRPr="00DA0180" w:rsidRDefault="00A70A72" w:rsidP="008A7313">
            <w:pPr>
              <w:spacing w:after="0" w:line="240" w:lineRule="auto"/>
              <w:rPr>
                <w:rFonts w:ascii="Calibri" w:eastAsia="Times New Roman" w:hAnsi="Calibri" w:cs="Times New Roman"/>
                <w:sz w:val="16"/>
                <w:szCs w:val="16"/>
                <w:lang w:val="es-ES" w:eastAsia="es-ES"/>
              </w:rPr>
            </w:pPr>
            <w:r w:rsidRPr="00DA0180">
              <w:rPr>
                <w:rFonts w:ascii="Calibri" w:eastAsia="Times New Roman" w:hAnsi="Calibri" w:cs="Times New Roman"/>
                <w:sz w:val="16"/>
                <w:szCs w:val="16"/>
                <w:lang w:val="es-ES" w:eastAsia="es-ES"/>
              </w:rPr>
              <w:t>MATERIALES Y SUMINISTROS</w:t>
            </w:r>
          </w:p>
        </w:tc>
      </w:tr>
      <w:tr w:rsidR="00A70A72" w:rsidRPr="00DA0180" w:rsidTr="008A7313">
        <w:trPr>
          <w:trHeight w:val="465"/>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A70A72" w:rsidRPr="00DA0180" w:rsidRDefault="00A70A72" w:rsidP="008A7313">
            <w:pPr>
              <w:spacing w:after="0" w:line="240" w:lineRule="auto"/>
              <w:rPr>
                <w:rFonts w:ascii="Calibri" w:eastAsia="Times New Roman" w:hAnsi="Calibri" w:cs="Times New Roman"/>
                <w:color w:val="000000"/>
                <w:sz w:val="16"/>
                <w:szCs w:val="16"/>
                <w:lang w:val="es-ES" w:eastAsia="es-ES"/>
              </w:rPr>
            </w:pPr>
            <w:r w:rsidRPr="00DA0180">
              <w:rPr>
                <w:rFonts w:ascii="Calibri" w:eastAsia="Times New Roman" w:hAnsi="Calibri" w:cs="Times New Roman"/>
                <w:color w:val="000000"/>
                <w:sz w:val="16"/>
                <w:szCs w:val="16"/>
                <w:lang w:val="es-ES" w:eastAsia="es-ES"/>
              </w:rPr>
              <w:t>GASTOS RELACIONADOS CON EL MANEJO DE RECURSOS EN ENTIDAD FINACIERA</w:t>
            </w:r>
          </w:p>
        </w:tc>
        <w:tc>
          <w:tcPr>
            <w:tcW w:w="1420" w:type="dxa"/>
            <w:tcBorders>
              <w:top w:val="nil"/>
              <w:left w:val="nil"/>
              <w:bottom w:val="single" w:sz="4" w:space="0" w:color="auto"/>
              <w:right w:val="single" w:sz="4" w:space="0" w:color="auto"/>
            </w:tcBorders>
            <w:shd w:val="clear" w:color="auto" w:fill="auto"/>
            <w:noWrap/>
            <w:vAlign w:val="bottom"/>
            <w:hideMark/>
          </w:tcPr>
          <w:p w:rsidR="00A70A72" w:rsidRPr="00DA0180" w:rsidRDefault="00A70A72" w:rsidP="008A7313">
            <w:pPr>
              <w:spacing w:after="0" w:line="240" w:lineRule="auto"/>
              <w:rPr>
                <w:rFonts w:ascii="Calibri" w:eastAsia="Times New Roman" w:hAnsi="Calibri" w:cs="Times New Roman"/>
                <w:sz w:val="16"/>
                <w:szCs w:val="16"/>
                <w:lang w:val="es-ES" w:eastAsia="es-ES"/>
              </w:rPr>
            </w:pPr>
            <w:r w:rsidRPr="00DA0180">
              <w:rPr>
                <w:rFonts w:ascii="Calibri" w:eastAsia="Times New Roman" w:hAnsi="Calibri" w:cs="Times New Roman"/>
                <w:sz w:val="16"/>
                <w:szCs w:val="16"/>
                <w:lang w:val="es-ES" w:eastAsia="es-ES"/>
              </w:rPr>
              <w:t xml:space="preserve">                   37.055,61 </w:t>
            </w:r>
          </w:p>
        </w:tc>
        <w:tc>
          <w:tcPr>
            <w:tcW w:w="2820" w:type="dxa"/>
            <w:tcBorders>
              <w:top w:val="nil"/>
              <w:left w:val="nil"/>
              <w:bottom w:val="single" w:sz="4" w:space="0" w:color="auto"/>
              <w:right w:val="single" w:sz="4" w:space="0" w:color="auto"/>
            </w:tcBorders>
            <w:shd w:val="clear" w:color="auto" w:fill="auto"/>
            <w:noWrap/>
            <w:vAlign w:val="bottom"/>
            <w:hideMark/>
          </w:tcPr>
          <w:p w:rsidR="00A70A72" w:rsidRPr="00DA0180" w:rsidRDefault="00A70A72" w:rsidP="008A7313">
            <w:pPr>
              <w:spacing w:after="0" w:line="240" w:lineRule="auto"/>
              <w:rPr>
                <w:rFonts w:ascii="Calibri" w:eastAsia="Times New Roman" w:hAnsi="Calibri" w:cs="Times New Roman"/>
                <w:sz w:val="16"/>
                <w:szCs w:val="16"/>
                <w:lang w:val="es-ES" w:eastAsia="es-ES"/>
              </w:rPr>
            </w:pPr>
            <w:r w:rsidRPr="00DA0180">
              <w:rPr>
                <w:rFonts w:ascii="Calibri" w:eastAsia="Times New Roman" w:hAnsi="Calibri" w:cs="Times New Roman"/>
                <w:sz w:val="16"/>
                <w:szCs w:val="16"/>
                <w:lang w:val="es-ES" w:eastAsia="es-ES"/>
              </w:rPr>
              <w:t>GRAVAMEN FINANCIERO</w:t>
            </w:r>
          </w:p>
        </w:tc>
      </w:tr>
      <w:tr w:rsidR="00A70A72" w:rsidRPr="00DA0180" w:rsidTr="008A7313">
        <w:trPr>
          <w:trHeight w:val="690"/>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A70A72" w:rsidRPr="00DA0180" w:rsidRDefault="00A70A72" w:rsidP="008A7313">
            <w:pPr>
              <w:spacing w:after="0" w:line="240" w:lineRule="auto"/>
              <w:rPr>
                <w:rFonts w:ascii="Calibri" w:eastAsia="Times New Roman" w:hAnsi="Calibri" w:cs="Times New Roman"/>
                <w:color w:val="000000"/>
                <w:sz w:val="16"/>
                <w:szCs w:val="16"/>
                <w:lang w:val="es-ES" w:eastAsia="es-ES"/>
              </w:rPr>
            </w:pPr>
            <w:r w:rsidRPr="00DA0180">
              <w:rPr>
                <w:rFonts w:ascii="Calibri" w:eastAsia="Times New Roman" w:hAnsi="Calibri" w:cs="Times New Roman"/>
                <w:color w:val="000000"/>
                <w:sz w:val="16"/>
                <w:szCs w:val="16"/>
                <w:lang w:val="es-ES" w:eastAsia="es-ES"/>
              </w:rPr>
              <w:t>ORGANIZACION, REALIZACION Y ADQUISICION DE MATERIALES PARA DESARROLAR ACTIVIDADES LUDICAS, RECREATIVAS Y DEPORTIVAS EN LA INSTITUCION CON ALUMNOS DE LA MISMA</w:t>
            </w:r>
          </w:p>
        </w:tc>
        <w:tc>
          <w:tcPr>
            <w:tcW w:w="1420" w:type="dxa"/>
            <w:tcBorders>
              <w:top w:val="nil"/>
              <w:left w:val="nil"/>
              <w:bottom w:val="single" w:sz="4" w:space="0" w:color="auto"/>
              <w:right w:val="single" w:sz="4" w:space="0" w:color="auto"/>
            </w:tcBorders>
            <w:shd w:val="clear" w:color="auto" w:fill="auto"/>
            <w:noWrap/>
            <w:vAlign w:val="bottom"/>
            <w:hideMark/>
          </w:tcPr>
          <w:p w:rsidR="00A70A72" w:rsidRPr="00DA0180" w:rsidRDefault="00A70A72" w:rsidP="008A7313">
            <w:pPr>
              <w:spacing w:after="0" w:line="240" w:lineRule="auto"/>
              <w:rPr>
                <w:rFonts w:ascii="Calibri" w:eastAsia="Times New Roman" w:hAnsi="Calibri" w:cs="Times New Roman"/>
                <w:sz w:val="16"/>
                <w:szCs w:val="16"/>
                <w:lang w:val="es-ES" w:eastAsia="es-ES"/>
              </w:rPr>
            </w:pPr>
            <w:r w:rsidRPr="00DA0180">
              <w:rPr>
                <w:rFonts w:ascii="Calibri" w:eastAsia="Times New Roman" w:hAnsi="Calibri" w:cs="Times New Roman"/>
                <w:sz w:val="16"/>
                <w:szCs w:val="16"/>
                <w:lang w:val="es-ES" w:eastAsia="es-ES"/>
              </w:rPr>
              <w:t xml:space="preserve">                700.000,00 </w:t>
            </w:r>
          </w:p>
        </w:tc>
        <w:tc>
          <w:tcPr>
            <w:tcW w:w="2820" w:type="dxa"/>
            <w:tcBorders>
              <w:top w:val="nil"/>
              <w:left w:val="nil"/>
              <w:bottom w:val="single" w:sz="4" w:space="0" w:color="auto"/>
              <w:right w:val="single" w:sz="4" w:space="0" w:color="auto"/>
            </w:tcBorders>
            <w:shd w:val="clear" w:color="auto" w:fill="auto"/>
            <w:noWrap/>
            <w:vAlign w:val="bottom"/>
            <w:hideMark/>
          </w:tcPr>
          <w:p w:rsidR="00A70A72" w:rsidRPr="00DA0180" w:rsidRDefault="00A70A72" w:rsidP="008A7313">
            <w:pPr>
              <w:spacing w:after="0" w:line="240" w:lineRule="auto"/>
              <w:rPr>
                <w:rFonts w:ascii="Calibri" w:eastAsia="Times New Roman" w:hAnsi="Calibri" w:cs="Times New Roman"/>
                <w:sz w:val="16"/>
                <w:szCs w:val="16"/>
                <w:lang w:val="es-ES" w:eastAsia="es-ES"/>
              </w:rPr>
            </w:pPr>
            <w:r w:rsidRPr="00DA0180">
              <w:rPr>
                <w:rFonts w:ascii="Calibri" w:eastAsia="Times New Roman" w:hAnsi="Calibri" w:cs="Times New Roman"/>
                <w:sz w:val="16"/>
                <w:szCs w:val="16"/>
                <w:lang w:val="es-ES" w:eastAsia="es-ES"/>
              </w:rPr>
              <w:t>PROYECTO DE TIEMPO LIBRE</w:t>
            </w:r>
          </w:p>
        </w:tc>
      </w:tr>
      <w:tr w:rsidR="00A70A72" w:rsidRPr="00DA0180" w:rsidTr="008A7313">
        <w:trPr>
          <w:trHeight w:val="465"/>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A70A72" w:rsidRPr="00DA0180" w:rsidRDefault="00A70A72" w:rsidP="008A7313">
            <w:pPr>
              <w:spacing w:after="0" w:line="240" w:lineRule="auto"/>
              <w:rPr>
                <w:rFonts w:ascii="Calibri" w:eastAsia="Times New Roman" w:hAnsi="Calibri" w:cs="Times New Roman"/>
                <w:color w:val="000000"/>
                <w:sz w:val="16"/>
                <w:szCs w:val="16"/>
                <w:lang w:val="es-ES" w:eastAsia="es-ES"/>
              </w:rPr>
            </w:pPr>
            <w:r w:rsidRPr="00DA0180">
              <w:rPr>
                <w:rFonts w:ascii="Calibri" w:eastAsia="Times New Roman" w:hAnsi="Calibri" w:cs="Times New Roman"/>
                <w:color w:val="000000"/>
                <w:sz w:val="16"/>
                <w:szCs w:val="16"/>
                <w:lang w:val="es-ES" w:eastAsia="es-ES"/>
              </w:rPr>
              <w:t>GASTOS RELACIONADOS CON EL MANEJO DE RECURSOS EN ENTIDAD FINACIERA</w:t>
            </w:r>
          </w:p>
        </w:tc>
        <w:tc>
          <w:tcPr>
            <w:tcW w:w="1420" w:type="dxa"/>
            <w:tcBorders>
              <w:top w:val="nil"/>
              <w:left w:val="nil"/>
              <w:bottom w:val="single" w:sz="4" w:space="0" w:color="auto"/>
              <w:right w:val="single" w:sz="4" w:space="0" w:color="auto"/>
            </w:tcBorders>
            <w:shd w:val="clear" w:color="auto" w:fill="auto"/>
            <w:noWrap/>
            <w:vAlign w:val="bottom"/>
            <w:hideMark/>
          </w:tcPr>
          <w:p w:rsidR="00A70A72" w:rsidRPr="00DA0180" w:rsidRDefault="00A70A72" w:rsidP="008A7313">
            <w:pPr>
              <w:spacing w:after="0" w:line="240" w:lineRule="auto"/>
              <w:rPr>
                <w:rFonts w:ascii="Calibri" w:eastAsia="Times New Roman" w:hAnsi="Calibri" w:cs="Times New Roman"/>
                <w:sz w:val="16"/>
                <w:szCs w:val="16"/>
                <w:lang w:val="es-ES" w:eastAsia="es-ES"/>
              </w:rPr>
            </w:pPr>
            <w:r w:rsidRPr="00DA0180">
              <w:rPr>
                <w:rFonts w:ascii="Calibri" w:eastAsia="Times New Roman" w:hAnsi="Calibri" w:cs="Times New Roman"/>
                <w:sz w:val="16"/>
                <w:szCs w:val="16"/>
                <w:lang w:val="es-ES" w:eastAsia="es-ES"/>
              </w:rPr>
              <w:t xml:space="preserve">                      7.200,00 </w:t>
            </w:r>
          </w:p>
        </w:tc>
        <w:tc>
          <w:tcPr>
            <w:tcW w:w="2820" w:type="dxa"/>
            <w:tcBorders>
              <w:top w:val="nil"/>
              <w:left w:val="nil"/>
              <w:bottom w:val="single" w:sz="4" w:space="0" w:color="auto"/>
              <w:right w:val="single" w:sz="4" w:space="0" w:color="auto"/>
            </w:tcBorders>
            <w:shd w:val="clear" w:color="auto" w:fill="auto"/>
            <w:noWrap/>
            <w:vAlign w:val="bottom"/>
            <w:hideMark/>
          </w:tcPr>
          <w:p w:rsidR="00A70A72" w:rsidRPr="00DA0180" w:rsidRDefault="00A70A72" w:rsidP="008A7313">
            <w:pPr>
              <w:spacing w:after="0" w:line="240" w:lineRule="auto"/>
              <w:rPr>
                <w:rFonts w:ascii="Calibri" w:eastAsia="Times New Roman" w:hAnsi="Calibri" w:cs="Times New Roman"/>
                <w:sz w:val="16"/>
                <w:szCs w:val="16"/>
                <w:lang w:val="es-ES" w:eastAsia="es-ES"/>
              </w:rPr>
            </w:pPr>
            <w:r w:rsidRPr="00DA0180">
              <w:rPr>
                <w:rFonts w:ascii="Calibri" w:eastAsia="Times New Roman" w:hAnsi="Calibri" w:cs="Times New Roman"/>
                <w:sz w:val="16"/>
                <w:szCs w:val="16"/>
                <w:lang w:val="es-ES" w:eastAsia="es-ES"/>
              </w:rPr>
              <w:t>GRAVAMEN FINANCIERO</w:t>
            </w:r>
          </w:p>
        </w:tc>
      </w:tr>
      <w:tr w:rsidR="00A70A72" w:rsidRPr="00DA0180" w:rsidTr="008A7313">
        <w:trPr>
          <w:trHeight w:val="690"/>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A70A72" w:rsidRPr="00DA0180" w:rsidRDefault="00A70A72" w:rsidP="008A7313">
            <w:pPr>
              <w:spacing w:after="0" w:line="240" w:lineRule="auto"/>
              <w:rPr>
                <w:rFonts w:ascii="Calibri" w:eastAsia="Times New Roman" w:hAnsi="Calibri" w:cs="Times New Roman"/>
                <w:color w:val="000000"/>
                <w:sz w:val="16"/>
                <w:szCs w:val="16"/>
                <w:lang w:val="es-ES" w:eastAsia="es-ES"/>
              </w:rPr>
            </w:pPr>
            <w:r w:rsidRPr="00DA0180">
              <w:rPr>
                <w:rFonts w:ascii="Calibri" w:eastAsia="Times New Roman" w:hAnsi="Calibri" w:cs="Times New Roman"/>
                <w:color w:val="000000"/>
                <w:sz w:val="16"/>
                <w:szCs w:val="16"/>
                <w:lang w:val="es-ES" w:eastAsia="es-ES"/>
              </w:rPr>
              <w:t>ASESORIA CONTABLE Y PREPARACION DE INFORMES PARA PRESENTAR A ENTES DE CONTROL Y SECRETARIAS DE EDUCACION</w:t>
            </w:r>
          </w:p>
        </w:tc>
        <w:tc>
          <w:tcPr>
            <w:tcW w:w="1420" w:type="dxa"/>
            <w:tcBorders>
              <w:top w:val="nil"/>
              <w:left w:val="nil"/>
              <w:bottom w:val="single" w:sz="4" w:space="0" w:color="auto"/>
              <w:right w:val="single" w:sz="4" w:space="0" w:color="auto"/>
            </w:tcBorders>
            <w:shd w:val="clear" w:color="auto" w:fill="auto"/>
            <w:noWrap/>
            <w:vAlign w:val="bottom"/>
            <w:hideMark/>
          </w:tcPr>
          <w:p w:rsidR="00A70A72" w:rsidRPr="00DA0180" w:rsidRDefault="00A70A72" w:rsidP="008A7313">
            <w:pPr>
              <w:spacing w:after="0" w:line="240" w:lineRule="auto"/>
              <w:rPr>
                <w:rFonts w:ascii="Calibri" w:eastAsia="Times New Roman" w:hAnsi="Calibri" w:cs="Times New Roman"/>
                <w:sz w:val="16"/>
                <w:szCs w:val="16"/>
                <w:lang w:val="es-ES" w:eastAsia="es-ES"/>
              </w:rPr>
            </w:pPr>
            <w:r w:rsidRPr="00DA0180">
              <w:rPr>
                <w:rFonts w:ascii="Calibri" w:eastAsia="Times New Roman" w:hAnsi="Calibri" w:cs="Times New Roman"/>
                <w:sz w:val="16"/>
                <w:szCs w:val="16"/>
                <w:lang w:val="es-ES" w:eastAsia="es-ES"/>
              </w:rPr>
              <w:t xml:space="preserve">                921.360,00 </w:t>
            </w:r>
          </w:p>
        </w:tc>
        <w:tc>
          <w:tcPr>
            <w:tcW w:w="2820" w:type="dxa"/>
            <w:tcBorders>
              <w:top w:val="nil"/>
              <w:left w:val="nil"/>
              <w:bottom w:val="single" w:sz="4" w:space="0" w:color="auto"/>
              <w:right w:val="single" w:sz="4" w:space="0" w:color="auto"/>
            </w:tcBorders>
            <w:shd w:val="clear" w:color="auto" w:fill="auto"/>
            <w:noWrap/>
            <w:vAlign w:val="bottom"/>
            <w:hideMark/>
          </w:tcPr>
          <w:p w:rsidR="00A70A72" w:rsidRPr="00DA0180" w:rsidRDefault="00A70A72" w:rsidP="008A7313">
            <w:pPr>
              <w:spacing w:after="0" w:line="240" w:lineRule="auto"/>
              <w:rPr>
                <w:rFonts w:ascii="Calibri" w:eastAsia="Times New Roman" w:hAnsi="Calibri" w:cs="Times New Roman"/>
                <w:sz w:val="16"/>
                <w:szCs w:val="16"/>
                <w:lang w:val="es-ES" w:eastAsia="es-ES"/>
              </w:rPr>
            </w:pPr>
            <w:r w:rsidRPr="00DA0180">
              <w:rPr>
                <w:rFonts w:ascii="Calibri" w:eastAsia="Times New Roman" w:hAnsi="Calibri" w:cs="Times New Roman"/>
                <w:sz w:val="16"/>
                <w:szCs w:val="16"/>
                <w:lang w:val="es-ES" w:eastAsia="es-ES"/>
              </w:rPr>
              <w:t>COMISIONES, HONORARIOS Y SERVICIOS</w:t>
            </w:r>
          </w:p>
        </w:tc>
      </w:tr>
      <w:tr w:rsidR="00A70A72" w:rsidRPr="00DA0180" w:rsidTr="008A7313">
        <w:trPr>
          <w:trHeight w:val="465"/>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A70A72" w:rsidRPr="00DA0180" w:rsidRDefault="00A70A72" w:rsidP="008A7313">
            <w:pPr>
              <w:spacing w:after="0" w:line="240" w:lineRule="auto"/>
              <w:rPr>
                <w:rFonts w:ascii="Calibri" w:eastAsia="Times New Roman" w:hAnsi="Calibri" w:cs="Times New Roman"/>
                <w:color w:val="000000"/>
                <w:sz w:val="16"/>
                <w:szCs w:val="16"/>
                <w:lang w:val="es-ES" w:eastAsia="es-ES"/>
              </w:rPr>
            </w:pPr>
            <w:r w:rsidRPr="00DA0180">
              <w:rPr>
                <w:rFonts w:ascii="Calibri" w:eastAsia="Times New Roman" w:hAnsi="Calibri" w:cs="Times New Roman"/>
                <w:color w:val="000000"/>
                <w:sz w:val="16"/>
                <w:szCs w:val="16"/>
                <w:lang w:val="es-ES" w:eastAsia="es-ES"/>
              </w:rPr>
              <w:t>ADQUISICION DE POLIZA DE MANEJO DE RECURSOS EN LA INSRIRUCION</w:t>
            </w:r>
          </w:p>
        </w:tc>
        <w:tc>
          <w:tcPr>
            <w:tcW w:w="1420" w:type="dxa"/>
            <w:tcBorders>
              <w:top w:val="nil"/>
              <w:left w:val="nil"/>
              <w:bottom w:val="single" w:sz="4" w:space="0" w:color="auto"/>
              <w:right w:val="single" w:sz="4" w:space="0" w:color="auto"/>
            </w:tcBorders>
            <w:shd w:val="clear" w:color="auto" w:fill="auto"/>
            <w:noWrap/>
            <w:vAlign w:val="bottom"/>
            <w:hideMark/>
          </w:tcPr>
          <w:p w:rsidR="00A70A72" w:rsidRPr="00DA0180" w:rsidRDefault="00A70A72" w:rsidP="008A7313">
            <w:pPr>
              <w:spacing w:after="0" w:line="240" w:lineRule="auto"/>
              <w:rPr>
                <w:rFonts w:ascii="Calibri" w:eastAsia="Times New Roman" w:hAnsi="Calibri" w:cs="Times New Roman"/>
                <w:sz w:val="16"/>
                <w:szCs w:val="16"/>
                <w:lang w:val="es-ES" w:eastAsia="es-ES"/>
              </w:rPr>
            </w:pPr>
            <w:r w:rsidRPr="00DA0180">
              <w:rPr>
                <w:rFonts w:ascii="Calibri" w:eastAsia="Times New Roman" w:hAnsi="Calibri" w:cs="Times New Roman"/>
                <w:sz w:val="16"/>
                <w:szCs w:val="16"/>
                <w:lang w:val="es-ES" w:eastAsia="es-ES"/>
              </w:rPr>
              <w:t xml:space="preserve">                178.640,00 </w:t>
            </w:r>
          </w:p>
        </w:tc>
        <w:tc>
          <w:tcPr>
            <w:tcW w:w="2820" w:type="dxa"/>
            <w:tcBorders>
              <w:top w:val="nil"/>
              <w:left w:val="nil"/>
              <w:bottom w:val="single" w:sz="4" w:space="0" w:color="auto"/>
              <w:right w:val="single" w:sz="4" w:space="0" w:color="auto"/>
            </w:tcBorders>
            <w:shd w:val="clear" w:color="auto" w:fill="auto"/>
            <w:noWrap/>
            <w:vAlign w:val="bottom"/>
            <w:hideMark/>
          </w:tcPr>
          <w:p w:rsidR="00A70A72" w:rsidRPr="00DA0180" w:rsidRDefault="00A70A72" w:rsidP="008A7313">
            <w:pPr>
              <w:spacing w:after="0" w:line="240" w:lineRule="auto"/>
              <w:rPr>
                <w:rFonts w:ascii="Calibri" w:eastAsia="Times New Roman" w:hAnsi="Calibri" w:cs="Times New Roman"/>
                <w:sz w:val="16"/>
                <w:szCs w:val="16"/>
                <w:lang w:val="es-ES" w:eastAsia="es-ES"/>
              </w:rPr>
            </w:pPr>
            <w:r w:rsidRPr="00DA0180">
              <w:rPr>
                <w:rFonts w:ascii="Calibri" w:eastAsia="Times New Roman" w:hAnsi="Calibri" w:cs="Times New Roman"/>
                <w:sz w:val="16"/>
                <w:szCs w:val="16"/>
                <w:lang w:val="es-ES" w:eastAsia="es-ES"/>
              </w:rPr>
              <w:t>SEGUROS GENERALES</w:t>
            </w:r>
          </w:p>
        </w:tc>
      </w:tr>
      <w:tr w:rsidR="00A70A72" w:rsidRPr="00DA0180" w:rsidTr="008A7313">
        <w:trPr>
          <w:trHeight w:val="465"/>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A70A72" w:rsidRPr="00DA0180" w:rsidRDefault="00A70A72" w:rsidP="008A7313">
            <w:pPr>
              <w:spacing w:after="0" w:line="240" w:lineRule="auto"/>
              <w:rPr>
                <w:rFonts w:ascii="Calibri" w:eastAsia="Times New Roman" w:hAnsi="Calibri" w:cs="Times New Roman"/>
                <w:color w:val="000000"/>
                <w:sz w:val="16"/>
                <w:szCs w:val="16"/>
                <w:lang w:val="es-ES" w:eastAsia="es-ES"/>
              </w:rPr>
            </w:pPr>
            <w:r w:rsidRPr="00DA0180">
              <w:rPr>
                <w:rFonts w:ascii="Calibri" w:eastAsia="Times New Roman" w:hAnsi="Calibri" w:cs="Times New Roman"/>
                <w:color w:val="000000"/>
                <w:sz w:val="16"/>
                <w:szCs w:val="16"/>
                <w:lang w:val="es-ES" w:eastAsia="es-ES"/>
              </w:rPr>
              <w:t>MATERIALES PARA REALIZAR MANTENIMIENTO DE INFRAESTRUCTURA DE LA INSTITUCION</w:t>
            </w:r>
          </w:p>
        </w:tc>
        <w:tc>
          <w:tcPr>
            <w:tcW w:w="1420" w:type="dxa"/>
            <w:tcBorders>
              <w:top w:val="nil"/>
              <w:left w:val="nil"/>
              <w:bottom w:val="single" w:sz="4" w:space="0" w:color="auto"/>
              <w:right w:val="single" w:sz="4" w:space="0" w:color="auto"/>
            </w:tcBorders>
            <w:shd w:val="clear" w:color="auto" w:fill="auto"/>
            <w:noWrap/>
            <w:vAlign w:val="bottom"/>
            <w:hideMark/>
          </w:tcPr>
          <w:p w:rsidR="00A70A72" w:rsidRPr="00DA0180" w:rsidRDefault="00A70A72" w:rsidP="008A7313">
            <w:pPr>
              <w:spacing w:after="0" w:line="240" w:lineRule="auto"/>
              <w:rPr>
                <w:rFonts w:ascii="Calibri" w:eastAsia="Times New Roman" w:hAnsi="Calibri" w:cs="Times New Roman"/>
                <w:sz w:val="16"/>
                <w:szCs w:val="16"/>
                <w:lang w:val="es-ES" w:eastAsia="es-ES"/>
              </w:rPr>
            </w:pPr>
            <w:r w:rsidRPr="00DA0180">
              <w:rPr>
                <w:rFonts w:ascii="Calibri" w:eastAsia="Times New Roman" w:hAnsi="Calibri" w:cs="Times New Roman"/>
                <w:sz w:val="16"/>
                <w:szCs w:val="16"/>
                <w:lang w:val="es-ES" w:eastAsia="es-ES"/>
              </w:rPr>
              <w:t xml:space="preserve">                272.800,00 </w:t>
            </w:r>
          </w:p>
        </w:tc>
        <w:tc>
          <w:tcPr>
            <w:tcW w:w="2820" w:type="dxa"/>
            <w:tcBorders>
              <w:top w:val="nil"/>
              <w:left w:val="nil"/>
              <w:bottom w:val="single" w:sz="4" w:space="0" w:color="auto"/>
              <w:right w:val="single" w:sz="4" w:space="0" w:color="auto"/>
            </w:tcBorders>
            <w:shd w:val="clear" w:color="auto" w:fill="auto"/>
            <w:noWrap/>
            <w:vAlign w:val="bottom"/>
            <w:hideMark/>
          </w:tcPr>
          <w:p w:rsidR="00A70A72" w:rsidRPr="00DA0180" w:rsidRDefault="00A70A72" w:rsidP="008A7313">
            <w:pPr>
              <w:spacing w:after="0" w:line="240" w:lineRule="auto"/>
              <w:rPr>
                <w:rFonts w:ascii="Calibri" w:eastAsia="Times New Roman" w:hAnsi="Calibri" w:cs="Times New Roman"/>
                <w:sz w:val="16"/>
                <w:szCs w:val="16"/>
                <w:lang w:val="es-ES" w:eastAsia="es-ES"/>
              </w:rPr>
            </w:pPr>
            <w:r w:rsidRPr="00DA0180">
              <w:rPr>
                <w:rFonts w:ascii="Calibri" w:eastAsia="Times New Roman" w:hAnsi="Calibri" w:cs="Times New Roman"/>
                <w:sz w:val="16"/>
                <w:szCs w:val="16"/>
                <w:lang w:val="es-ES" w:eastAsia="es-ES"/>
              </w:rPr>
              <w:t>MATERIALES Y SUMINISTROS</w:t>
            </w:r>
          </w:p>
        </w:tc>
      </w:tr>
      <w:tr w:rsidR="00A70A72" w:rsidRPr="00DA0180" w:rsidTr="008A7313">
        <w:trPr>
          <w:trHeight w:val="915"/>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A70A72" w:rsidRPr="00DA0180" w:rsidRDefault="00A70A72" w:rsidP="008A7313">
            <w:pPr>
              <w:spacing w:after="0" w:line="240" w:lineRule="auto"/>
              <w:rPr>
                <w:rFonts w:ascii="Calibri" w:eastAsia="Times New Roman" w:hAnsi="Calibri" w:cs="Times New Roman"/>
                <w:color w:val="000000"/>
                <w:sz w:val="16"/>
                <w:szCs w:val="16"/>
                <w:lang w:val="es-ES" w:eastAsia="es-ES"/>
              </w:rPr>
            </w:pPr>
            <w:r w:rsidRPr="00DA0180">
              <w:rPr>
                <w:rFonts w:ascii="Calibri" w:eastAsia="Times New Roman" w:hAnsi="Calibri" w:cs="Times New Roman"/>
                <w:color w:val="000000"/>
                <w:sz w:val="16"/>
                <w:szCs w:val="16"/>
                <w:lang w:val="es-ES" w:eastAsia="es-ES"/>
              </w:rPr>
              <w:lastRenderedPageBreak/>
              <w:t>MANTENIMIENTO DE INFRAESTRUCTURA PODA DE ARBOLES, CONTROL DE MALEZAS Y CONTROL DE PLAGAS (MURCIELAGOS Y RATAS) EN LAS SEDES PRINCIPAL Y LA CABAÑA POR VALOR DE SETECIENTOS CUATRO MIL PESOS M/L.</w:t>
            </w:r>
          </w:p>
        </w:tc>
        <w:tc>
          <w:tcPr>
            <w:tcW w:w="1420" w:type="dxa"/>
            <w:tcBorders>
              <w:top w:val="nil"/>
              <w:left w:val="nil"/>
              <w:bottom w:val="single" w:sz="4" w:space="0" w:color="auto"/>
              <w:right w:val="single" w:sz="4" w:space="0" w:color="auto"/>
            </w:tcBorders>
            <w:shd w:val="clear" w:color="auto" w:fill="auto"/>
            <w:noWrap/>
            <w:vAlign w:val="bottom"/>
            <w:hideMark/>
          </w:tcPr>
          <w:p w:rsidR="00A70A72" w:rsidRPr="00DA0180" w:rsidRDefault="00A70A72" w:rsidP="008A7313">
            <w:pPr>
              <w:spacing w:after="0" w:line="240" w:lineRule="auto"/>
              <w:rPr>
                <w:rFonts w:ascii="Calibri" w:eastAsia="Times New Roman" w:hAnsi="Calibri" w:cs="Times New Roman"/>
                <w:sz w:val="16"/>
                <w:szCs w:val="16"/>
                <w:lang w:val="es-ES" w:eastAsia="es-ES"/>
              </w:rPr>
            </w:pPr>
            <w:r w:rsidRPr="00DA0180">
              <w:rPr>
                <w:rFonts w:ascii="Calibri" w:eastAsia="Times New Roman" w:hAnsi="Calibri" w:cs="Times New Roman"/>
                <w:sz w:val="16"/>
                <w:szCs w:val="16"/>
                <w:lang w:val="es-ES" w:eastAsia="es-ES"/>
              </w:rPr>
              <w:t xml:space="preserve">                566.000,00 </w:t>
            </w:r>
          </w:p>
        </w:tc>
        <w:tc>
          <w:tcPr>
            <w:tcW w:w="2820" w:type="dxa"/>
            <w:tcBorders>
              <w:top w:val="nil"/>
              <w:left w:val="nil"/>
              <w:bottom w:val="single" w:sz="4" w:space="0" w:color="auto"/>
              <w:right w:val="single" w:sz="4" w:space="0" w:color="auto"/>
            </w:tcBorders>
            <w:shd w:val="clear" w:color="auto" w:fill="auto"/>
            <w:noWrap/>
            <w:vAlign w:val="bottom"/>
            <w:hideMark/>
          </w:tcPr>
          <w:p w:rsidR="00A70A72" w:rsidRPr="00DA0180" w:rsidRDefault="00A70A72" w:rsidP="008A7313">
            <w:pPr>
              <w:spacing w:after="0" w:line="240" w:lineRule="auto"/>
              <w:rPr>
                <w:rFonts w:ascii="Calibri" w:eastAsia="Times New Roman" w:hAnsi="Calibri" w:cs="Times New Roman"/>
                <w:sz w:val="16"/>
                <w:szCs w:val="16"/>
                <w:lang w:val="es-ES" w:eastAsia="es-ES"/>
              </w:rPr>
            </w:pPr>
            <w:r w:rsidRPr="00DA0180">
              <w:rPr>
                <w:rFonts w:ascii="Calibri" w:eastAsia="Times New Roman" w:hAnsi="Calibri" w:cs="Times New Roman"/>
                <w:sz w:val="16"/>
                <w:szCs w:val="16"/>
                <w:lang w:val="es-ES" w:eastAsia="es-ES"/>
              </w:rPr>
              <w:t>MANTENIMIENTO</w:t>
            </w:r>
          </w:p>
        </w:tc>
      </w:tr>
      <w:tr w:rsidR="00A70A72" w:rsidRPr="00DA0180" w:rsidTr="008A7313">
        <w:trPr>
          <w:trHeight w:val="690"/>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A70A72" w:rsidRPr="00DA0180" w:rsidRDefault="00A70A72" w:rsidP="008A7313">
            <w:pPr>
              <w:spacing w:after="0" w:line="240" w:lineRule="auto"/>
              <w:rPr>
                <w:rFonts w:ascii="Calibri" w:eastAsia="Times New Roman" w:hAnsi="Calibri" w:cs="Times New Roman"/>
                <w:color w:val="000000"/>
                <w:sz w:val="16"/>
                <w:szCs w:val="16"/>
                <w:lang w:val="es-ES" w:eastAsia="es-ES"/>
              </w:rPr>
            </w:pPr>
            <w:r w:rsidRPr="00DA0180">
              <w:rPr>
                <w:rFonts w:ascii="Calibri" w:eastAsia="Times New Roman" w:hAnsi="Calibri" w:cs="Times New Roman"/>
                <w:color w:val="000000"/>
                <w:sz w:val="16"/>
                <w:szCs w:val="16"/>
                <w:lang w:val="es-ES" w:eastAsia="es-ES"/>
              </w:rPr>
              <w:t>MANTENIMIENTO  DE INSTALACIONES ELECTRICAS, AIRES ACONDICIONADOS ABANICOS DE TECHO E INSTALACION DE ABANICOS DE TECHO NUEVOS, EN AMBAS SEDES</w:t>
            </w:r>
          </w:p>
        </w:tc>
        <w:tc>
          <w:tcPr>
            <w:tcW w:w="1420" w:type="dxa"/>
            <w:tcBorders>
              <w:top w:val="nil"/>
              <w:left w:val="nil"/>
              <w:bottom w:val="single" w:sz="4" w:space="0" w:color="auto"/>
              <w:right w:val="single" w:sz="4" w:space="0" w:color="auto"/>
            </w:tcBorders>
            <w:shd w:val="clear" w:color="auto" w:fill="auto"/>
            <w:noWrap/>
            <w:vAlign w:val="bottom"/>
            <w:hideMark/>
          </w:tcPr>
          <w:p w:rsidR="00A70A72" w:rsidRPr="00DA0180" w:rsidRDefault="00A70A72" w:rsidP="008A7313">
            <w:pPr>
              <w:spacing w:after="0" w:line="240" w:lineRule="auto"/>
              <w:rPr>
                <w:rFonts w:ascii="Calibri" w:eastAsia="Times New Roman" w:hAnsi="Calibri" w:cs="Times New Roman"/>
                <w:sz w:val="16"/>
                <w:szCs w:val="16"/>
                <w:lang w:val="es-ES" w:eastAsia="es-ES"/>
              </w:rPr>
            </w:pPr>
            <w:r w:rsidRPr="00DA0180">
              <w:rPr>
                <w:rFonts w:ascii="Calibri" w:eastAsia="Times New Roman" w:hAnsi="Calibri" w:cs="Times New Roman"/>
                <w:sz w:val="16"/>
                <w:szCs w:val="16"/>
                <w:lang w:val="es-ES" w:eastAsia="es-ES"/>
              </w:rPr>
              <w:t xml:space="preserve">                250.000,00 </w:t>
            </w:r>
          </w:p>
        </w:tc>
        <w:tc>
          <w:tcPr>
            <w:tcW w:w="2820" w:type="dxa"/>
            <w:tcBorders>
              <w:top w:val="nil"/>
              <w:left w:val="nil"/>
              <w:bottom w:val="single" w:sz="4" w:space="0" w:color="auto"/>
              <w:right w:val="single" w:sz="4" w:space="0" w:color="auto"/>
            </w:tcBorders>
            <w:shd w:val="clear" w:color="auto" w:fill="auto"/>
            <w:noWrap/>
            <w:vAlign w:val="bottom"/>
            <w:hideMark/>
          </w:tcPr>
          <w:p w:rsidR="00A70A72" w:rsidRPr="00DA0180" w:rsidRDefault="00A70A72" w:rsidP="008A7313">
            <w:pPr>
              <w:spacing w:after="0" w:line="240" w:lineRule="auto"/>
              <w:rPr>
                <w:rFonts w:ascii="Calibri" w:eastAsia="Times New Roman" w:hAnsi="Calibri" w:cs="Times New Roman"/>
                <w:sz w:val="16"/>
                <w:szCs w:val="16"/>
                <w:lang w:val="es-ES" w:eastAsia="es-ES"/>
              </w:rPr>
            </w:pPr>
            <w:r w:rsidRPr="00DA0180">
              <w:rPr>
                <w:rFonts w:ascii="Calibri" w:eastAsia="Times New Roman" w:hAnsi="Calibri" w:cs="Times New Roman"/>
                <w:sz w:val="16"/>
                <w:szCs w:val="16"/>
                <w:lang w:val="es-ES" w:eastAsia="es-ES"/>
              </w:rPr>
              <w:t>MANTENIMIENTO</w:t>
            </w:r>
          </w:p>
        </w:tc>
      </w:tr>
      <w:tr w:rsidR="00A70A72" w:rsidRPr="00DA0180" w:rsidTr="008A7313">
        <w:trPr>
          <w:trHeight w:val="465"/>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A70A72" w:rsidRPr="00DA0180" w:rsidRDefault="00A70A72" w:rsidP="008A7313">
            <w:pPr>
              <w:spacing w:after="0" w:line="240" w:lineRule="auto"/>
              <w:rPr>
                <w:rFonts w:ascii="Calibri" w:eastAsia="Times New Roman" w:hAnsi="Calibri" w:cs="Times New Roman"/>
                <w:color w:val="000000"/>
                <w:sz w:val="16"/>
                <w:szCs w:val="16"/>
                <w:lang w:val="es-ES" w:eastAsia="es-ES"/>
              </w:rPr>
            </w:pPr>
            <w:r w:rsidRPr="00DA0180">
              <w:rPr>
                <w:rFonts w:ascii="Calibri" w:eastAsia="Times New Roman" w:hAnsi="Calibri" w:cs="Times New Roman"/>
                <w:color w:val="000000"/>
                <w:sz w:val="16"/>
                <w:szCs w:val="16"/>
                <w:lang w:val="es-ES" w:eastAsia="es-ES"/>
              </w:rPr>
              <w:t>GASTOS RELACIONADOS CON EL MANEJO DE RECURSOS EN ENTIDAD FINACIERA</w:t>
            </w:r>
          </w:p>
        </w:tc>
        <w:tc>
          <w:tcPr>
            <w:tcW w:w="1420" w:type="dxa"/>
            <w:tcBorders>
              <w:top w:val="nil"/>
              <w:left w:val="nil"/>
              <w:bottom w:val="single" w:sz="4" w:space="0" w:color="auto"/>
              <w:right w:val="single" w:sz="4" w:space="0" w:color="auto"/>
            </w:tcBorders>
            <w:shd w:val="clear" w:color="auto" w:fill="auto"/>
            <w:noWrap/>
            <w:vAlign w:val="bottom"/>
            <w:hideMark/>
          </w:tcPr>
          <w:p w:rsidR="00A70A72" w:rsidRPr="00DA0180" w:rsidRDefault="00A70A72" w:rsidP="008A7313">
            <w:pPr>
              <w:spacing w:after="0" w:line="240" w:lineRule="auto"/>
              <w:rPr>
                <w:rFonts w:ascii="Calibri" w:eastAsia="Times New Roman" w:hAnsi="Calibri" w:cs="Times New Roman"/>
                <w:sz w:val="16"/>
                <w:szCs w:val="16"/>
                <w:lang w:val="es-ES" w:eastAsia="es-ES"/>
              </w:rPr>
            </w:pPr>
            <w:r w:rsidRPr="00DA0180">
              <w:rPr>
                <w:rFonts w:ascii="Calibri" w:eastAsia="Times New Roman" w:hAnsi="Calibri" w:cs="Times New Roman"/>
                <w:sz w:val="16"/>
                <w:szCs w:val="16"/>
                <w:lang w:val="es-ES" w:eastAsia="es-ES"/>
              </w:rPr>
              <w:t xml:space="preserve">                      4.159,00 </w:t>
            </w:r>
          </w:p>
        </w:tc>
        <w:tc>
          <w:tcPr>
            <w:tcW w:w="2820" w:type="dxa"/>
            <w:tcBorders>
              <w:top w:val="nil"/>
              <w:left w:val="nil"/>
              <w:bottom w:val="single" w:sz="4" w:space="0" w:color="auto"/>
              <w:right w:val="single" w:sz="4" w:space="0" w:color="auto"/>
            </w:tcBorders>
            <w:shd w:val="clear" w:color="auto" w:fill="auto"/>
            <w:noWrap/>
            <w:vAlign w:val="bottom"/>
            <w:hideMark/>
          </w:tcPr>
          <w:p w:rsidR="00A70A72" w:rsidRPr="00DA0180" w:rsidRDefault="00A70A72" w:rsidP="008A7313">
            <w:pPr>
              <w:spacing w:after="0" w:line="240" w:lineRule="auto"/>
              <w:rPr>
                <w:rFonts w:ascii="Calibri" w:eastAsia="Times New Roman" w:hAnsi="Calibri" w:cs="Times New Roman"/>
                <w:sz w:val="16"/>
                <w:szCs w:val="16"/>
                <w:lang w:val="es-ES" w:eastAsia="es-ES"/>
              </w:rPr>
            </w:pPr>
            <w:r w:rsidRPr="00DA0180">
              <w:rPr>
                <w:rFonts w:ascii="Calibri" w:eastAsia="Times New Roman" w:hAnsi="Calibri" w:cs="Times New Roman"/>
                <w:sz w:val="16"/>
                <w:szCs w:val="16"/>
                <w:lang w:val="es-ES" w:eastAsia="es-ES"/>
              </w:rPr>
              <w:t>GRAVAMEN FINANCIERO</w:t>
            </w:r>
          </w:p>
        </w:tc>
      </w:tr>
      <w:tr w:rsidR="00A70A72" w:rsidRPr="00DA0180" w:rsidTr="008A7313">
        <w:trPr>
          <w:trHeight w:val="465"/>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A70A72" w:rsidRPr="00DA0180" w:rsidRDefault="00A70A72" w:rsidP="008A7313">
            <w:pPr>
              <w:spacing w:after="0" w:line="240" w:lineRule="auto"/>
              <w:rPr>
                <w:rFonts w:ascii="Calibri" w:eastAsia="Times New Roman" w:hAnsi="Calibri" w:cs="Times New Roman"/>
                <w:color w:val="000000"/>
                <w:sz w:val="16"/>
                <w:szCs w:val="16"/>
                <w:lang w:val="es-ES" w:eastAsia="es-ES"/>
              </w:rPr>
            </w:pPr>
            <w:r w:rsidRPr="00DA0180">
              <w:rPr>
                <w:rFonts w:ascii="Calibri" w:eastAsia="Times New Roman" w:hAnsi="Calibri" w:cs="Times New Roman"/>
                <w:color w:val="000000"/>
                <w:sz w:val="16"/>
                <w:szCs w:val="16"/>
                <w:lang w:val="es-ES" w:eastAsia="es-ES"/>
              </w:rPr>
              <w:t>DESARROLLO DE ACTIVIDADES RECREATIVAS  CULTURALES Y DEPORTIVA EN LA INSTITUCIÓN EDUCATIVA EL LIMÓN</w:t>
            </w:r>
          </w:p>
        </w:tc>
        <w:tc>
          <w:tcPr>
            <w:tcW w:w="1420" w:type="dxa"/>
            <w:tcBorders>
              <w:top w:val="nil"/>
              <w:left w:val="nil"/>
              <w:bottom w:val="single" w:sz="4" w:space="0" w:color="auto"/>
              <w:right w:val="single" w:sz="4" w:space="0" w:color="auto"/>
            </w:tcBorders>
            <w:shd w:val="clear" w:color="auto" w:fill="auto"/>
            <w:noWrap/>
            <w:vAlign w:val="bottom"/>
            <w:hideMark/>
          </w:tcPr>
          <w:p w:rsidR="00A70A72" w:rsidRPr="00DA0180" w:rsidRDefault="00A70A72" w:rsidP="008A7313">
            <w:pPr>
              <w:spacing w:after="0" w:line="240" w:lineRule="auto"/>
              <w:rPr>
                <w:rFonts w:ascii="Calibri" w:eastAsia="Times New Roman" w:hAnsi="Calibri" w:cs="Times New Roman"/>
                <w:sz w:val="16"/>
                <w:szCs w:val="16"/>
                <w:lang w:val="es-ES" w:eastAsia="es-ES"/>
              </w:rPr>
            </w:pPr>
            <w:r w:rsidRPr="00DA0180">
              <w:rPr>
                <w:rFonts w:ascii="Calibri" w:eastAsia="Times New Roman" w:hAnsi="Calibri" w:cs="Times New Roman"/>
                <w:sz w:val="16"/>
                <w:szCs w:val="16"/>
                <w:lang w:val="es-ES" w:eastAsia="es-ES"/>
              </w:rPr>
              <w:t xml:space="preserve">            2.600.000,00 </w:t>
            </w:r>
          </w:p>
        </w:tc>
        <w:tc>
          <w:tcPr>
            <w:tcW w:w="2820" w:type="dxa"/>
            <w:tcBorders>
              <w:top w:val="nil"/>
              <w:left w:val="nil"/>
              <w:bottom w:val="single" w:sz="4" w:space="0" w:color="auto"/>
              <w:right w:val="single" w:sz="4" w:space="0" w:color="auto"/>
            </w:tcBorders>
            <w:shd w:val="clear" w:color="auto" w:fill="auto"/>
            <w:noWrap/>
            <w:vAlign w:val="bottom"/>
            <w:hideMark/>
          </w:tcPr>
          <w:p w:rsidR="00A70A72" w:rsidRPr="00DA0180" w:rsidRDefault="00A70A72" w:rsidP="008A7313">
            <w:pPr>
              <w:spacing w:after="0" w:line="240" w:lineRule="auto"/>
              <w:rPr>
                <w:rFonts w:ascii="Calibri" w:eastAsia="Times New Roman" w:hAnsi="Calibri" w:cs="Times New Roman"/>
                <w:sz w:val="16"/>
                <w:szCs w:val="16"/>
                <w:lang w:val="es-ES" w:eastAsia="es-ES"/>
              </w:rPr>
            </w:pPr>
            <w:r w:rsidRPr="00DA0180">
              <w:rPr>
                <w:rFonts w:ascii="Calibri" w:eastAsia="Times New Roman" w:hAnsi="Calibri" w:cs="Times New Roman"/>
                <w:sz w:val="16"/>
                <w:szCs w:val="16"/>
                <w:lang w:val="es-ES" w:eastAsia="es-ES"/>
              </w:rPr>
              <w:t>ACTIVIDADES CIENTIFICAS</w:t>
            </w:r>
          </w:p>
        </w:tc>
      </w:tr>
      <w:tr w:rsidR="00A70A72" w:rsidRPr="00DA0180" w:rsidTr="008A7313">
        <w:trPr>
          <w:trHeight w:val="690"/>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A70A72" w:rsidRPr="00DA0180" w:rsidRDefault="00A70A72" w:rsidP="008A7313">
            <w:pPr>
              <w:spacing w:after="0" w:line="240" w:lineRule="auto"/>
              <w:rPr>
                <w:rFonts w:ascii="Calibri" w:eastAsia="Times New Roman" w:hAnsi="Calibri" w:cs="Times New Roman"/>
                <w:color w:val="000000"/>
                <w:sz w:val="16"/>
                <w:szCs w:val="16"/>
                <w:lang w:val="es-ES" w:eastAsia="es-ES"/>
              </w:rPr>
            </w:pPr>
            <w:r w:rsidRPr="00DA0180">
              <w:rPr>
                <w:rFonts w:ascii="Calibri" w:eastAsia="Times New Roman" w:hAnsi="Calibri" w:cs="Times New Roman"/>
                <w:color w:val="000000"/>
                <w:sz w:val="16"/>
                <w:szCs w:val="16"/>
                <w:lang w:val="es-ES" w:eastAsia="es-ES"/>
              </w:rPr>
              <w:t>ASESORIA CONTABLE Y PREPARACION DE INFORMES PARA PRESENTAR A ENTES DE CONTROL Y SECRETARIAS DE EDUCACION</w:t>
            </w:r>
          </w:p>
        </w:tc>
        <w:tc>
          <w:tcPr>
            <w:tcW w:w="1420" w:type="dxa"/>
            <w:tcBorders>
              <w:top w:val="nil"/>
              <w:left w:val="nil"/>
              <w:bottom w:val="single" w:sz="4" w:space="0" w:color="auto"/>
              <w:right w:val="single" w:sz="4" w:space="0" w:color="auto"/>
            </w:tcBorders>
            <w:shd w:val="clear" w:color="auto" w:fill="auto"/>
            <w:noWrap/>
            <w:vAlign w:val="bottom"/>
            <w:hideMark/>
          </w:tcPr>
          <w:p w:rsidR="00A70A72" w:rsidRPr="00DA0180" w:rsidRDefault="00A70A72" w:rsidP="008A7313">
            <w:pPr>
              <w:spacing w:after="0" w:line="240" w:lineRule="auto"/>
              <w:rPr>
                <w:rFonts w:ascii="Calibri" w:eastAsia="Times New Roman" w:hAnsi="Calibri" w:cs="Times New Roman"/>
                <w:sz w:val="16"/>
                <w:szCs w:val="16"/>
                <w:lang w:val="es-ES" w:eastAsia="es-ES"/>
              </w:rPr>
            </w:pPr>
            <w:r w:rsidRPr="00DA0180">
              <w:rPr>
                <w:rFonts w:ascii="Calibri" w:eastAsia="Times New Roman" w:hAnsi="Calibri" w:cs="Times New Roman"/>
                <w:sz w:val="16"/>
                <w:szCs w:val="16"/>
                <w:lang w:val="es-ES" w:eastAsia="es-ES"/>
              </w:rPr>
              <w:t xml:space="preserve">                210.000,00 </w:t>
            </w:r>
          </w:p>
        </w:tc>
        <w:tc>
          <w:tcPr>
            <w:tcW w:w="2820" w:type="dxa"/>
            <w:tcBorders>
              <w:top w:val="nil"/>
              <w:left w:val="nil"/>
              <w:bottom w:val="single" w:sz="4" w:space="0" w:color="auto"/>
              <w:right w:val="single" w:sz="4" w:space="0" w:color="auto"/>
            </w:tcBorders>
            <w:shd w:val="clear" w:color="auto" w:fill="auto"/>
            <w:noWrap/>
            <w:vAlign w:val="bottom"/>
            <w:hideMark/>
          </w:tcPr>
          <w:p w:rsidR="00A70A72" w:rsidRPr="00DA0180" w:rsidRDefault="00A70A72" w:rsidP="008A7313">
            <w:pPr>
              <w:spacing w:after="0" w:line="240" w:lineRule="auto"/>
              <w:rPr>
                <w:rFonts w:ascii="Calibri" w:eastAsia="Times New Roman" w:hAnsi="Calibri" w:cs="Times New Roman"/>
                <w:sz w:val="16"/>
                <w:szCs w:val="16"/>
                <w:lang w:val="es-ES" w:eastAsia="es-ES"/>
              </w:rPr>
            </w:pPr>
            <w:r w:rsidRPr="00DA0180">
              <w:rPr>
                <w:rFonts w:ascii="Calibri" w:eastAsia="Times New Roman" w:hAnsi="Calibri" w:cs="Times New Roman"/>
                <w:sz w:val="16"/>
                <w:szCs w:val="16"/>
                <w:lang w:val="es-ES" w:eastAsia="es-ES"/>
              </w:rPr>
              <w:t>COMISIONES, HONORARIOS Y SERVICIOS</w:t>
            </w:r>
          </w:p>
        </w:tc>
      </w:tr>
      <w:tr w:rsidR="00A70A72" w:rsidRPr="00DA0180" w:rsidTr="008A7313">
        <w:trPr>
          <w:trHeight w:val="465"/>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A70A72" w:rsidRPr="00DA0180" w:rsidRDefault="00A70A72" w:rsidP="008A7313">
            <w:pPr>
              <w:spacing w:after="0" w:line="240" w:lineRule="auto"/>
              <w:rPr>
                <w:rFonts w:ascii="Calibri" w:eastAsia="Times New Roman" w:hAnsi="Calibri" w:cs="Times New Roman"/>
                <w:color w:val="000000"/>
                <w:sz w:val="16"/>
                <w:szCs w:val="16"/>
                <w:lang w:val="es-ES" w:eastAsia="es-ES"/>
              </w:rPr>
            </w:pPr>
            <w:r w:rsidRPr="00DA0180">
              <w:rPr>
                <w:rFonts w:ascii="Calibri" w:eastAsia="Times New Roman" w:hAnsi="Calibri" w:cs="Times New Roman"/>
                <w:color w:val="000000"/>
                <w:sz w:val="16"/>
                <w:szCs w:val="16"/>
                <w:lang w:val="es-ES" w:eastAsia="es-ES"/>
              </w:rPr>
              <w:t xml:space="preserve">ADQUISICION DE TRES MESAS  Y SEIS BANCAS DE USO GENERAL EN LA INSTITUCION  </w:t>
            </w:r>
          </w:p>
        </w:tc>
        <w:tc>
          <w:tcPr>
            <w:tcW w:w="1420" w:type="dxa"/>
            <w:tcBorders>
              <w:top w:val="nil"/>
              <w:left w:val="nil"/>
              <w:bottom w:val="single" w:sz="4" w:space="0" w:color="auto"/>
              <w:right w:val="single" w:sz="4" w:space="0" w:color="auto"/>
            </w:tcBorders>
            <w:shd w:val="clear" w:color="auto" w:fill="auto"/>
            <w:noWrap/>
            <w:vAlign w:val="bottom"/>
            <w:hideMark/>
          </w:tcPr>
          <w:p w:rsidR="00A70A72" w:rsidRPr="00DA0180" w:rsidRDefault="00A70A72" w:rsidP="008A7313">
            <w:pPr>
              <w:spacing w:after="0" w:line="240" w:lineRule="auto"/>
              <w:rPr>
                <w:rFonts w:ascii="Calibri" w:eastAsia="Times New Roman" w:hAnsi="Calibri" w:cs="Times New Roman"/>
                <w:sz w:val="16"/>
                <w:szCs w:val="16"/>
                <w:lang w:val="es-ES" w:eastAsia="es-ES"/>
              </w:rPr>
            </w:pPr>
            <w:r w:rsidRPr="00DA0180">
              <w:rPr>
                <w:rFonts w:ascii="Calibri" w:eastAsia="Times New Roman" w:hAnsi="Calibri" w:cs="Times New Roman"/>
                <w:sz w:val="16"/>
                <w:szCs w:val="16"/>
                <w:lang w:val="es-ES" w:eastAsia="es-ES"/>
              </w:rPr>
              <w:t xml:space="preserve">                900.000,00 </w:t>
            </w:r>
          </w:p>
        </w:tc>
        <w:tc>
          <w:tcPr>
            <w:tcW w:w="2820" w:type="dxa"/>
            <w:tcBorders>
              <w:top w:val="nil"/>
              <w:left w:val="nil"/>
              <w:bottom w:val="single" w:sz="4" w:space="0" w:color="auto"/>
              <w:right w:val="single" w:sz="4" w:space="0" w:color="auto"/>
            </w:tcBorders>
            <w:shd w:val="clear" w:color="auto" w:fill="auto"/>
            <w:noWrap/>
            <w:vAlign w:val="bottom"/>
            <w:hideMark/>
          </w:tcPr>
          <w:p w:rsidR="00A70A72" w:rsidRPr="00DA0180" w:rsidRDefault="00A70A72" w:rsidP="008A7313">
            <w:pPr>
              <w:spacing w:after="0" w:line="240" w:lineRule="auto"/>
              <w:rPr>
                <w:rFonts w:ascii="Calibri" w:eastAsia="Times New Roman" w:hAnsi="Calibri" w:cs="Times New Roman"/>
                <w:sz w:val="16"/>
                <w:szCs w:val="16"/>
                <w:lang w:val="es-ES" w:eastAsia="es-ES"/>
              </w:rPr>
            </w:pPr>
            <w:r w:rsidRPr="00DA0180">
              <w:rPr>
                <w:rFonts w:ascii="Calibri" w:eastAsia="Times New Roman" w:hAnsi="Calibri" w:cs="Times New Roman"/>
                <w:sz w:val="16"/>
                <w:szCs w:val="16"/>
                <w:lang w:val="es-ES" w:eastAsia="es-ES"/>
              </w:rPr>
              <w:t>ENSERES Y EQUIPOS DE OFICINA</w:t>
            </w:r>
          </w:p>
        </w:tc>
      </w:tr>
      <w:tr w:rsidR="00A70A72" w:rsidRPr="00DA0180" w:rsidTr="008A7313">
        <w:trPr>
          <w:trHeight w:val="465"/>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A70A72" w:rsidRPr="00DA0180" w:rsidRDefault="00A70A72" w:rsidP="008A7313">
            <w:pPr>
              <w:spacing w:after="0" w:line="240" w:lineRule="auto"/>
              <w:rPr>
                <w:rFonts w:ascii="Calibri" w:eastAsia="Times New Roman" w:hAnsi="Calibri" w:cs="Times New Roman"/>
                <w:color w:val="000000"/>
                <w:sz w:val="16"/>
                <w:szCs w:val="16"/>
                <w:lang w:val="es-ES" w:eastAsia="es-ES"/>
              </w:rPr>
            </w:pPr>
            <w:r w:rsidRPr="00DA0180">
              <w:rPr>
                <w:rFonts w:ascii="Calibri" w:eastAsia="Times New Roman" w:hAnsi="Calibri" w:cs="Times New Roman"/>
                <w:color w:val="000000"/>
                <w:sz w:val="16"/>
                <w:szCs w:val="16"/>
                <w:lang w:val="es-ES" w:eastAsia="es-ES"/>
              </w:rPr>
              <w:t>GASTOS RELACIONADOS CON EL MANEJO DE RECURSOS EN ENTIDAD FINACIERA</w:t>
            </w:r>
          </w:p>
        </w:tc>
        <w:tc>
          <w:tcPr>
            <w:tcW w:w="1420" w:type="dxa"/>
            <w:tcBorders>
              <w:top w:val="nil"/>
              <w:left w:val="nil"/>
              <w:bottom w:val="single" w:sz="4" w:space="0" w:color="auto"/>
              <w:right w:val="single" w:sz="4" w:space="0" w:color="auto"/>
            </w:tcBorders>
            <w:shd w:val="clear" w:color="auto" w:fill="auto"/>
            <w:noWrap/>
            <w:vAlign w:val="bottom"/>
            <w:hideMark/>
          </w:tcPr>
          <w:p w:rsidR="00A70A72" w:rsidRPr="00DA0180" w:rsidRDefault="00A70A72" w:rsidP="008A7313">
            <w:pPr>
              <w:spacing w:after="0" w:line="240" w:lineRule="auto"/>
              <w:rPr>
                <w:rFonts w:ascii="Calibri" w:eastAsia="Times New Roman" w:hAnsi="Calibri" w:cs="Times New Roman"/>
                <w:sz w:val="16"/>
                <w:szCs w:val="16"/>
                <w:lang w:val="es-ES" w:eastAsia="es-ES"/>
              </w:rPr>
            </w:pPr>
            <w:r w:rsidRPr="00DA0180">
              <w:rPr>
                <w:rFonts w:ascii="Calibri" w:eastAsia="Times New Roman" w:hAnsi="Calibri" w:cs="Times New Roman"/>
                <w:sz w:val="16"/>
                <w:szCs w:val="16"/>
                <w:lang w:val="es-ES" w:eastAsia="es-ES"/>
              </w:rPr>
              <w:t xml:space="preserve">                   15.960,00 </w:t>
            </w:r>
          </w:p>
        </w:tc>
        <w:tc>
          <w:tcPr>
            <w:tcW w:w="2820" w:type="dxa"/>
            <w:tcBorders>
              <w:top w:val="nil"/>
              <w:left w:val="nil"/>
              <w:bottom w:val="single" w:sz="4" w:space="0" w:color="auto"/>
              <w:right w:val="single" w:sz="4" w:space="0" w:color="auto"/>
            </w:tcBorders>
            <w:shd w:val="clear" w:color="auto" w:fill="auto"/>
            <w:noWrap/>
            <w:vAlign w:val="bottom"/>
            <w:hideMark/>
          </w:tcPr>
          <w:p w:rsidR="00A70A72" w:rsidRPr="00DA0180" w:rsidRDefault="00A70A72" w:rsidP="008A7313">
            <w:pPr>
              <w:spacing w:after="0" w:line="240" w:lineRule="auto"/>
              <w:rPr>
                <w:rFonts w:ascii="Calibri" w:eastAsia="Times New Roman" w:hAnsi="Calibri" w:cs="Times New Roman"/>
                <w:sz w:val="16"/>
                <w:szCs w:val="16"/>
                <w:lang w:val="es-ES" w:eastAsia="es-ES"/>
              </w:rPr>
            </w:pPr>
            <w:r w:rsidRPr="00DA0180">
              <w:rPr>
                <w:rFonts w:ascii="Calibri" w:eastAsia="Times New Roman" w:hAnsi="Calibri" w:cs="Times New Roman"/>
                <w:sz w:val="16"/>
                <w:szCs w:val="16"/>
                <w:lang w:val="es-ES" w:eastAsia="es-ES"/>
              </w:rPr>
              <w:t>GRAVAMEN FINANCIERO</w:t>
            </w:r>
          </w:p>
        </w:tc>
      </w:tr>
    </w:tbl>
    <w:p w:rsidR="00E7610A" w:rsidRPr="00057126" w:rsidRDefault="00E7610A" w:rsidP="00E7610A">
      <w:pPr>
        <w:pStyle w:val="Estilo5"/>
        <w:numPr>
          <w:ilvl w:val="0"/>
          <w:numId w:val="0"/>
        </w:numPr>
        <w:ind w:left="360"/>
        <w:jc w:val="both"/>
        <w:rPr>
          <w:rFonts w:ascii="Arial" w:hAnsi="Arial" w:cs="Arial"/>
          <w:b/>
          <w:sz w:val="24"/>
          <w:szCs w:val="24"/>
        </w:rPr>
      </w:pPr>
    </w:p>
    <w:p w:rsidR="00E7610A" w:rsidRPr="00057126" w:rsidRDefault="00E7610A" w:rsidP="00E7610A">
      <w:pPr>
        <w:rPr>
          <w:rFonts w:ascii="Arial" w:hAnsi="Arial" w:cs="Arial"/>
        </w:rPr>
      </w:pPr>
    </w:p>
    <w:p w:rsidR="00EC2E23" w:rsidRPr="00057126" w:rsidRDefault="004C1959" w:rsidP="00E452BA">
      <w:pPr>
        <w:pStyle w:val="Ttulo1"/>
        <w:rPr>
          <w:rFonts w:ascii="Arial" w:hAnsi="Arial" w:cs="Arial"/>
        </w:rPr>
      </w:pPr>
      <w:bookmarkStart w:id="50" w:name="_Toc479866234"/>
      <w:r w:rsidRPr="00057126">
        <w:rPr>
          <w:rFonts w:ascii="Arial" w:hAnsi="Arial" w:cs="Arial"/>
        </w:rPr>
        <w:t>GESTIÓN COMUNITARIA</w:t>
      </w:r>
      <w:bookmarkEnd w:id="50"/>
    </w:p>
    <w:p w:rsidR="009E220F" w:rsidRPr="00057126" w:rsidRDefault="009E220F" w:rsidP="00E8471D">
      <w:pPr>
        <w:spacing w:line="240" w:lineRule="auto"/>
        <w:contextualSpacing/>
        <w:rPr>
          <w:rFonts w:ascii="Arial" w:hAnsi="Arial" w:cs="Arial"/>
          <w:b/>
          <w:sz w:val="26"/>
          <w:szCs w:val="26"/>
        </w:rPr>
      </w:pPr>
    </w:p>
    <w:p w:rsidR="002820CF" w:rsidRPr="00057126" w:rsidRDefault="002820CF" w:rsidP="00E8471D">
      <w:pPr>
        <w:spacing w:line="240" w:lineRule="auto"/>
        <w:contextualSpacing/>
        <w:jc w:val="both"/>
        <w:rPr>
          <w:rFonts w:ascii="Arial" w:hAnsi="Arial" w:cs="Arial"/>
          <w:sz w:val="26"/>
          <w:szCs w:val="26"/>
        </w:rPr>
      </w:pPr>
      <w:r w:rsidRPr="00057126">
        <w:rPr>
          <w:rFonts w:ascii="Arial" w:hAnsi="Arial" w:cs="Arial"/>
          <w:sz w:val="26"/>
          <w:szCs w:val="26"/>
        </w:rPr>
        <w:t>Se encarga de las relaciones de la institución con la comunidad; así como de la participación y la convivencia, la atención educativa a grupos poblacionales con necesidades especiales bajo una perspectiva de inclusión, y la prevención de diferentes tipos de riesgos.</w:t>
      </w:r>
      <w:r w:rsidR="009E220F" w:rsidRPr="00057126">
        <w:rPr>
          <w:rFonts w:ascii="Arial" w:hAnsi="Arial" w:cs="Arial"/>
          <w:sz w:val="26"/>
          <w:szCs w:val="26"/>
        </w:rPr>
        <w:t xml:space="preserve"> A continuación, las actividades del </w:t>
      </w:r>
      <w:r w:rsidR="0009123A" w:rsidRPr="00057126">
        <w:rPr>
          <w:rFonts w:ascii="Arial" w:hAnsi="Arial" w:cs="Arial"/>
          <w:sz w:val="26"/>
          <w:szCs w:val="26"/>
        </w:rPr>
        <w:t>Segundo</w:t>
      </w:r>
      <w:r w:rsidR="009E220F" w:rsidRPr="00057126">
        <w:rPr>
          <w:rFonts w:ascii="Arial" w:hAnsi="Arial" w:cs="Arial"/>
          <w:sz w:val="26"/>
          <w:szCs w:val="26"/>
        </w:rPr>
        <w:t xml:space="preserve"> semestre año 201</w:t>
      </w:r>
      <w:r w:rsidR="00A70A72">
        <w:rPr>
          <w:rFonts w:ascii="Arial" w:hAnsi="Arial" w:cs="Arial"/>
          <w:sz w:val="26"/>
          <w:szCs w:val="26"/>
        </w:rPr>
        <w:t>7</w:t>
      </w:r>
      <w:r w:rsidR="009E220F" w:rsidRPr="00057126">
        <w:rPr>
          <w:rFonts w:ascii="Arial" w:hAnsi="Arial" w:cs="Arial"/>
          <w:sz w:val="26"/>
          <w:szCs w:val="26"/>
        </w:rPr>
        <w:t>.</w:t>
      </w:r>
    </w:p>
    <w:p w:rsidR="002820CF" w:rsidRPr="00057126" w:rsidRDefault="002820CF" w:rsidP="00E8471D">
      <w:pPr>
        <w:spacing w:line="240" w:lineRule="auto"/>
        <w:contextualSpacing/>
        <w:jc w:val="both"/>
        <w:rPr>
          <w:rFonts w:ascii="Arial" w:hAnsi="Arial" w:cs="Arial"/>
          <w:sz w:val="26"/>
          <w:szCs w:val="26"/>
        </w:rPr>
      </w:pPr>
    </w:p>
    <w:p w:rsidR="00762197" w:rsidRPr="00057126" w:rsidRDefault="00762197" w:rsidP="00E452BA">
      <w:pPr>
        <w:pStyle w:val="Ttulo2"/>
        <w:rPr>
          <w:rFonts w:ascii="Arial" w:hAnsi="Arial" w:cs="Arial"/>
        </w:rPr>
      </w:pPr>
      <w:bookmarkStart w:id="51" w:name="_Toc479866235"/>
      <w:r w:rsidRPr="00057126">
        <w:rPr>
          <w:rFonts w:ascii="Arial" w:hAnsi="Arial" w:cs="Arial"/>
        </w:rPr>
        <w:t>Proyectos Sociales y Comunitarios</w:t>
      </w:r>
      <w:bookmarkEnd w:id="51"/>
      <w:r w:rsidRPr="00057126">
        <w:rPr>
          <w:rFonts w:ascii="Arial" w:hAnsi="Arial" w:cs="Arial"/>
        </w:rPr>
        <w:t xml:space="preserve"> </w:t>
      </w:r>
    </w:p>
    <w:p w:rsidR="00425F2D" w:rsidRPr="00057126" w:rsidRDefault="00425F2D" w:rsidP="00E8471D">
      <w:pPr>
        <w:pStyle w:val="Estilo5"/>
        <w:numPr>
          <w:ilvl w:val="0"/>
          <w:numId w:val="0"/>
        </w:numPr>
        <w:spacing w:line="240" w:lineRule="auto"/>
        <w:contextualSpacing/>
        <w:rPr>
          <w:rFonts w:ascii="Arial" w:hAnsi="Arial" w:cs="Arial"/>
          <w:sz w:val="26"/>
        </w:rPr>
      </w:pPr>
    </w:p>
    <w:p w:rsidR="009E220F" w:rsidRPr="00057126" w:rsidRDefault="009E220F" w:rsidP="009B1B35">
      <w:pPr>
        <w:pStyle w:val="Prrafodelista"/>
        <w:numPr>
          <w:ilvl w:val="0"/>
          <w:numId w:val="11"/>
        </w:numPr>
        <w:spacing w:line="240" w:lineRule="auto"/>
        <w:jc w:val="both"/>
        <w:rPr>
          <w:rFonts w:ascii="Arial" w:hAnsi="Arial" w:cs="Arial"/>
          <w:sz w:val="26"/>
          <w:szCs w:val="26"/>
        </w:rPr>
      </w:pPr>
      <w:r w:rsidRPr="00057126">
        <w:rPr>
          <w:rFonts w:ascii="Arial" w:hAnsi="Arial" w:cs="Arial"/>
          <w:sz w:val="26"/>
          <w:szCs w:val="26"/>
        </w:rPr>
        <w:t>Se logró sensibilizar a la comunidad estudiantil sobre la conservación del medio ambiente, por medio de capacitación, reuniones, y campañas preventivas</w:t>
      </w:r>
      <w:r w:rsidR="0009123A" w:rsidRPr="00057126">
        <w:rPr>
          <w:rFonts w:ascii="Arial" w:hAnsi="Arial" w:cs="Arial"/>
          <w:sz w:val="26"/>
          <w:szCs w:val="26"/>
        </w:rPr>
        <w:t>.</w:t>
      </w:r>
    </w:p>
    <w:p w:rsidR="0009123A" w:rsidRPr="00057126" w:rsidRDefault="0009123A" w:rsidP="009B1B35">
      <w:pPr>
        <w:pStyle w:val="Prrafodelista"/>
        <w:numPr>
          <w:ilvl w:val="0"/>
          <w:numId w:val="11"/>
        </w:numPr>
        <w:spacing w:line="240" w:lineRule="auto"/>
        <w:jc w:val="both"/>
        <w:rPr>
          <w:rFonts w:ascii="Arial" w:hAnsi="Arial" w:cs="Arial"/>
          <w:sz w:val="26"/>
          <w:szCs w:val="26"/>
        </w:rPr>
      </w:pPr>
      <w:r w:rsidRPr="00057126">
        <w:rPr>
          <w:rFonts w:ascii="Arial" w:hAnsi="Arial" w:cs="Arial"/>
          <w:sz w:val="26"/>
          <w:szCs w:val="26"/>
        </w:rPr>
        <w:t>Se desarrollaron actividades de planeación con miras al año escolar 2017.</w:t>
      </w:r>
    </w:p>
    <w:p w:rsidR="002E176A" w:rsidRPr="00057126" w:rsidRDefault="002E176A" w:rsidP="009B1B35">
      <w:pPr>
        <w:pStyle w:val="Prrafodelista"/>
        <w:numPr>
          <w:ilvl w:val="0"/>
          <w:numId w:val="11"/>
        </w:numPr>
        <w:spacing w:line="240" w:lineRule="auto"/>
        <w:jc w:val="both"/>
        <w:rPr>
          <w:rFonts w:ascii="Arial" w:hAnsi="Arial" w:cs="Arial"/>
          <w:sz w:val="26"/>
          <w:szCs w:val="26"/>
        </w:rPr>
      </w:pPr>
      <w:r w:rsidRPr="00057126">
        <w:rPr>
          <w:rFonts w:ascii="Arial" w:hAnsi="Arial" w:cs="Arial"/>
          <w:sz w:val="26"/>
          <w:szCs w:val="26"/>
        </w:rPr>
        <w:t>Charlas sobre el manual de convivencia.</w:t>
      </w:r>
    </w:p>
    <w:p w:rsidR="00E8471D" w:rsidRPr="00057126" w:rsidRDefault="00E8471D" w:rsidP="00E8471D">
      <w:pPr>
        <w:pStyle w:val="Estilo8"/>
        <w:numPr>
          <w:ilvl w:val="0"/>
          <w:numId w:val="0"/>
        </w:numPr>
        <w:spacing w:line="240" w:lineRule="auto"/>
        <w:contextualSpacing/>
        <w:rPr>
          <w:rFonts w:ascii="Arial" w:hAnsi="Arial" w:cs="Arial"/>
          <w:sz w:val="26"/>
          <w:szCs w:val="26"/>
        </w:rPr>
      </w:pPr>
    </w:p>
    <w:p w:rsidR="00762197" w:rsidRPr="00057126" w:rsidRDefault="00762197" w:rsidP="00E452BA">
      <w:pPr>
        <w:pStyle w:val="Ttulo2"/>
        <w:rPr>
          <w:rFonts w:ascii="Arial" w:hAnsi="Arial" w:cs="Arial"/>
        </w:rPr>
      </w:pPr>
      <w:bookmarkStart w:id="52" w:name="_Toc479866236"/>
      <w:r w:rsidRPr="00057126">
        <w:rPr>
          <w:rFonts w:ascii="Arial" w:hAnsi="Arial" w:cs="Arial"/>
        </w:rPr>
        <w:t>Prioridades</w:t>
      </w:r>
      <w:bookmarkEnd w:id="52"/>
      <w:r w:rsidRPr="00057126">
        <w:rPr>
          <w:rFonts w:ascii="Arial" w:hAnsi="Arial" w:cs="Arial"/>
        </w:rPr>
        <w:t xml:space="preserve"> </w:t>
      </w:r>
    </w:p>
    <w:p w:rsidR="00425F2D" w:rsidRPr="00057126" w:rsidRDefault="00425F2D" w:rsidP="00E8471D">
      <w:pPr>
        <w:pStyle w:val="Estilo8"/>
        <w:numPr>
          <w:ilvl w:val="0"/>
          <w:numId w:val="0"/>
        </w:numPr>
        <w:spacing w:line="240" w:lineRule="auto"/>
        <w:contextualSpacing/>
        <w:rPr>
          <w:rFonts w:ascii="Arial" w:hAnsi="Arial" w:cs="Arial"/>
          <w:sz w:val="26"/>
          <w:szCs w:val="26"/>
        </w:rPr>
      </w:pPr>
    </w:p>
    <w:p w:rsidR="00595DBF" w:rsidRPr="00057126" w:rsidRDefault="00B5190D" w:rsidP="009B1B35">
      <w:pPr>
        <w:pStyle w:val="Prrafodelista"/>
        <w:numPr>
          <w:ilvl w:val="0"/>
          <w:numId w:val="12"/>
        </w:numPr>
        <w:spacing w:line="240" w:lineRule="auto"/>
        <w:jc w:val="both"/>
        <w:rPr>
          <w:rFonts w:ascii="Arial" w:hAnsi="Arial" w:cs="Arial"/>
          <w:sz w:val="26"/>
          <w:szCs w:val="26"/>
        </w:rPr>
      </w:pPr>
      <w:r w:rsidRPr="00057126">
        <w:rPr>
          <w:rFonts w:ascii="Arial" w:hAnsi="Arial" w:cs="Arial"/>
          <w:sz w:val="26"/>
          <w:szCs w:val="26"/>
        </w:rPr>
        <w:t>Desarrollar algunos t</w:t>
      </w:r>
      <w:r w:rsidR="00595DBF" w:rsidRPr="00057126">
        <w:rPr>
          <w:rFonts w:ascii="Arial" w:hAnsi="Arial" w:cs="Arial"/>
          <w:sz w:val="26"/>
          <w:szCs w:val="26"/>
        </w:rPr>
        <w:t>alleres de escuela para padres.</w:t>
      </w:r>
    </w:p>
    <w:p w:rsidR="009E220F" w:rsidRPr="00057126" w:rsidRDefault="009E220F" w:rsidP="00E8471D">
      <w:pPr>
        <w:spacing w:line="240" w:lineRule="auto"/>
        <w:contextualSpacing/>
        <w:jc w:val="both"/>
        <w:rPr>
          <w:rFonts w:ascii="Arial" w:hAnsi="Arial" w:cs="Arial"/>
          <w:b/>
          <w:sz w:val="26"/>
          <w:szCs w:val="26"/>
        </w:rPr>
      </w:pPr>
    </w:p>
    <w:p w:rsidR="00425F2D" w:rsidRPr="00057126" w:rsidRDefault="00425F2D" w:rsidP="00E8471D">
      <w:pPr>
        <w:spacing w:line="240" w:lineRule="auto"/>
        <w:contextualSpacing/>
        <w:rPr>
          <w:rFonts w:ascii="Arial" w:eastAsiaTheme="majorEastAsia" w:hAnsi="Arial" w:cs="Arial"/>
          <w:b/>
          <w:sz w:val="26"/>
          <w:szCs w:val="26"/>
        </w:rPr>
      </w:pPr>
    </w:p>
    <w:p w:rsidR="00762197" w:rsidRPr="00057126" w:rsidRDefault="000B5086" w:rsidP="00E452BA">
      <w:pPr>
        <w:pStyle w:val="Ttulo2"/>
        <w:rPr>
          <w:rFonts w:ascii="Arial" w:hAnsi="Arial" w:cs="Arial"/>
        </w:rPr>
      </w:pPr>
      <w:bookmarkStart w:id="53" w:name="_Toc479866237"/>
      <w:r w:rsidRPr="00057126">
        <w:rPr>
          <w:rFonts w:ascii="Arial" w:hAnsi="Arial" w:cs="Arial"/>
        </w:rPr>
        <w:t>Junta</w:t>
      </w:r>
      <w:r w:rsidR="00762197" w:rsidRPr="00057126">
        <w:rPr>
          <w:rFonts w:ascii="Arial" w:hAnsi="Arial" w:cs="Arial"/>
        </w:rPr>
        <w:t xml:space="preserve"> de padres de familia - Escuela de padres</w:t>
      </w:r>
      <w:bookmarkEnd w:id="53"/>
    </w:p>
    <w:p w:rsidR="00425F2D" w:rsidRPr="00057126" w:rsidRDefault="00425F2D" w:rsidP="00E8471D">
      <w:pPr>
        <w:pStyle w:val="Estilo8"/>
        <w:numPr>
          <w:ilvl w:val="0"/>
          <w:numId w:val="0"/>
        </w:numPr>
        <w:spacing w:line="240" w:lineRule="auto"/>
        <w:contextualSpacing/>
        <w:rPr>
          <w:rFonts w:ascii="Arial" w:hAnsi="Arial" w:cs="Arial"/>
          <w:sz w:val="26"/>
          <w:szCs w:val="26"/>
        </w:rPr>
      </w:pPr>
    </w:p>
    <w:p w:rsidR="009E220F" w:rsidRPr="00057126" w:rsidRDefault="009E220F" w:rsidP="009B1B35">
      <w:pPr>
        <w:pStyle w:val="Prrafodelista"/>
        <w:numPr>
          <w:ilvl w:val="0"/>
          <w:numId w:val="13"/>
        </w:numPr>
        <w:spacing w:line="240" w:lineRule="auto"/>
        <w:jc w:val="both"/>
        <w:rPr>
          <w:rFonts w:ascii="Arial" w:hAnsi="Arial" w:cs="Arial"/>
          <w:sz w:val="26"/>
          <w:szCs w:val="26"/>
        </w:rPr>
      </w:pPr>
      <w:r w:rsidRPr="00057126">
        <w:rPr>
          <w:rFonts w:ascii="Arial" w:hAnsi="Arial" w:cs="Arial"/>
          <w:sz w:val="26"/>
          <w:szCs w:val="26"/>
        </w:rPr>
        <w:t xml:space="preserve">La Institución conformó la </w:t>
      </w:r>
      <w:r w:rsidR="000B5086" w:rsidRPr="00057126">
        <w:rPr>
          <w:rFonts w:ascii="Arial" w:hAnsi="Arial" w:cs="Arial"/>
          <w:sz w:val="26"/>
          <w:szCs w:val="26"/>
        </w:rPr>
        <w:t>Junta</w:t>
      </w:r>
      <w:r w:rsidRPr="00057126">
        <w:rPr>
          <w:rFonts w:ascii="Arial" w:hAnsi="Arial" w:cs="Arial"/>
          <w:sz w:val="26"/>
          <w:szCs w:val="26"/>
        </w:rPr>
        <w:t xml:space="preserve"> de padres de familia, convocados a asamblea para su elección y se logró una participación activa en el acompañamiento de procesos institucionales.</w:t>
      </w:r>
    </w:p>
    <w:p w:rsidR="00287E84" w:rsidRPr="00057126" w:rsidRDefault="00287E84" w:rsidP="009B1B35">
      <w:pPr>
        <w:pStyle w:val="Prrafodelista"/>
        <w:numPr>
          <w:ilvl w:val="0"/>
          <w:numId w:val="13"/>
        </w:numPr>
        <w:spacing w:line="240" w:lineRule="auto"/>
        <w:jc w:val="both"/>
        <w:rPr>
          <w:rFonts w:ascii="Arial" w:hAnsi="Arial" w:cs="Arial"/>
          <w:sz w:val="26"/>
          <w:szCs w:val="26"/>
        </w:rPr>
      </w:pPr>
      <w:r w:rsidRPr="00057126">
        <w:rPr>
          <w:rFonts w:ascii="Arial" w:hAnsi="Arial" w:cs="Arial"/>
          <w:sz w:val="26"/>
          <w:szCs w:val="26"/>
        </w:rPr>
        <w:t xml:space="preserve">Se realizaron Asambleas con </w:t>
      </w:r>
      <w:r w:rsidR="00A70A72">
        <w:rPr>
          <w:rFonts w:ascii="Arial" w:hAnsi="Arial" w:cs="Arial"/>
          <w:sz w:val="26"/>
          <w:szCs w:val="26"/>
        </w:rPr>
        <w:t>el consejo</w:t>
      </w:r>
      <w:r w:rsidRPr="00057126">
        <w:rPr>
          <w:rFonts w:ascii="Arial" w:hAnsi="Arial" w:cs="Arial"/>
          <w:sz w:val="26"/>
          <w:szCs w:val="26"/>
        </w:rPr>
        <w:t xml:space="preserve"> de padres de familia.</w:t>
      </w:r>
    </w:p>
    <w:p w:rsidR="00740F37" w:rsidRPr="00057126" w:rsidRDefault="00740F37" w:rsidP="00740F37">
      <w:pPr>
        <w:pStyle w:val="Prrafodelista"/>
        <w:spacing w:line="240" w:lineRule="auto"/>
        <w:ind w:left="1080"/>
        <w:jc w:val="both"/>
        <w:rPr>
          <w:rFonts w:ascii="Arial" w:hAnsi="Arial" w:cs="Arial"/>
          <w:sz w:val="26"/>
          <w:szCs w:val="26"/>
        </w:rPr>
      </w:pPr>
    </w:p>
    <w:p w:rsidR="00762197" w:rsidRPr="00057126" w:rsidRDefault="00762197" w:rsidP="00E452BA">
      <w:pPr>
        <w:pStyle w:val="Ttulo2"/>
        <w:rPr>
          <w:rFonts w:ascii="Arial" w:hAnsi="Arial" w:cs="Arial"/>
        </w:rPr>
      </w:pPr>
      <w:bookmarkStart w:id="54" w:name="_Toc479866238"/>
      <w:r w:rsidRPr="00057126">
        <w:rPr>
          <w:rFonts w:ascii="Arial" w:hAnsi="Arial" w:cs="Arial"/>
        </w:rPr>
        <w:t>Proyectos de articulación con programas para el trabajo y desarrollo humano y con instituciones educativas de educación superior.</w:t>
      </w:r>
      <w:bookmarkEnd w:id="54"/>
    </w:p>
    <w:p w:rsidR="00425F2D" w:rsidRPr="00057126" w:rsidRDefault="00425F2D" w:rsidP="00E8471D">
      <w:pPr>
        <w:pStyle w:val="Estilo5"/>
        <w:numPr>
          <w:ilvl w:val="0"/>
          <w:numId w:val="0"/>
        </w:numPr>
        <w:spacing w:line="240" w:lineRule="auto"/>
        <w:contextualSpacing/>
        <w:rPr>
          <w:rFonts w:ascii="Arial" w:hAnsi="Arial" w:cs="Arial"/>
          <w:sz w:val="26"/>
        </w:rPr>
      </w:pPr>
    </w:p>
    <w:p w:rsidR="009F45C2" w:rsidRDefault="009F45C2" w:rsidP="009F45C2">
      <w:pPr>
        <w:pStyle w:val="Prrafodelista"/>
        <w:numPr>
          <w:ilvl w:val="0"/>
          <w:numId w:val="25"/>
        </w:numPr>
        <w:spacing w:line="240" w:lineRule="auto"/>
        <w:rPr>
          <w:rFonts w:ascii="Arial" w:hAnsi="Arial" w:cs="Arial"/>
          <w:sz w:val="26"/>
          <w:szCs w:val="26"/>
        </w:rPr>
      </w:pPr>
      <w:r w:rsidRPr="009F45C2">
        <w:rPr>
          <w:rFonts w:ascii="Arial" w:hAnsi="Arial" w:cs="Arial"/>
          <w:sz w:val="26"/>
          <w:szCs w:val="26"/>
        </w:rPr>
        <w:t>Se desarrollaron seis proyectos con la CUN</w:t>
      </w:r>
      <w:r w:rsidR="00147950" w:rsidRPr="009F45C2">
        <w:rPr>
          <w:rFonts w:ascii="Arial" w:hAnsi="Arial" w:cs="Arial"/>
          <w:sz w:val="26"/>
          <w:szCs w:val="26"/>
        </w:rPr>
        <w:t xml:space="preserve">. </w:t>
      </w:r>
      <w:r w:rsidRPr="009F45C2">
        <w:rPr>
          <w:rFonts w:ascii="Arial" w:hAnsi="Arial" w:cs="Arial"/>
          <w:sz w:val="26"/>
          <w:szCs w:val="26"/>
        </w:rPr>
        <w:t>En el marco del convenio 752 para ejecutar en 2018</w:t>
      </w:r>
    </w:p>
    <w:p w:rsidR="009F45C2" w:rsidRDefault="009F45C2" w:rsidP="009F45C2">
      <w:pPr>
        <w:pStyle w:val="Prrafodelista"/>
        <w:numPr>
          <w:ilvl w:val="0"/>
          <w:numId w:val="25"/>
        </w:numPr>
        <w:spacing w:line="240" w:lineRule="auto"/>
        <w:jc w:val="both"/>
        <w:rPr>
          <w:rFonts w:ascii="Arial" w:hAnsi="Arial" w:cs="Arial"/>
          <w:sz w:val="26"/>
          <w:szCs w:val="26"/>
        </w:rPr>
      </w:pPr>
      <w:r>
        <w:rPr>
          <w:rFonts w:ascii="Arial" w:hAnsi="Arial" w:cs="Arial"/>
          <w:sz w:val="26"/>
          <w:szCs w:val="26"/>
        </w:rPr>
        <w:t xml:space="preserve">A partir del desarrollo de experiencias significativas se logró la capacitación  de un docente </w:t>
      </w:r>
      <w:r w:rsidR="00D249B3">
        <w:rPr>
          <w:rFonts w:ascii="Arial" w:hAnsi="Arial" w:cs="Arial"/>
          <w:sz w:val="26"/>
          <w:szCs w:val="26"/>
        </w:rPr>
        <w:t xml:space="preserve">( </w:t>
      </w:r>
      <w:r w:rsidR="00B54718">
        <w:rPr>
          <w:rFonts w:ascii="Arial" w:hAnsi="Arial" w:cs="Arial"/>
          <w:sz w:val="26"/>
          <w:szCs w:val="26"/>
        </w:rPr>
        <w:t>Iván</w:t>
      </w:r>
      <w:r w:rsidR="00D249B3">
        <w:rPr>
          <w:rFonts w:ascii="Arial" w:hAnsi="Arial" w:cs="Arial"/>
          <w:sz w:val="26"/>
          <w:szCs w:val="26"/>
        </w:rPr>
        <w:t xml:space="preserve"> Ricardo Romero) </w:t>
      </w:r>
      <w:r>
        <w:rPr>
          <w:rFonts w:ascii="Arial" w:hAnsi="Arial" w:cs="Arial"/>
          <w:sz w:val="26"/>
          <w:szCs w:val="26"/>
        </w:rPr>
        <w:t>que recibirá el grado e especialista en el mes de mayo de 2018</w:t>
      </w:r>
      <w:r w:rsidR="00B54718" w:rsidRPr="00B54718">
        <w:rPr>
          <w:rFonts w:ascii="Arial" w:hAnsi="Arial" w:cs="Arial"/>
          <w:sz w:val="26"/>
          <w:szCs w:val="26"/>
        </w:rPr>
        <w:t xml:space="preserve"> </w:t>
      </w:r>
      <w:r w:rsidR="00B54718" w:rsidRPr="009F45C2">
        <w:rPr>
          <w:rFonts w:ascii="Arial" w:hAnsi="Arial" w:cs="Arial"/>
          <w:sz w:val="26"/>
          <w:szCs w:val="26"/>
        </w:rPr>
        <w:t>En el marco del convenio 752</w:t>
      </w:r>
    </w:p>
    <w:p w:rsidR="009F45C2" w:rsidRPr="009F45C2" w:rsidRDefault="009F45C2" w:rsidP="009F45C2">
      <w:pPr>
        <w:pStyle w:val="Prrafodelista"/>
        <w:numPr>
          <w:ilvl w:val="0"/>
          <w:numId w:val="25"/>
        </w:numPr>
        <w:spacing w:line="240" w:lineRule="auto"/>
        <w:jc w:val="both"/>
        <w:rPr>
          <w:rFonts w:ascii="Arial" w:hAnsi="Arial" w:cs="Arial"/>
          <w:sz w:val="26"/>
          <w:szCs w:val="26"/>
        </w:rPr>
      </w:pPr>
      <w:r w:rsidRPr="009F45C2">
        <w:rPr>
          <w:rFonts w:ascii="Arial" w:hAnsi="Arial" w:cs="Arial"/>
          <w:sz w:val="26"/>
          <w:szCs w:val="26"/>
        </w:rPr>
        <w:t>Formación</w:t>
      </w:r>
      <w:r>
        <w:rPr>
          <w:rFonts w:ascii="Arial" w:hAnsi="Arial" w:cs="Arial"/>
          <w:sz w:val="26"/>
          <w:szCs w:val="26"/>
        </w:rPr>
        <w:t xml:space="preserve"> </w:t>
      </w:r>
      <w:r w:rsidRPr="009F45C2">
        <w:rPr>
          <w:rFonts w:ascii="Arial" w:hAnsi="Arial" w:cs="Arial"/>
          <w:sz w:val="26"/>
          <w:szCs w:val="26"/>
        </w:rPr>
        <w:t xml:space="preserve"> En el marco del convenio de cooperación especial N° 572/13 celebrado entre la Gobernación de Córdoba y la Corporación Unificada Nacional de Educación Superior CUN  acompañada de asesoría especializada para producir un contenido digital enfocado en su proyecto de investigación y el giro de recursos significativos para el desarrollo del mismo</w:t>
      </w:r>
      <w:r>
        <w:rPr>
          <w:rFonts w:ascii="Arial" w:hAnsi="Arial" w:cs="Arial"/>
          <w:sz w:val="26"/>
          <w:szCs w:val="26"/>
        </w:rPr>
        <w:t>. Del cual como resultado el docente Fernando Fernández desarrollo un proyecto de aula de dic</w:t>
      </w:r>
      <w:r w:rsidR="00D249B3">
        <w:rPr>
          <w:rFonts w:ascii="Arial" w:hAnsi="Arial" w:cs="Arial"/>
          <w:sz w:val="26"/>
          <w:szCs w:val="26"/>
        </w:rPr>
        <w:t>h</w:t>
      </w:r>
      <w:r>
        <w:rPr>
          <w:rFonts w:ascii="Arial" w:hAnsi="Arial" w:cs="Arial"/>
          <w:sz w:val="26"/>
          <w:szCs w:val="26"/>
        </w:rPr>
        <w:t xml:space="preserve">a </w:t>
      </w:r>
      <w:r w:rsidR="00D249B3">
        <w:rPr>
          <w:rFonts w:ascii="Arial" w:hAnsi="Arial" w:cs="Arial"/>
          <w:sz w:val="26"/>
          <w:szCs w:val="26"/>
        </w:rPr>
        <w:t>temática y acompañado del docente Erotido Morales están en lista de espera de dos portátiles para el desarrollo de sus acciones pedagógicas.</w:t>
      </w:r>
    </w:p>
    <w:p w:rsidR="00A56557" w:rsidRPr="00B54718" w:rsidRDefault="009F4023" w:rsidP="00B54718">
      <w:pPr>
        <w:spacing w:line="240" w:lineRule="auto"/>
        <w:ind w:left="792"/>
        <w:contextualSpacing/>
        <w:rPr>
          <w:rFonts w:ascii="Arial" w:hAnsi="Arial" w:cs="Arial"/>
          <w:b/>
        </w:rPr>
      </w:pPr>
      <w:r w:rsidRPr="00057126">
        <w:rPr>
          <w:rFonts w:ascii="Arial" w:hAnsi="Arial" w:cs="Arial"/>
          <w:sz w:val="26"/>
          <w:szCs w:val="26"/>
        </w:rPr>
        <w:br w:type="page"/>
      </w:r>
      <w:bookmarkStart w:id="55" w:name="_Toc479866239"/>
      <w:r w:rsidR="00A56557" w:rsidRPr="00B54718">
        <w:rPr>
          <w:rFonts w:ascii="Arial" w:hAnsi="Arial" w:cs="Arial"/>
          <w:b/>
        </w:rPr>
        <w:lastRenderedPageBreak/>
        <w:t>NECESIDADES DE ASISTENCIA TECNICA</w:t>
      </w:r>
      <w:bookmarkEnd w:id="55"/>
    </w:p>
    <w:p w:rsidR="00A56557" w:rsidRPr="00057126" w:rsidRDefault="00A56557" w:rsidP="00E8471D">
      <w:pPr>
        <w:spacing w:line="240" w:lineRule="auto"/>
        <w:contextualSpacing/>
        <w:jc w:val="both"/>
        <w:rPr>
          <w:rFonts w:ascii="Arial" w:hAnsi="Arial" w:cs="Arial"/>
          <w:b/>
          <w:sz w:val="26"/>
          <w:szCs w:val="26"/>
        </w:rPr>
      </w:pPr>
    </w:p>
    <w:p w:rsidR="00A56557" w:rsidRPr="00057126" w:rsidRDefault="00A56557" w:rsidP="00E8471D">
      <w:pPr>
        <w:spacing w:line="240" w:lineRule="auto"/>
        <w:contextualSpacing/>
        <w:jc w:val="both"/>
        <w:rPr>
          <w:rFonts w:ascii="Arial" w:hAnsi="Arial" w:cs="Arial"/>
          <w:sz w:val="26"/>
          <w:szCs w:val="26"/>
        </w:rPr>
      </w:pPr>
      <w:r w:rsidRPr="00057126">
        <w:rPr>
          <w:rFonts w:ascii="Arial" w:hAnsi="Arial" w:cs="Arial"/>
          <w:sz w:val="26"/>
          <w:szCs w:val="26"/>
        </w:rPr>
        <w:t>Nuestra institución ha mantenido una preocupación permanente, frente a la garantía de brindar una educación de calidad, donde podamos formar mejores seres humanos, ciudadanos con valores éticos, respetuosos de lo público, que ejercen los derechos humanos, que cumplan con sus deberes y convivan en paz. Por eso creemos que es importante que nuestros docentes y personal administrativo se capaciten y que los nuevos aprendizajes y conocimientos que adquiera sean aplicables y trasmitidos a toda nuestra comunidad educativa.</w:t>
      </w:r>
    </w:p>
    <w:p w:rsidR="00A56557" w:rsidRPr="00057126" w:rsidRDefault="00A56557" w:rsidP="00E8471D">
      <w:pPr>
        <w:spacing w:line="240" w:lineRule="auto"/>
        <w:contextualSpacing/>
        <w:jc w:val="both"/>
        <w:rPr>
          <w:rFonts w:ascii="Arial" w:hAnsi="Arial" w:cs="Arial"/>
          <w:sz w:val="26"/>
          <w:szCs w:val="26"/>
        </w:rPr>
      </w:pPr>
    </w:p>
    <w:p w:rsidR="00A56557" w:rsidRPr="00057126" w:rsidRDefault="00A56557" w:rsidP="00E8471D">
      <w:pPr>
        <w:spacing w:line="240" w:lineRule="auto"/>
        <w:contextualSpacing/>
        <w:jc w:val="both"/>
        <w:rPr>
          <w:rFonts w:ascii="Arial" w:hAnsi="Arial" w:cs="Arial"/>
          <w:sz w:val="26"/>
          <w:szCs w:val="26"/>
        </w:rPr>
      </w:pPr>
      <w:r w:rsidRPr="00057126">
        <w:rPr>
          <w:rFonts w:ascii="Arial" w:hAnsi="Arial" w:cs="Arial"/>
          <w:sz w:val="26"/>
          <w:szCs w:val="26"/>
        </w:rPr>
        <w:t xml:space="preserve">Por lo </w:t>
      </w:r>
      <w:r w:rsidR="007D095E" w:rsidRPr="00057126">
        <w:rPr>
          <w:rFonts w:ascii="Arial" w:hAnsi="Arial" w:cs="Arial"/>
          <w:sz w:val="26"/>
          <w:szCs w:val="26"/>
        </w:rPr>
        <w:t>tanto,</w:t>
      </w:r>
      <w:r w:rsidRPr="00057126">
        <w:rPr>
          <w:rFonts w:ascii="Arial" w:hAnsi="Arial" w:cs="Arial"/>
          <w:sz w:val="26"/>
          <w:szCs w:val="26"/>
        </w:rPr>
        <w:t xml:space="preserve"> consideramos que sería muy apropiado y de gran ayuda dar apoyo en las siguientes actividades: </w:t>
      </w:r>
    </w:p>
    <w:p w:rsidR="00A56557" w:rsidRPr="00057126" w:rsidRDefault="00A56557" w:rsidP="00E8471D">
      <w:pPr>
        <w:spacing w:line="240" w:lineRule="auto"/>
        <w:contextualSpacing/>
        <w:jc w:val="both"/>
        <w:rPr>
          <w:rFonts w:ascii="Arial" w:hAnsi="Arial" w:cs="Arial"/>
          <w:sz w:val="26"/>
          <w:szCs w:val="26"/>
        </w:rPr>
      </w:pPr>
      <w:r w:rsidRPr="00057126">
        <w:rPr>
          <w:rFonts w:ascii="Arial" w:hAnsi="Arial" w:cs="Arial"/>
          <w:sz w:val="26"/>
          <w:szCs w:val="26"/>
        </w:rPr>
        <w:t xml:space="preserve"> </w:t>
      </w:r>
    </w:p>
    <w:p w:rsidR="00A56557" w:rsidRPr="00057126" w:rsidRDefault="00A56557" w:rsidP="009B1B35">
      <w:pPr>
        <w:pStyle w:val="Prrafodelista"/>
        <w:numPr>
          <w:ilvl w:val="0"/>
          <w:numId w:val="15"/>
        </w:numPr>
        <w:spacing w:line="240" w:lineRule="auto"/>
        <w:jc w:val="both"/>
        <w:rPr>
          <w:rFonts w:ascii="Arial" w:hAnsi="Arial" w:cs="Arial"/>
          <w:sz w:val="26"/>
          <w:szCs w:val="26"/>
        </w:rPr>
      </w:pPr>
      <w:r w:rsidRPr="00057126">
        <w:rPr>
          <w:rFonts w:ascii="Arial" w:hAnsi="Arial" w:cs="Arial"/>
          <w:sz w:val="26"/>
          <w:szCs w:val="26"/>
        </w:rPr>
        <w:t xml:space="preserve">Capacitación en el proceso de cualificación docente  </w:t>
      </w:r>
    </w:p>
    <w:p w:rsidR="00A56557" w:rsidRPr="00057126" w:rsidRDefault="00A56557" w:rsidP="009B1B35">
      <w:pPr>
        <w:pStyle w:val="Prrafodelista"/>
        <w:numPr>
          <w:ilvl w:val="0"/>
          <w:numId w:val="15"/>
        </w:numPr>
        <w:spacing w:line="240" w:lineRule="auto"/>
        <w:jc w:val="both"/>
        <w:rPr>
          <w:rFonts w:ascii="Arial" w:hAnsi="Arial" w:cs="Arial"/>
          <w:sz w:val="26"/>
          <w:szCs w:val="26"/>
        </w:rPr>
      </w:pPr>
      <w:r w:rsidRPr="00057126">
        <w:rPr>
          <w:rFonts w:ascii="Arial" w:hAnsi="Arial" w:cs="Arial"/>
          <w:sz w:val="26"/>
          <w:szCs w:val="26"/>
        </w:rPr>
        <w:t xml:space="preserve">Capacitación en área administrativa y directivas </w:t>
      </w:r>
    </w:p>
    <w:p w:rsidR="00A56557" w:rsidRPr="00057126" w:rsidRDefault="00A56557" w:rsidP="009B1B35">
      <w:pPr>
        <w:pStyle w:val="Prrafodelista"/>
        <w:numPr>
          <w:ilvl w:val="0"/>
          <w:numId w:val="15"/>
        </w:numPr>
        <w:spacing w:line="240" w:lineRule="auto"/>
        <w:jc w:val="both"/>
        <w:rPr>
          <w:rFonts w:ascii="Arial" w:hAnsi="Arial" w:cs="Arial"/>
          <w:sz w:val="26"/>
          <w:szCs w:val="26"/>
        </w:rPr>
      </w:pPr>
      <w:r w:rsidRPr="00057126">
        <w:rPr>
          <w:rFonts w:ascii="Arial" w:hAnsi="Arial" w:cs="Arial"/>
          <w:sz w:val="26"/>
          <w:szCs w:val="26"/>
        </w:rPr>
        <w:t xml:space="preserve">Capacitación, talleres y seminarios para escuela de padres </w:t>
      </w:r>
    </w:p>
    <w:p w:rsidR="00A56557" w:rsidRPr="00057126" w:rsidRDefault="00A56557" w:rsidP="009B1B35">
      <w:pPr>
        <w:pStyle w:val="Prrafodelista"/>
        <w:numPr>
          <w:ilvl w:val="0"/>
          <w:numId w:val="15"/>
        </w:numPr>
        <w:spacing w:line="240" w:lineRule="auto"/>
        <w:jc w:val="both"/>
        <w:rPr>
          <w:rFonts w:ascii="Arial" w:hAnsi="Arial" w:cs="Arial"/>
          <w:sz w:val="26"/>
          <w:szCs w:val="26"/>
        </w:rPr>
      </w:pPr>
      <w:r w:rsidRPr="00057126">
        <w:rPr>
          <w:rFonts w:ascii="Arial" w:hAnsi="Arial" w:cs="Arial"/>
          <w:sz w:val="26"/>
          <w:szCs w:val="26"/>
        </w:rPr>
        <w:t>Capacitación orientación Psicológica para la comunidad educativa</w:t>
      </w:r>
    </w:p>
    <w:p w:rsidR="00A56557" w:rsidRPr="00057126" w:rsidRDefault="007D095E" w:rsidP="009B1B35">
      <w:pPr>
        <w:pStyle w:val="Prrafodelista"/>
        <w:numPr>
          <w:ilvl w:val="0"/>
          <w:numId w:val="15"/>
        </w:numPr>
        <w:spacing w:line="240" w:lineRule="auto"/>
        <w:jc w:val="both"/>
        <w:rPr>
          <w:rFonts w:ascii="Arial" w:hAnsi="Arial" w:cs="Arial"/>
          <w:sz w:val="26"/>
          <w:szCs w:val="26"/>
        </w:rPr>
      </w:pPr>
      <w:r w:rsidRPr="00057126">
        <w:rPr>
          <w:rFonts w:ascii="Arial" w:hAnsi="Arial" w:cs="Arial"/>
          <w:sz w:val="26"/>
          <w:szCs w:val="26"/>
        </w:rPr>
        <w:t>C</w:t>
      </w:r>
      <w:r w:rsidR="00A56557" w:rsidRPr="00057126">
        <w:rPr>
          <w:rFonts w:ascii="Arial" w:hAnsi="Arial" w:cs="Arial"/>
          <w:sz w:val="26"/>
          <w:szCs w:val="26"/>
        </w:rPr>
        <w:t>apacitaciones al gobierno escolar sobre liderazgo.</w:t>
      </w:r>
    </w:p>
    <w:p w:rsidR="00A56557" w:rsidRPr="00057126" w:rsidRDefault="00A56557" w:rsidP="00E8471D">
      <w:pPr>
        <w:spacing w:line="240" w:lineRule="auto"/>
        <w:contextualSpacing/>
        <w:jc w:val="both"/>
        <w:rPr>
          <w:rFonts w:ascii="Arial" w:hAnsi="Arial" w:cs="Arial"/>
          <w:sz w:val="26"/>
          <w:szCs w:val="26"/>
        </w:rPr>
      </w:pPr>
    </w:p>
    <w:p w:rsidR="00A56557" w:rsidRPr="00057126" w:rsidRDefault="00A56557" w:rsidP="00E8471D">
      <w:pPr>
        <w:spacing w:line="240" w:lineRule="auto"/>
        <w:contextualSpacing/>
        <w:jc w:val="both"/>
        <w:rPr>
          <w:rFonts w:ascii="Arial" w:hAnsi="Arial" w:cs="Arial"/>
          <w:sz w:val="26"/>
          <w:szCs w:val="26"/>
        </w:rPr>
      </w:pPr>
    </w:p>
    <w:p w:rsidR="00A56557" w:rsidRPr="00057126" w:rsidRDefault="00A56557" w:rsidP="00E8471D">
      <w:pPr>
        <w:spacing w:line="240" w:lineRule="auto"/>
        <w:contextualSpacing/>
        <w:jc w:val="both"/>
        <w:rPr>
          <w:rFonts w:ascii="Arial" w:hAnsi="Arial" w:cs="Arial"/>
          <w:sz w:val="26"/>
          <w:szCs w:val="26"/>
        </w:rPr>
      </w:pPr>
    </w:p>
    <w:p w:rsidR="00A56557" w:rsidRPr="00057126" w:rsidRDefault="00A56557" w:rsidP="00E8471D">
      <w:pPr>
        <w:spacing w:line="240" w:lineRule="auto"/>
        <w:contextualSpacing/>
        <w:jc w:val="both"/>
        <w:rPr>
          <w:rFonts w:ascii="Arial" w:hAnsi="Arial" w:cs="Arial"/>
          <w:sz w:val="26"/>
          <w:szCs w:val="26"/>
        </w:rPr>
      </w:pPr>
    </w:p>
    <w:p w:rsidR="00B57657" w:rsidRPr="00057126" w:rsidRDefault="00B57657" w:rsidP="00E8471D">
      <w:pPr>
        <w:spacing w:line="240" w:lineRule="auto"/>
        <w:contextualSpacing/>
        <w:jc w:val="both"/>
        <w:rPr>
          <w:rFonts w:ascii="Arial" w:hAnsi="Arial" w:cs="Arial"/>
          <w:sz w:val="26"/>
          <w:szCs w:val="26"/>
        </w:rPr>
      </w:pPr>
    </w:p>
    <w:p w:rsidR="00615392" w:rsidRPr="00057126" w:rsidRDefault="00615392" w:rsidP="00E8471D">
      <w:pPr>
        <w:spacing w:line="240" w:lineRule="auto"/>
        <w:contextualSpacing/>
        <w:jc w:val="both"/>
        <w:rPr>
          <w:rFonts w:ascii="Arial" w:hAnsi="Arial" w:cs="Arial"/>
          <w:sz w:val="26"/>
          <w:szCs w:val="26"/>
        </w:rPr>
      </w:pPr>
    </w:p>
    <w:p w:rsidR="00615392" w:rsidRPr="00057126" w:rsidRDefault="00615392" w:rsidP="00E8471D">
      <w:pPr>
        <w:spacing w:line="240" w:lineRule="auto"/>
        <w:contextualSpacing/>
        <w:jc w:val="right"/>
        <w:rPr>
          <w:rFonts w:ascii="Arial" w:hAnsi="Arial" w:cs="Arial"/>
          <w:sz w:val="26"/>
          <w:szCs w:val="26"/>
        </w:rPr>
      </w:pPr>
      <w:r w:rsidRPr="00057126">
        <w:rPr>
          <w:rFonts w:ascii="Arial" w:hAnsi="Arial" w:cs="Arial"/>
          <w:sz w:val="26"/>
          <w:szCs w:val="26"/>
        </w:rPr>
        <w:t>__________________________________</w:t>
      </w:r>
    </w:p>
    <w:p w:rsidR="00615392" w:rsidRPr="00057126" w:rsidRDefault="00B54718" w:rsidP="00E8471D">
      <w:pPr>
        <w:spacing w:line="240" w:lineRule="auto"/>
        <w:contextualSpacing/>
        <w:jc w:val="right"/>
        <w:rPr>
          <w:rFonts w:ascii="Arial" w:eastAsia="BatangChe" w:hAnsi="Arial" w:cs="Arial"/>
          <w:sz w:val="26"/>
          <w:szCs w:val="26"/>
        </w:rPr>
      </w:pPr>
      <w:r>
        <w:rPr>
          <w:rFonts w:ascii="Arial" w:eastAsia="BatangChe" w:hAnsi="Arial" w:cs="Arial"/>
          <w:sz w:val="26"/>
          <w:szCs w:val="26"/>
        </w:rPr>
        <w:t>DOMINGO PETERNINA PEÑATA</w:t>
      </w:r>
    </w:p>
    <w:p w:rsidR="00615392" w:rsidRPr="00057126" w:rsidRDefault="009B65A2" w:rsidP="00E8471D">
      <w:pPr>
        <w:spacing w:line="240" w:lineRule="auto"/>
        <w:contextualSpacing/>
        <w:jc w:val="right"/>
        <w:rPr>
          <w:rFonts w:ascii="Arial" w:eastAsia="BatangChe" w:hAnsi="Arial" w:cs="Arial"/>
          <w:b/>
        </w:rPr>
      </w:pPr>
      <w:r w:rsidRPr="00057126">
        <w:rPr>
          <w:rFonts w:ascii="Arial" w:eastAsia="BatangChe" w:hAnsi="Arial" w:cs="Arial"/>
          <w:b/>
        </w:rPr>
        <w:t>RECTOR</w:t>
      </w:r>
    </w:p>
    <w:p w:rsidR="00057126" w:rsidRPr="00057126" w:rsidRDefault="00057126">
      <w:pPr>
        <w:spacing w:line="240" w:lineRule="auto"/>
        <w:contextualSpacing/>
        <w:jc w:val="right"/>
        <w:rPr>
          <w:rFonts w:ascii="Arial" w:eastAsia="BatangChe" w:hAnsi="Arial" w:cs="Arial"/>
          <w:b/>
        </w:rPr>
      </w:pPr>
    </w:p>
    <w:sectPr w:rsidR="00057126" w:rsidRPr="00057126" w:rsidSect="00F56E82">
      <w:headerReference w:type="default" r:id="rId16"/>
      <w:footerReference w:type="default" r:id="rId17"/>
      <w:headerReference w:type="first" r:id="rId18"/>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6EB4" w:rsidRDefault="007E6EB4" w:rsidP="002820CF">
      <w:pPr>
        <w:spacing w:after="0" w:line="240" w:lineRule="auto"/>
      </w:pPr>
      <w:r>
        <w:separator/>
      </w:r>
    </w:p>
  </w:endnote>
  <w:endnote w:type="continuationSeparator" w:id="0">
    <w:p w:rsidR="007E6EB4" w:rsidRDefault="007E6EB4" w:rsidP="002820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BatangChe">
    <w:panose1 w:val="02030609000101010101"/>
    <w:charset w:val="81"/>
    <w:family w:val="modern"/>
    <w:pitch w:val="fixed"/>
    <w:sig w:usb0="B00002AF" w:usb1="69D77CFB" w:usb2="00000030" w:usb3="00000000" w:csb0="0008009F" w:csb1="00000000"/>
  </w:font>
  <w:font w:name="Roboto-Medium">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313" w:rsidRDefault="008A7313">
    <w:pPr>
      <w:pStyle w:val="Piedepgina"/>
      <w:jc w:val="right"/>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0"/>
      <w:gridCol w:w="748"/>
    </w:tblGrid>
    <w:tr w:rsidR="008A7313" w:rsidTr="00186D61">
      <w:tc>
        <w:tcPr>
          <w:tcW w:w="8080" w:type="dxa"/>
        </w:tcPr>
        <w:p w:rsidR="008A7313" w:rsidRPr="00253191" w:rsidRDefault="008A7313" w:rsidP="00253191">
          <w:pPr>
            <w:pStyle w:val="Ttulo"/>
            <w:rPr>
              <w:rFonts w:ascii="Arial Narrow" w:hAnsi="Arial Narrow"/>
              <w:sz w:val="20"/>
            </w:rPr>
          </w:pPr>
          <w:r w:rsidRPr="00253191">
            <w:rPr>
              <w:rFonts w:ascii="Arial Narrow" w:hAnsi="Arial Narrow"/>
              <w:sz w:val="20"/>
              <w:lang w:val="es-CO"/>
            </w:rPr>
            <w:t xml:space="preserve">E-MAIL: </w:t>
          </w:r>
          <w:hyperlink r:id="rId1" w:history="1">
            <w:r w:rsidRPr="00E80C25">
              <w:rPr>
                <w:rStyle w:val="Hipervnculo"/>
                <w:rFonts w:ascii="Arial Narrow" w:hAnsi="Arial Narrow"/>
                <w:sz w:val="20"/>
              </w:rPr>
              <w:t>ee_223</w:t>
            </w:r>
            <w:r w:rsidRPr="00E80C25">
              <w:rPr>
                <w:rStyle w:val="Hipervnculo"/>
                <w:rFonts w:ascii="Arial Narrow" w:hAnsi="Arial Narrow"/>
                <w:sz w:val="20"/>
                <w:lang w:val="es-CO"/>
              </w:rPr>
              <w:t>090000500</w:t>
            </w:r>
            <w:r w:rsidRPr="00E80C25">
              <w:rPr>
                <w:rStyle w:val="Hipervnculo"/>
                <w:rFonts w:ascii="Arial Narrow" w:hAnsi="Arial Narrow"/>
                <w:sz w:val="20"/>
              </w:rPr>
              <w:t>01@hotmail.com</w:t>
            </w:r>
          </w:hyperlink>
        </w:p>
        <w:p w:rsidR="008A7313" w:rsidRPr="00253191" w:rsidRDefault="008A7313" w:rsidP="00253191">
          <w:pPr>
            <w:pStyle w:val="Ttulo"/>
            <w:rPr>
              <w:rFonts w:ascii="Arial Narrow" w:hAnsi="Arial Narrow"/>
              <w:sz w:val="20"/>
              <w:lang w:val="es-CO"/>
            </w:rPr>
          </w:pPr>
          <w:r w:rsidRPr="00253191">
            <w:rPr>
              <w:rFonts w:ascii="Arial Narrow" w:hAnsi="Arial Narrow"/>
              <w:sz w:val="20"/>
              <w:lang w:val="es-CO"/>
            </w:rPr>
            <w:t xml:space="preserve">Corregimiento </w:t>
          </w:r>
          <w:r>
            <w:rPr>
              <w:rFonts w:ascii="Arial Narrow" w:hAnsi="Arial Narrow"/>
              <w:sz w:val="20"/>
              <w:lang w:val="es-CO"/>
            </w:rPr>
            <w:t>“El Limón”</w:t>
          </w:r>
        </w:p>
        <w:p w:rsidR="008A7313" w:rsidRPr="00253191" w:rsidRDefault="008A7313" w:rsidP="000C7D80">
          <w:pPr>
            <w:pStyle w:val="Ttulo"/>
            <w:rPr>
              <w:lang w:val="es-CO"/>
            </w:rPr>
          </w:pPr>
          <w:r w:rsidRPr="00253191">
            <w:rPr>
              <w:rFonts w:ascii="Arial Narrow" w:hAnsi="Arial Narrow"/>
              <w:sz w:val="20"/>
              <w:lang w:val="es-CO"/>
            </w:rPr>
            <w:t xml:space="preserve">Celular: </w:t>
          </w:r>
          <w:r>
            <w:rPr>
              <w:rFonts w:ascii="Arial Narrow" w:hAnsi="Arial Narrow"/>
              <w:sz w:val="20"/>
              <w:lang w:val="es-CO"/>
            </w:rPr>
            <w:t>310-602-1996</w:t>
          </w:r>
        </w:p>
      </w:tc>
      <w:tc>
        <w:tcPr>
          <w:tcW w:w="748" w:type="dxa"/>
        </w:tcPr>
        <w:p w:rsidR="008A7313" w:rsidRPr="00253191" w:rsidRDefault="008A7313" w:rsidP="000602FE">
          <w:pPr>
            <w:pStyle w:val="Piedepgina"/>
            <w:jc w:val="right"/>
            <w:rPr>
              <w:rFonts w:ascii="Times New Roman" w:eastAsia="Times New Roman" w:hAnsi="Times New Roman"/>
              <w:sz w:val="20"/>
              <w:szCs w:val="20"/>
              <w:lang w:val="es-ES" w:eastAsia="es-ES"/>
            </w:rPr>
          </w:pPr>
        </w:p>
      </w:tc>
    </w:tr>
  </w:tbl>
  <w:p w:rsidR="008A7313" w:rsidRDefault="008A731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6EB4" w:rsidRDefault="007E6EB4" w:rsidP="002820CF">
      <w:pPr>
        <w:spacing w:after="0" w:line="240" w:lineRule="auto"/>
      </w:pPr>
      <w:r>
        <w:separator/>
      </w:r>
    </w:p>
  </w:footnote>
  <w:footnote w:type="continuationSeparator" w:id="0">
    <w:p w:rsidR="007E6EB4" w:rsidRDefault="007E6EB4" w:rsidP="002820C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313" w:rsidRPr="00627FC0" w:rsidRDefault="008A7313" w:rsidP="000C7D80">
    <w:pPr>
      <w:pStyle w:val="Encabezado"/>
      <w:tabs>
        <w:tab w:val="left" w:pos="1149"/>
      </w:tabs>
      <w:jc w:val="center"/>
      <w:rPr>
        <w:b/>
        <w:sz w:val="16"/>
      </w:rPr>
    </w:pPr>
    <w:r w:rsidRPr="00627FC0">
      <w:rPr>
        <w:b/>
        <w:noProof/>
        <w:sz w:val="16"/>
        <w:lang w:eastAsia="es-CO"/>
      </w:rPr>
      <w:drawing>
        <wp:anchor distT="0" distB="0" distL="114300" distR="114300" simplePos="0" relativeHeight="251659264" behindDoc="0" locked="0" layoutInCell="1" allowOverlap="1" wp14:anchorId="483769AD" wp14:editId="10DDDE5A">
          <wp:simplePos x="0" y="0"/>
          <wp:positionH relativeFrom="column">
            <wp:posOffset>415290</wp:posOffset>
          </wp:positionH>
          <wp:positionV relativeFrom="paragraph">
            <wp:posOffset>7620</wp:posOffset>
          </wp:positionV>
          <wp:extent cx="542925" cy="542925"/>
          <wp:effectExtent l="0" t="0" r="9525" b="952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pic:spPr>
              </pic:pic>
            </a:graphicData>
          </a:graphic>
          <wp14:sizeRelH relativeFrom="page">
            <wp14:pctWidth>0</wp14:pctWidth>
          </wp14:sizeRelH>
          <wp14:sizeRelV relativeFrom="page">
            <wp14:pctHeight>0</wp14:pctHeight>
          </wp14:sizeRelV>
        </wp:anchor>
      </w:drawing>
    </w:r>
    <w:r w:rsidRPr="00627FC0">
      <w:rPr>
        <w:b/>
        <w:sz w:val="16"/>
      </w:rPr>
      <w:t>INSTITUCION EDUCATIVA “EL LIMON”</w:t>
    </w:r>
  </w:p>
  <w:p w:rsidR="008A7313" w:rsidRPr="00627FC0" w:rsidRDefault="008A7313" w:rsidP="000C7D80">
    <w:pPr>
      <w:pStyle w:val="Encabezado"/>
      <w:jc w:val="center"/>
      <w:rPr>
        <w:b/>
        <w:sz w:val="16"/>
      </w:rPr>
    </w:pPr>
    <w:r w:rsidRPr="00627FC0">
      <w:rPr>
        <w:b/>
        <w:sz w:val="16"/>
      </w:rPr>
      <w:t xml:space="preserve">MUNICIPIO DE CANALETE </w:t>
    </w:r>
  </w:p>
  <w:p w:rsidR="008A7313" w:rsidRPr="00627FC0" w:rsidRDefault="008A7313" w:rsidP="000C7D80">
    <w:pPr>
      <w:pStyle w:val="Encabezado"/>
      <w:jc w:val="center"/>
      <w:rPr>
        <w:b/>
        <w:sz w:val="16"/>
      </w:rPr>
    </w:pPr>
    <w:r w:rsidRPr="00627FC0">
      <w:rPr>
        <w:b/>
        <w:sz w:val="16"/>
      </w:rPr>
      <w:t>NUCLEO EDUCATIVO 21-A</w:t>
    </w:r>
  </w:p>
  <w:p w:rsidR="008A7313" w:rsidRPr="00627FC0" w:rsidRDefault="008A7313" w:rsidP="000C7D80">
    <w:pPr>
      <w:pStyle w:val="Encabezado"/>
      <w:tabs>
        <w:tab w:val="left" w:pos="890"/>
        <w:tab w:val="left" w:pos="1699"/>
        <w:tab w:val="left" w:pos="6945"/>
        <w:tab w:val="left" w:pos="7977"/>
      </w:tabs>
      <w:jc w:val="center"/>
      <w:rPr>
        <w:b/>
        <w:sz w:val="16"/>
      </w:rPr>
    </w:pPr>
    <w:r w:rsidRPr="00627FC0">
      <w:rPr>
        <w:b/>
        <w:sz w:val="16"/>
      </w:rPr>
      <w:t>DANE 22309000500</w:t>
    </w:r>
  </w:p>
  <w:p w:rsidR="008A7313" w:rsidRPr="00627FC0" w:rsidRDefault="008A7313" w:rsidP="000C7D80">
    <w:pPr>
      <w:pStyle w:val="Encabezado"/>
      <w:tabs>
        <w:tab w:val="left" w:pos="1815"/>
        <w:tab w:val="left" w:pos="2362"/>
        <w:tab w:val="left" w:pos="4785"/>
        <w:tab w:val="center" w:pos="5400"/>
      </w:tabs>
      <w:rPr>
        <w:b/>
        <w:sz w:val="16"/>
      </w:rPr>
    </w:pPr>
    <w:r w:rsidRPr="00627FC0">
      <w:rPr>
        <w:b/>
        <w:sz w:val="16"/>
      </w:rPr>
      <w:tab/>
    </w:r>
    <w:r w:rsidRPr="00627FC0">
      <w:rPr>
        <w:b/>
        <w:sz w:val="16"/>
      </w:rPr>
      <w:tab/>
    </w:r>
    <w:r w:rsidRPr="00627FC0">
      <w:rPr>
        <w:b/>
        <w:sz w:val="16"/>
      </w:rPr>
      <w:tab/>
      <w:t>NIT 900044380-8</w:t>
    </w:r>
  </w:p>
  <w:p w:rsidR="008A7313" w:rsidRPr="00627FC0" w:rsidRDefault="008A7313" w:rsidP="000C7D80">
    <w:pPr>
      <w:jc w:val="both"/>
      <w:rPr>
        <w:rFonts w:eastAsia="Arial Unicode MS" w:cstheme="minorHAnsi"/>
        <w:b/>
        <w:sz w:val="14"/>
        <w:szCs w:val="32"/>
      </w:rPr>
    </w:pPr>
    <w:r w:rsidRPr="00627FC0">
      <w:rPr>
        <w:rFonts w:eastAsia="Arial Unicode MS" w:cstheme="minorHAnsi"/>
        <w:b/>
        <w:sz w:val="14"/>
        <w:szCs w:val="32"/>
      </w:rPr>
      <w:t xml:space="preserve">CON LICENCIA DE FUNCIONAMIENTO   NÚMERO 000099 DEL 11 DE MARZO DEL 2005, A LOS GRADOS 6º, 7º, 8º Y 9º. DE EDUCACION BÁSICA SECUNDARIA, ESTRATEGIA CURRICULAR TELESECUNDARIA. RESOLUCIÓN NÚMEO 0001362 DEL 20 DE SEPTIEMBRE DE 2002, QUE AMPARA EL NIVEL DE PREESCOLAR Y BÁSICA PRIMARIA.  DE CARÁCTER OFICIAL, MIXTO, CALENDARIO A, JORNADA DE LA MAÑANA Y RATIFICADA EN SU CARÁCTER OFICIAL A LA INSTITUCION EDUCATIVA “EL LIMON” CON LA RESOLUCION N°161 DEL 8 DE JUNIO DE 2011. </w:t>
    </w:r>
  </w:p>
  <w:p w:rsidR="008A7313" w:rsidRPr="00627FC0" w:rsidRDefault="008A7313" w:rsidP="000C7D80">
    <w:pPr>
      <w:pStyle w:val="Encabezado"/>
      <w:tabs>
        <w:tab w:val="left" w:pos="1815"/>
        <w:tab w:val="left" w:pos="2362"/>
        <w:tab w:val="left" w:pos="4785"/>
        <w:tab w:val="center" w:pos="5400"/>
      </w:tabs>
      <w:rPr>
        <w:b/>
        <w:sz w:val="16"/>
      </w:rPr>
    </w:pPr>
    <w:r w:rsidRPr="00627FC0">
      <w:rPr>
        <w:rFonts w:eastAsia="Arial Unicode MS" w:cstheme="minorHAnsi"/>
        <w:b/>
        <w:sz w:val="14"/>
        <w:szCs w:val="32"/>
      </w:rPr>
      <w:t>APERTURA DE GRADO 10° RESOLUCION N°003987 DE14 DE DIEMBRE DE 2017 E IMPLEMENTACION DE LA JORNADA UNICA.  RESOLUCION N°003753 DE 30 DE NOVIEMBRE DE 2017 EN LOS EN LOS NIVELES PREESCOLAR, BASICA PRIMARIA Y BASICA SECUNDARIA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313" w:rsidRPr="000C7D80" w:rsidRDefault="008A7313" w:rsidP="000C7D80">
    <w:pPr>
      <w:pStyle w:val="Encabezado"/>
    </w:pPr>
    <w:bookmarkStart w:id="56" w:name="OLE_LINK2"/>
    <w:bookmarkStart w:id="57" w:name="OLE_LINK3"/>
  </w:p>
  <w:bookmarkEnd w:id="56"/>
  <w:bookmarkEnd w:id="5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C1C49"/>
    <w:multiLevelType w:val="multilevel"/>
    <w:tmpl w:val="93BAEB56"/>
    <w:lvl w:ilvl="0">
      <w:start w:val="2"/>
      <w:numFmt w:val="decimal"/>
      <w:lvlText w:val="%1"/>
      <w:lvlJc w:val="left"/>
      <w:pPr>
        <w:ind w:left="465" w:hanging="465"/>
      </w:pPr>
      <w:rPr>
        <w:rFonts w:hint="default"/>
      </w:rPr>
    </w:lvl>
    <w:lvl w:ilvl="1">
      <w:start w:val="10"/>
      <w:numFmt w:val="decimal"/>
      <w:lvlText w:val="%1.%2"/>
      <w:lvlJc w:val="left"/>
      <w:pPr>
        <w:ind w:left="2876" w:hanging="465"/>
      </w:pPr>
      <w:rPr>
        <w:rFonts w:hint="default"/>
      </w:rPr>
    </w:lvl>
    <w:lvl w:ilvl="2">
      <w:start w:val="1"/>
      <w:numFmt w:val="decimal"/>
      <w:lvlText w:val="%1.%2.%3"/>
      <w:lvlJc w:val="left"/>
      <w:pPr>
        <w:ind w:left="5542" w:hanging="720"/>
      </w:pPr>
      <w:rPr>
        <w:rFonts w:hint="default"/>
      </w:rPr>
    </w:lvl>
    <w:lvl w:ilvl="3">
      <w:start w:val="1"/>
      <w:numFmt w:val="decimal"/>
      <w:lvlText w:val="%1.%2.%3.%4"/>
      <w:lvlJc w:val="left"/>
      <w:pPr>
        <w:ind w:left="8313" w:hanging="1080"/>
      </w:pPr>
      <w:rPr>
        <w:rFonts w:hint="default"/>
      </w:rPr>
    </w:lvl>
    <w:lvl w:ilvl="4">
      <w:start w:val="1"/>
      <w:numFmt w:val="decimal"/>
      <w:lvlText w:val="%1.%2.%3.%4.%5"/>
      <w:lvlJc w:val="left"/>
      <w:pPr>
        <w:ind w:left="10724" w:hanging="1080"/>
      </w:pPr>
      <w:rPr>
        <w:rFonts w:hint="default"/>
      </w:rPr>
    </w:lvl>
    <w:lvl w:ilvl="5">
      <w:start w:val="1"/>
      <w:numFmt w:val="decimal"/>
      <w:lvlText w:val="%1.%2.%3.%4.%5.%6"/>
      <w:lvlJc w:val="left"/>
      <w:pPr>
        <w:ind w:left="13495" w:hanging="1440"/>
      </w:pPr>
      <w:rPr>
        <w:rFonts w:hint="default"/>
      </w:rPr>
    </w:lvl>
    <w:lvl w:ilvl="6">
      <w:start w:val="1"/>
      <w:numFmt w:val="decimal"/>
      <w:lvlText w:val="%1.%2.%3.%4.%5.%6.%7"/>
      <w:lvlJc w:val="left"/>
      <w:pPr>
        <w:ind w:left="15906" w:hanging="1440"/>
      </w:pPr>
      <w:rPr>
        <w:rFonts w:hint="default"/>
      </w:rPr>
    </w:lvl>
    <w:lvl w:ilvl="7">
      <w:start w:val="1"/>
      <w:numFmt w:val="decimal"/>
      <w:lvlText w:val="%1.%2.%3.%4.%5.%6.%7.%8"/>
      <w:lvlJc w:val="left"/>
      <w:pPr>
        <w:ind w:left="18677" w:hanging="1800"/>
      </w:pPr>
      <w:rPr>
        <w:rFonts w:hint="default"/>
      </w:rPr>
    </w:lvl>
    <w:lvl w:ilvl="8">
      <w:start w:val="1"/>
      <w:numFmt w:val="decimal"/>
      <w:lvlText w:val="%1.%2.%3.%4.%5.%6.%7.%8.%9"/>
      <w:lvlJc w:val="left"/>
      <w:pPr>
        <w:ind w:left="21088" w:hanging="1800"/>
      </w:pPr>
      <w:rPr>
        <w:rFonts w:hint="default"/>
      </w:rPr>
    </w:lvl>
  </w:abstractNum>
  <w:abstractNum w:abstractNumId="1">
    <w:nsid w:val="096A5A54"/>
    <w:multiLevelType w:val="hybridMultilevel"/>
    <w:tmpl w:val="0A66546A"/>
    <w:lvl w:ilvl="0" w:tplc="240A0003">
      <w:start w:val="1"/>
      <w:numFmt w:val="bullet"/>
      <w:lvlText w:val="o"/>
      <w:lvlJc w:val="left"/>
      <w:pPr>
        <w:ind w:left="1080" w:hanging="360"/>
      </w:pPr>
      <w:rPr>
        <w:rFonts w:ascii="Courier New" w:hAnsi="Courier New" w:cs="Courier New"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
    <w:nsid w:val="0A0D358B"/>
    <w:multiLevelType w:val="hybridMultilevel"/>
    <w:tmpl w:val="B7C47940"/>
    <w:lvl w:ilvl="0" w:tplc="240A000B">
      <w:start w:val="1"/>
      <w:numFmt w:val="bullet"/>
      <w:lvlText w:val=""/>
      <w:lvlJc w:val="left"/>
      <w:pPr>
        <w:ind w:left="1068" w:hanging="360"/>
      </w:pPr>
      <w:rPr>
        <w:rFonts w:ascii="Wingdings" w:hAnsi="Wingdings"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3">
    <w:nsid w:val="0E063944"/>
    <w:multiLevelType w:val="hybridMultilevel"/>
    <w:tmpl w:val="D49E6034"/>
    <w:lvl w:ilvl="0" w:tplc="FFFFFFFF">
      <w:start w:val="1"/>
      <w:numFmt w:val="bullet"/>
      <w:lvlText w:val=""/>
      <w:lvlJc w:val="left"/>
      <w:pPr>
        <w:tabs>
          <w:tab w:val="num" w:pos="720"/>
        </w:tabs>
        <w:ind w:left="720" w:hanging="360"/>
      </w:pPr>
      <w:rPr>
        <w:rFonts w:ascii="Wingdings" w:hAnsi="Wingdings" w:hint="default"/>
      </w:rPr>
    </w:lvl>
    <w:lvl w:ilvl="1" w:tplc="FFFFFFFF">
      <w:start w:val="9"/>
      <w:numFmt w:val="bullet"/>
      <w:lvlText w:val=""/>
      <w:lvlJc w:val="left"/>
      <w:pPr>
        <w:tabs>
          <w:tab w:val="num" w:pos="1440"/>
        </w:tabs>
        <w:ind w:left="1440" w:hanging="360"/>
      </w:pPr>
      <w:rPr>
        <w:rFonts w:ascii="Symbol" w:eastAsia="Times New Roman" w:hAnsi="Symbol"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0F851B40"/>
    <w:multiLevelType w:val="hybridMultilevel"/>
    <w:tmpl w:val="56B4B0C4"/>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15477E3"/>
    <w:multiLevelType w:val="hybridMultilevel"/>
    <w:tmpl w:val="4158240A"/>
    <w:lvl w:ilvl="0" w:tplc="240A0003">
      <w:start w:val="1"/>
      <w:numFmt w:val="bullet"/>
      <w:lvlText w:val="o"/>
      <w:lvlJc w:val="left"/>
      <w:pPr>
        <w:ind w:left="1080" w:hanging="360"/>
      </w:pPr>
      <w:rPr>
        <w:rFonts w:ascii="Courier New" w:hAnsi="Courier New" w:cs="Courier New"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6">
    <w:nsid w:val="11841744"/>
    <w:multiLevelType w:val="hybridMultilevel"/>
    <w:tmpl w:val="713225BE"/>
    <w:lvl w:ilvl="0" w:tplc="FFFFFFFF">
      <w:start w:val="1"/>
      <w:numFmt w:val="bullet"/>
      <w:lvlText w:val=""/>
      <w:lvlJc w:val="left"/>
      <w:pPr>
        <w:tabs>
          <w:tab w:val="num" w:pos="927"/>
        </w:tabs>
        <w:ind w:left="567" w:firstLine="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nsid w:val="12AB57B7"/>
    <w:multiLevelType w:val="hybridMultilevel"/>
    <w:tmpl w:val="651A25D6"/>
    <w:lvl w:ilvl="0" w:tplc="5A40CD60">
      <w:start w:val="1"/>
      <w:numFmt w:val="decimal"/>
      <w:pStyle w:val="Estilo5"/>
      <w:lvlText w:val="%1.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8">
    <w:nsid w:val="12E62D8B"/>
    <w:multiLevelType w:val="hybridMultilevel"/>
    <w:tmpl w:val="839C82F4"/>
    <w:lvl w:ilvl="0" w:tplc="0C0A0001">
      <w:numFmt w:val="bullet"/>
      <w:lvlText w:val=""/>
      <w:lvlJc w:val="left"/>
      <w:pPr>
        <w:tabs>
          <w:tab w:val="num" w:pos="720"/>
        </w:tabs>
        <w:ind w:left="720" w:hanging="360"/>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13222FED"/>
    <w:multiLevelType w:val="multilevel"/>
    <w:tmpl w:val="BC905AEC"/>
    <w:lvl w:ilvl="0">
      <w:start w:val="1"/>
      <w:numFmt w:val="decimal"/>
      <w:lvlText w:val="%1."/>
      <w:lvlJc w:val="left"/>
      <w:pPr>
        <w:ind w:left="360" w:hanging="360"/>
      </w:pPr>
      <w:rPr>
        <w:rFonts w:hint="default"/>
      </w:rPr>
    </w:lvl>
    <w:lvl w:ilvl="1">
      <w:start w:val="1"/>
      <w:numFmt w:val="bullet"/>
      <w:lvlText w:val=""/>
      <w:lvlJc w:val="left"/>
      <w:pPr>
        <w:ind w:left="432" w:hanging="432"/>
      </w:pPr>
      <w:rPr>
        <w:rFonts w:ascii="Wingdings" w:hAnsi="Wingdings" w:hint="default"/>
      </w:rPr>
    </w:lvl>
    <w:lvl w:ilvl="2">
      <w:start w:val="1"/>
      <w:numFmt w:val="decimal"/>
      <w:lvlText w:val="%1.%2.%3."/>
      <w:lvlJc w:val="left"/>
      <w:pPr>
        <w:ind w:left="2915" w:hanging="504"/>
      </w:pPr>
      <w:rPr>
        <w:rFonts w:hint="default"/>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14663941"/>
    <w:multiLevelType w:val="hybridMultilevel"/>
    <w:tmpl w:val="51B277AE"/>
    <w:lvl w:ilvl="0" w:tplc="240A0003">
      <w:start w:val="1"/>
      <w:numFmt w:val="bullet"/>
      <w:lvlText w:val="o"/>
      <w:lvlJc w:val="left"/>
      <w:pPr>
        <w:ind w:left="1080" w:hanging="360"/>
      </w:pPr>
      <w:rPr>
        <w:rFonts w:ascii="Courier New" w:hAnsi="Courier New" w:cs="Courier New"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1">
    <w:nsid w:val="18761B44"/>
    <w:multiLevelType w:val="hybridMultilevel"/>
    <w:tmpl w:val="8D380F5E"/>
    <w:lvl w:ilvl="0" w:tplc="240A0003">
      <w:start w:val="1"/>
      <w:numFmt w:val="bullet"/>
      <w:lvlText w:val="o"/>
      <w:lvlJc w:val="left"/>
      <w:pPr>
        <w:ind w:left="1080" w:hanging="360"/>
      </w:pPr>
      <w:rPr>
        <w:rFonts w:ascii="Courier New" w:hAnsi="Courier New" w:cs="Courier New"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2">
    <w:nsid w:val="19E22930"/>
    <w:multiLevelType w:val="hybridMultilevel"/>
    <w:tmpl w:val="8DE635F4"/>
    <w:lvl w:ilvl="0" w:tplc="240A0003">
      <w:start w:val="1"/>
      <w:numFmt w:val="bullet"/>
      <w:lvlText w:val="o"/>
      <w:lvlJc w:val="left"/>
      <w:pPr>
        <w:ind w:left="1080" w:hanging="360"/>
      </w:pPr>
      <w:rPr>
        <w:rFonts w:ascii="Courier New" w:hAnsi="Courier New" w:cs="Courier New"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3">
    <w:nsid w:val="203953A8"/>
    <w:multiLevelType w:val="hybridMultilevel"/>
    <w:tmpl w:val="269EF5E4"/>
    <w:lvl w:ilvl="0" w:tplc="240A0003">
      <w:start w:val="1"/>
      <w:numFmt w:val="bullet"/>
      <w:lvlText w:val="o"/>
      <w:lvlJc w:val="left"/>
      <w:pPr>
        <w:ind w:left="1080" w:hanging="360"/>
      </w:pPr>
      <w:rPr>
        <w:rFonts w:ascii="Courier New" w:hAnsi="Courier New" w:cs="Courier New"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4">
    <w:nsid w:val="22240116"/>
    <w:multiLevelType w:val="hybridMultilevel"/>
    <w:tmpl w:val="B596B3CA"/>
    <w:lvl w:ilvl="0" w:tplc="240A0003">
      <w:start w:val="1"/>
      <w:numFmt w:val="bullet"/>
      <w:lvlText w:val="o"/>
      <w:lvlJc w:val="left"/>
      <w:pPr>
        <w:ind w:left="1068" w:hanging="360"/>
      </w:pPr>
      <w:rPr>
        <w:rFonts w:ascii="Courier New" w:hAnsi="Courier New" w:cs="Courier New"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5">
    <w:nsid w:val="231638A7"/>
    <w:multiLevelType w:val="hybridMultilevel"/>
    <w:tmpl w:val="2DEAC208"/>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24F17572"/>
    <w:multiLevelType w:val="multilevel"/>
    <w:tmpl w:val="DA58FAD0"/>
    <w:lvl w:ilvl="0">
      <w:start w:val="1"/>
      <w:numFmt w:val="decimal"/>
      <w:pStyle w:val="Ttulo1"/>
      <w:lvlText w:val="%1."/>
      <w:lvlJc w:val="left"/>
      <w:pPr>
        <w:ind w:left="360" w:hanging="360"/>
      </w:pPr>
      <w:rPr>
        <w:rFonts w:hint="default"/>
      </w:rPr>
    </w:lvl>
    <w:lvl w:ilvl="1">
      <w:start w:val="1"/>
      <w:numFmt w:val="decimal"/>
      <w:pStyle w:val="Ttulo2"/>
      <w:lvlText w:val="%1.%2."/>
      <w:lvlJc w:val="left"/>
      <w:pPr>
        <w:ind w:left="432" w:hanging="432"/>
      </w:pPr>
      <w:rPr>
        <w:rFonts w:hint="default"/>
        <w:color w:val="000000" w:themeColor="text1"/>
      </w:rPr>
    </w:lvl>
    <w:lvl w:ilvl="2">
      <w:start w:val="1"/>
      <w:numFmt w:val="decimal"/>
      <w:pStyle w:val="Ttulo3"/>
      <w:lvlText w:val="%1.%2.%3."/>
      <w:lvlJc w:val="left"/>
      <w:pPr>
        <w:ind w:left="2915" w:hanging="504"/>
      </w:pPr>
      <w:rPr>
        <w:rFonts w:hint="default"/>
      </w:rPr>
    </w:lvl>
    <w:lvl w:ilvl="3">
      <w:start w:val="1"/>
      <w:numFmt w:val="decimal"/>
      <w:pStyle w:val="Ttulo4"/>
      <w:lvlText w:val="%1.%2.%3.%4."/>
      <w:lvlJc w:val="left"/>
      <w:pPr>
        <w:ind w:left="2775" w:hanging="648"/>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26A82E84"/>
    <w:multiLevelType w:val="multilevel"/>
    <w:tmpl w:val="58646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8E16C3E"/>
    <w:multiLevelType w:val="hybridMultilevel"/>
    <w:tmpl w:val="95069F02"/>
    <w:lvl w:ilvl="0" w:tplc="240A0003">
      <w:start w:val="1"/>
      <w:numFmt w:val="bullet"/>
      <w:lvlText w:val="o"/>
      <w:lvlJc w:val="left"/>
      <w:pPr>
        <w:ind w:left="1080" w:hanging="360"/>
      </w:pPr>
      <w:rPr>
        <w:rFonts w:ascii="Courier New" w:hAnsi="Courier New" w:cs="Courier New"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9">
    <w:nsid w:val="33AD2B30"/>
    <w:multiLevelType w:val="hybridMultilevel"/>
    <w:tmpl w:val="287EB2BE"/>
    <w:lvl w:ilvl="0" w:tplc="240A0003">
      <w:start w:val="1"/>
      <w:numFmt w:val="bullet"/>
      <w:lvlText w:val="o"/>
      <w:lvlJc w:val="left"/>
      <w:pPr>
        <w:ind w:left="1080" w:hanging="360"/>
      </w:pPr>
      <w:rPr>
        <w:rFonts w:ascii="Courier New" w:hAnsi="Courier New" w:cs="Courier New"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0">
    <w:nsid w:val="38EB4294"/>
    <w:multiLevelType w:val="hybridMultilevel"/>
    <w:tmpl w:val="E9BC91F0"/>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4127313A"/>
    <w:multiLevelType w:val="hybridMultilevel"/>
    <w:tmpl w:val="A7F62C52"/>
    <w:lvl w:ilvl="0" w:tplc="A5289878">
      <w:numFmt w:val="bullet"/>
      <w:lvlText w:val=""/>
      <w:lvlJc w:val="left"/>
      <w:pPr>
        <w:ind w:left="720" w:hanging="360"/>
      </w:pPr>
      <w:rPr>
        <w:rFonts w:ascii="Symbol" w:eastAsiaTheme="minorHAnsi"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474D2665"/>
    <w:multiLevelType w:val="hybridMultilevel"/>
    <w:tmpl w:val="5EFE9C5A"/>
    <w:lvl w:ilvl="0" w:tplc="A1CCA682">
      <w:start w:val="1"/>
      <w:numFmt w:val="bullet"/>
      <w:lvlText w:val=""/>
      <w:lvlJc w:val="left"/>
      <w:pPr>
        <w:tabs>
          <w:tab w:val="num" w:pos="720"/>
        </w:tabs>
        <w:ind w:left="720" w:hanging="360"/>
      </w:pPr>
      <w:rPr>
        <w:rFonts w:ascii="Wingdings 2" w:hAnsi="Wingdings 2" w:hint="default"/>
      </w:rPr>
    </w:lvl>
    <w:lvl w:ilvl="1" w:tplc="6BBED180" w:tentative="1">
      <w:start w:val="1"/>
      <w:numFmt w:val="bullet"/>
      <w:lvlText w:val=""/>
      <w:lvlJc w:val="left"/>
      <w:pPr>
        <w:tabs>
          <w:tab w:val="num" w:pos="1440"/>
        </w:tabs>
        <w:ind w:left="1440" w:hanging="360"/>
      </w:pPr>
      <w:rPr>
        <w:rFonts w:ascii="Wingdings 2" w:hAnsi="Wingdings 2" w:hint="default"/>
      </w:rPr>
    </w:lvl>
    <w:lvl w:ilvl="2" w:tplc="B80659F0" w:tentative="1">
      <w:start w:val="1"/>
      <w:numFmt w:val="bullet"/>
      <w:lvlText w:val=""/>
      <w:lvlJc w:val="left"/>
      <w:pPr>
        <w:tabs>
          <w:tab w:val="num" w:pos="2160"/>
        </w:tabs>
        <w:ind w:left="2160" w:hanging="360"/>
      </w:pPr>
      <w:rPr>
        <w:rFonts w:ascii="Wingdings 2" w:hAnsi="Wingdings 2" w:hint="default"/>
      </w:rPr>
    </w:lvl>
    <w:lvl w:ilvl="3" w:tplc="DAB04C3C" w:tentative="1">
      <w:start w:val="1"/>
      <w:numFmt w:val="bullet"/>
      <w:lvlText w:val=""/>
      <w:lvlJc w:val="left"/>
      <w:pPr>
        <w:tabs>
          <w:tab w:val="num" w:pos="2880"/>
        </w:tabs>
        <w:ind w:left="2880" w:hanging="360"/>
      </w:pPr>
      <w:rPr>
        <w:rFonts w:ascii="Wingdings 2" w:hAnsi="Wingdings 2" w:hint="default"/>
      </w:rPr>
    </w:lvl>
    <w:lvl w:ilvl="4" w:tplc="ECD0AF1A" w:tentative="1">
      <w:start w:val="1"/>
      <w:numFmt w:val="bullet"/>
      <w:lvlText w:val=""/>
      <w:lvlJc w:val="left"/>
      <w:pPr>
        <w:tabs>
          <w:tab w:val="num" w:pos="3600"/>
        </w:tabs>
        <w:ind w:left="3600" w:hanging="360"/>
      </w:pPr>
      <w:rPr>
        <w:rFonts w:ascii="Wingdings 2" w:hAnsi="Wingdings 2" w:hint="default"/>
      </w:rPr>
    </w:lvl>
    <w:lvl w:ilvl="5" w:tplc="1C705BB2" w:tentative="1">
      <w:start w:val="1"/>
      <w:numFmt w:val="bullet"/>
      <w:lvlText w:val=""/>
      <w:lvlJc w:val="left"/>
      <w:pPr>
        <w:tabs>
          <w:tab w:val="num" w:pos="4320"/>
        </w:tabs>
        <w:ind w:left="4320" w:hanging="360"/>
      </w:pPr>
      <w:rPr>
        <w:rFonts w:ascii="Wingdings 2" w:hAnsi="Wingdings 2" w:hint="default"/>
      </w:rPr>
    </w:lvl>
    <w:lvl w:ilvl="6" w:tplc="4AF2A8CE" w:tentative="1">
      <w:start w:val="1"/>
      <w:numFmt w:val="bullet"/>
      <w:lvlText w:val=""/>
      <w:lvlJc w:val="left"/>
      <w:pPr>
        <w:tabs>
          <w:tab w:val="num" w:pos="5040"/>
        </w:tabs>
        <w:ind w:left="5040" w:hanging="360"/>
      </w:pPr>
      <w:rPr>
        <w:rFonts w:ascii="Wingdings 2" w:hAnsi="Wingdings 2" w:hint="default"/>
      </w:rPr>
    </w:lvl>
    <w:lvl w:ilvl="7" w:tplc="61E4F484" w:tentative="1">
      <w:start w:val="1"/>
      <w:numFmt w:val="bullet"/>
      <w:lvlText w:val=""/>
      <w:lvlJc w:val="left"/>
      <w:pPr>
        <w:tabs>
          <w:tab w:val="num" w:pos="5760"/>
        </w:tabs>
        <w:ind w:left="5760" w:hanging="360"/>
      </w:pPr>
      <w:rPr>
        <w:rFonts w:ascii="Wingdings 2" w:hAnsi="Wingdings 2" w:hint="default"/>
      </w:rPr>
    </w:lvl>
    <w:lvl w:ilvl="8" w:tplc="F118BBFE" w:tentative="1">
      <w:start w:val="1"/>
      <w:numFmt w:val="bullet"/>
      <w:lvlText w:val=""/>
      <w:lvlJc w:val="left"/>
      <w:pPr>
        <w:tabs>
          <w:tab w:val="num" w:pos="6480"/>
        </w:tabs>
        <w:ind w:left="6480" w:hanging="360"/>
      </w:pPr>
      <w:rPr>
        <w:rFonts w:ascii="Wingdings 2" w:hAnsi="Wingdings 2" w:hint="default"/>
      </w:rPr>
    </w:lvl>
  </w:abstractNum>
  <w:abstractNum w:abstractNumId="23">
    <w:nsid w:val="533F4E06"/>
    <w:multiLevelType w:val="hybridMultilevel"/>
    <w:tmpl w:val="25FEDD86"/>
    <w:lvl w:ilvl="0" w:tplc="FFFFFFFF">
      <w:start w:val="1"/>
      <w:numFmt w:val="bullet"/>
      <w:lvlText w:val=""/>
      <w:lvlJc w:val="left"/>
      <w:pPr>
        <w:tabs>
          <w:tab w:val="num" w:pos="1080"/>
        </w:tabs>
        <w:ind w:left="1080" w:hanging="360"/>
      </w:pPr>
      <w:rPr>
        <w:rFonts w:ascii="Wingdings" w:hAnsi="Wingdings"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4">
    <w:nsid w:val="5C852E66"/>
    <w:multiLevelType w:val="hybridMultilevel"/>
    <w:tmpl w:val="99E6AF7C"/>
    <w:lvl w:ilvl="0" w:tplc="240A0003">
      <w:start w:val="1"/>
      <w:numFmt w:val="bullet"/>
      <w:lvlText w:val="o"/>
      <w:lvlJc w:val="left"/>
      <w:pPr>
        <w:ind w:left="1080" w:hanging="360"/>
      </w:pPr>
      <w:rPr>
        <w:rFonts w:ascii="Courier New" w:hAnsi="Courier New" w:cs="Courier New"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5">
    <w:nsid w:val="64D9161D"/>
    <w:multiLevelType w:val="multilevel"/>
    <w:tmpl w:val="680885E6"/>
    <w:lvl w:ilvl="0">
      <w:numFmt w:val="decimal"/>
      <w:pStyle w:val="Estilo2"/>
      <w:lvlText w:val="%1."/>
      <w:lvlJc w:val="left"/>
      <w:pPr>
        <w:ind w:left="720" w:hanging="360"/>
      </w:pPr>
      <w:rPr>
        <w:rFonts w:hint="default"/>
      </w:rPr>
    </w:lvl>
    <w:lvl w:ilvl="1">
      <w:start w:val="1"/>
      <w:numFmt w:val="decimal"/>
      <w:isLgl/>
      <w:lvlText w:val="%1.%2."/>
      <w:lvlJc w:val="left"/>
      <w:pPr>
        <w:ind w:left="1080" w:hanging="72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Estilo7"/>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nsid w:val="676B46A2"/>
    <w:multiLevelType w:val="hybridMultilevel"/>
    <w:tmpl w:val="CA8AC360"/>
    <w:lvl w:ilvl="0" w:tplc="240A0003">
      <w:start w:val="1"/>
      <w:numFmt w:val="bullet"/>
      <w:lvlText w:val="o"/>
      <w:lvlJc w:val="left"/>
      <w:pPr>
        <w:ind w:left="1080" w:hanging="360"/>
      </w:pPr>
      <w:rPr>
        <w:rFonts w:ascii="Courier New" w:hAnsi="Courier New" w:cs="Courier New"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num w:numId="1">
    <w:abstractNumId w:val="25"/>
  </w:num>
  <w:num w:numId="2">
    <w:abstractNumId w:val="7"/>
  </w:num>
  <w:num w:numId="3">
    <w:abstractNumId w:val="20"/>
  </w:num>
  <w:num w:numId="4">
    <w:abstractNumId w:val="5"/>
  </w:num>
  <w:num w:numId="5">
    <w:abstractNumId w:val="1"/>
  </w:num>
  <w:num w:numId="6">
    <w:abstractNumId w:val="19"/>
  </w:num>
  <w:num w:numId="7">
    <w:abstractNumId w:val="11"/>
  </w:num>
  <w:num w:numId="8">
    <w:abstractNumId w:val="14"/>
  </w:num>
  <w:num w:numId="9">
    <w:abstractNumId w:val="24"/>
  </w:num>
  <w:num w:numId="10">
    <w:abstractNumId w:val="13"/>
  </w:num>
  <w:num w:numId="11">
    <w:abstractNumId w:val="26"/>
  </w:num>
  <w:num w:numId="12">
    <w:abstractNumId w:val="4"/>
  </w:num>
  <w:num w:numId="13">
    <w:abstractNumId w:val="10"/>
  </w:num>
  <w:num w:numId="14">
    <w:abstractNumId w:val="18"/>
  </w:num>
  <w:num w:numId="15">
    <w:abstractNumId w:val="12"/>
  </w:num>
  <w:num w:numId="16">
    <w:abstractNumId w:val="16"/>
  </w:num>
  <w:num w:numId="17">
    <w:abstractNumId w:val="15"/>
  </w:num>
  <w:num w:numId="18">
    <w:abstractNumId w:val="17"/>
  </w:num>
  <w:num w:numId="19">
    <w:abstractNumId w:val="8"/>
  </w:num>
  <w:num w:numId="20">
    <w:abstractNumId w:val="22"/>
  </w:num>
  <w:num w:numId="21">
    <w:abstractNumId w:val="9"/>
  </w:num>
  <w:num w:numId="22">
    <w:abstractNumId w:val="2"/>
  </w:num>
  <w:num w:numId="23">
    <w:abstractNumId w:val="0"/>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num>
  <w:num w:numId="26">
    <w:abstractNumId w:val="23"/>
  </w:num>
  <w:num w:numId="27">
    <w:abstractNumId w:val="3"/>
  </w:num>
  <w:num w:numId="28">
    <w:abstractNumId w:val="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7CAF"/>
    <w:rsid w:val="00007AB4"/>
    <w:rsid w:val="000209F5"/>
    <w:rsid w:val="000254F5"/>
    <w:rsid w:val="0002638B"/>
    <w:rsid w:val="00027D0B"/>
    <w:rsid w:val="0005618D"/>
    <w:rsid w:val="00057126"/>
    <w:rsid w:val="0006024E"/>
    <w:rsid w:val="000602FE"/>
    <w:rsid w:val="000610A6"/>
    <w:rsid w:val="0006169F"/>
    <w:rsid w:val="00071756"/>
    <w:rsid w:val="0007439B"/>
    <w:rsid w:val="0009123A"/>
    <w:rsid w:val="000A0ECB"/>
    <w:rsid w:val="000B103F"/>
    <w:rsid w:val="000B5086"/>
    <w:rsid w:val="000C7D80"/>
    <w:rsid w:val="000D365B"/>
    <w:rsid w:val="000F2D51"/>
    <w:rsid w:val="000F31BD"/>
    <w:rsid w:val="001110A0"/>
    <w:rsid w:val="00113CA2"/>
    <w:rsid w:val="001200BC"/>
    <w:rsid w:val="001246AC"/>
    <w:rsid w:val="00132B3D"/>
    <w:rsid w:val="00136687"/>
    <w:rsid w:val="00147950"/>
    <w:rsid w:val="001567B6"/>
    <w:rsid w:val="00157924"/>
    <w:rsid w:val="00170200"/>
    <w:rsid w:val="00186D61"/>
    <w:rsid w:val="001A4A92"/>
    <w:rsid w:val="001B6D35"/>
    <w:rsid w:val="001E717F"/>
    <w:rsid w:val="00200447"/>
    <w:rsid w:val="002243A9"/>
    <w:rsid w:val="00225427"/>
    <w:rsid w:val="00225A2F"/>
    <w:rsid w:val="002305B7"/>
    <w:rsid w:val="00230850"/>
    <w:rsid w:val="00234B2B"/>
    <w:rsid w:val="00241284"/>
    <w:rsid w:val="00241389"/>
    <w:rsid w:val="00247340"/>
    <w:rsid w:val="00253191"/>
    <w:rsid w:val="00262CE5"/>
    <w:rsid w:val="00267113"/>
    <w:rsid w:val="00270177"/>
    <w:rsid w:val="0027327C"/>
    <w:rsid w:val="00281359"/>
    <w:rsid w:val="002820CF"/>
    <w:rsid w:val="00287E84"/>
    <w:rsid w:val="002B020E"/>
    <w:rsid w:val="002B15D4"/>
    <w:rsid w:val="002C0E58"/>
    <w:rsid w:val="002D5F5E"/>
    <w:rsid w:val="002D61FF"/>
    <w:rsid w:val="002E176A"/>
    <w:rsid w:val="002E35B7"/>
    <w:rsid w:val="002E61B1"/>
    <w:rsid w:val="002F0F14"/>
    <w:rsid w:val="002F2F70"/>
    <w:rsid w:val="002F40A8"/>
    <w:rsid w:val="002F58CA"/>
    <w:rsid w:val="00301198"/>
    <w:rsid w:val="00303B8E"/>
    <w:rsid w:val="00326676"/>
    <w:rsid w:val="00337DAD"/>
    <w:rsid w:val="00346CAF"/>
    <w:rsid w:val="00351CC0"/>
    <w:rsid w:val="003600F5"/>
    <w:rsid w:val="00363A82"/>
    <w:rsid w:val="00372C4E"/>
    <w:rsid w:val="003740E0"/>
    <w:rsid w:val="00386217"/>
    <w:rsid w:val="003934FA"/>
    <w:rsid w:val="00393583"/>
    <w:rsid w:val="003966C4"/>
    <w:rsid w:val="003B1085"/>
    <w:rsid w:val="003B1CFF"/>
    <w:rsid w:val="003F1FCF"/>
    <w:rsid w:val="003F5C9B"/>
    <w:rsid w:val="00425F2D"/>
    <w:rsid w:val="0043407F"/>
    <w:rsid w:val="00440C7F"/>
    <w:rsid w:val="00444E27"/>
    <w:rsid w:val="0044722B"/>
    <w:rsid w:val="00465174"/>
    <w:rsid w:val="004701B2"/>
    <w:rsid w:val="0047301E"/>
    <w:rsid w:val="00480128"/>
    <w:rsid w:val="00485697"/>
    <w:rsid w:val="00490F40"/>
    <w:rsid w:val="00497BC6"/>
    <w:rsid w:val="004A08F4"/>
    <w:rsid w:val="004A29E3"/>
    <w:rsid w:val="004A2BAD"/>
    <w:rsid w:val="004A372A"/>
    <w:rsid w:val="004C1959"/>
    <w:rsid w:val="004F413A"/>
    <w:rsid w:val="00503CAC"/>
    <w:rsid w:val="00511756"/>
    <w:rsid w:val="00513611"/>
    <w:rsid w:val="0051371E"/>
    <w:rsid w:val="0051445C"/>
    <w:rsid w:val="00522237"/>
    <w:rsid w:val="0052247F"/>
    <w:rsid w:val="00524266"/>
    <w:rsid w:val="00524A3C"/>
    <w:rsid w:val="00526A8F"/>
    <w:rsid w:val="00531DD6"/>
    <w:rsid w:val="005738CE"/>
    <w:rsid w:val="005854EE"/>
    <w:rsid w:val="005867EC"/>
    <w:rsid w:val="00594188"/>
    <w:rsid w:val="00595DBF"/>
    <w:rsid w:val="005A2E1D"/>
    <w:rsid w:val="005A5731"/>
    <w:rsid w:val="005C1CE6"/>
    <w:rsid w:val="005D2519"/>
    <w:rsid w:val="005E580E"/>
    <w:rsid w:val="005F0B97"/>
    <w:rsid w:val="006111DD"/>
    <w:rsid w:val="00615392"/>
    <w:rsid w:val="0064576B"/>
    <w:rsid w:val="00647B11"/>
    <w:rsid w:val="00652E2B"/>
    <w:rsid w:val="00655C13"/>
    <w:rsid w:val="00670484"/>
    <w:rsid w:val="006710CF"/>
    <w:rsid w:val="00677BB7"/>
    <w:rsid w:val="00682124"/>
    <w:rsid w:val="006824BE"/>
    <w:rsid w:val="006901D8"/>
    <w:rsid w:val="00692EFE"/>
    <w:rsid w:val="006A3200"/>
    <w:rsid w:val="006C04C2"/>
    <w:rsid w:val="006D2F79"/>
    <w:rsid w:val="006E730D"/>
    <w:rsid w:val="006F071A"/>
    <w:rsid w:val="006F298D"/>
    <w:rsid w:val="006F3134"/>
    <w:rsid w:val="00701E88"/>
    <w:rsid w:val="00713D55"/>
    <w:rsid w:val="00740F37"/>
    <w:rsid w:val="00741A9B"/>
    <w:rsid w:val="00742664"/>
    <w:rsid w:val="00761BE9"/>
    <w:rsid w:val="00762197"/>
    <w:rsid w:val="00771C2E"/>
    <w:rsid w:val="00776248"/>
    <w:rsid w:val="00797856"/>
    <w:rsid w:val="007B31FB"/>
    <w:rsid w:val="007D095E"/>
    <w:rsid w:val="007D0DBF"/>
    <w:rsid w:val="007D5A5D"/>
    <w:rsid w:val="007E0803"/>
    <w:rsid w:val="007E0BD9"/>
    <w:rsid w:val="007E493E"/>
    <w:rsid w:val="007E6EB4"/>
    <w:rsid w:val="007E771F"/>
    <w:rsid w:val="0080093D"/>
    <w:rsid w:val="00813E79"/>
    <w:rsid w:val="008256D2"/>
    <w:rsid w:val="00830859"/>
    <w:rsid w:val="008313C0"/>
    <w:rsid w:val="0083419E"/>
    <w:rsid w:val="00836AAE"/>
    <w:rsid w:val="00843007"/>
    <w:rsid w:val="0084734B"/>
    <w:rsid w:val="008656CC"/>
    <w:rsid w:val="00867D0D"/>
    <w:rsid w:val="0087172E"/>
    <w:rsid w:val="0087235D"/>
    <w:rsid w:val="00872C44"/>
    <w:rsid w:val="00890B0B"/>
    <w:rsid w:val="008917EC"/>
    <w:rsid w:val="008A7313"/>
    <w:rsid w:val="008D37D9"/>
    <w:rsid w:val="009022EF"/>
    <w:rsid w:val="00904CC1"/>
    <w:rsid w:val="00913FBE"/>
    <w:rsid w:val="009200CB"/>
    <w:rsid w:val="00923727"/>
    <w:rsid w:val="00926997"/>
    <w:rsid w:val="0093417A"/>
    <w:rsid w:val="00950B55"/>
    <w:rsid w:val="00951DEB"/>
    <w:rsid w:val="00962E83"/>
    <w:rsid w:val="00964182"/>
    <w:rsid w:val="009651C5"/>
    <w:rsid w:val="00986B4A"/>
    <w:rsid w:val="00987549"/>
    <w:rsid w:val="009A75A4"/>
    <w:rsid w:val="009B1B35"/>
    <w:rsid w:val="009B65A2"/>
    <w:rsid w:val="009C4F36"/>
    <w:rsid w:val="009C6DAA"/>
    <w:rsid w:val="009D7DE8"/>
    <w:rsid w:val="009E220F"/>
    <w:rsid w:val="009E241B"/>
    <w:rsid w:val="009F4023"/>
    <w:rsid w:val="009F45C2"/>
    <w:rsid w:val="009F6D11"/>
    <w:rsid w:val="00A0376C"/>
    <w:rsid w:val="00A178A7"/>
    <w:rsid w:val="00A23186"/>
    <w:rsid w:val="00A23B10"/>
    <w:rsid w:val="00A27CAF"/>
    <w:rsid w:val="00A5048F"/>
    <w:rsid w:val="00A50DDD"/>
    <w:rsid w:val="00A5123D"/>
    <w:rsid w:val="00A56557"/>
    <w:rsid w:val="00A57380"/>
    <w:rsid w:val="00A60E74"/>
    <w:rsid w:val="00A70A72"/>
    <w:rsid w:val="00A7672D"/>
    <w:rsid w:val="00A83921"/>
    <w:rsid w:val="00A930CE"/>
    <w:rsid w:val="00A978F4"/>
    <w:rsid w:val="00AE113E"/>
    <w:rsid w:val="00B036CA"/>
    <w:rsid w:val="00B07852"/>
    <w:rsid w:val="00B1065B"/>
    <w:rsid w:val="00B12E28"/>
    <w:rsid w:val="00B26164"/>
    <w:rsid w:val="00B43030"/>
    <w:rsid w:val="00B5190D"/>
    <w:rsid w:val="00B5345F"/>
    <w:rsid w:val="00B54718"/>
    <w:rsid w:val="00B57657"/>
    <w:rsid w:val="00B67634"/>
    <w:rsid w:val="00B733B4"/>
    <w:rsid w:val="00B7789A"/>
    <w:rsid w:val="00B813A6"/>
    <w:rsid w:val="00B82BC6"/>
    <w:rsid w:val="00B82E49"/>
    <w:rsid w:val="00B86EF5"/>
    <w:rsid w:val="00B95374"/>
    <w:rsid w:val="00BA35D0"/>
    <w:rsid w:val="00BB4638"/>
    <w:rsid w:val="00BB5178"/>
    <w:rsid w:val="00BB7EA8"/>
    <w:rsid w:val="00BC36DE"/>
    <w:rsid w:val="00BC72CD"/>
    <w:rsid w:val="00BD6E7D"/>
    <w:rsid w:val="00BF053F"/>
    <w:rsid w:val="00BF0B2D"/>
    <w:rsid w:val="00C05776"/>
    <w:rsid w:val="00C15A04"/>
    <w:rsid w:val="00C277D0"/>
    <w:rsid w:val="00C30435"/>
    <w:rsid w:val="00C52AC0"/>
    <w:rsid w:val="00C55689"/>
    <w:rsid w:val="00C6572B"/>
    <w:rsid w:val="00C810CE"/>
    <w:rsid w:val="00C83E6B"/>
    <w:rsid w:val="00C846BD"/>
    <w:rsid w:val="00CA1C58"/>
    <w:rsid w:val="00CC2EA8"/>
    <w:rsid w:val="00CD7A9A"/>
    <w:rsid w:val="00CD7B94"/>
    <w:rsid w:val="00CE58A1"/>
    <w:rsid w:val="00D017DB"/>
    <w:rsid w:val="00D019AE"/>
    <w:rsid w:val="00D16260"/>
    <w:rsid w:val="00D21BFA"/>
    <w:rsid w:val="00D221E6"/>
    <w:rsid w:val="00D249B3"/>
    <w:rsid w:val="00D25F8C"/>
    <w:rsid w:val="00D417E5"/>
    <w:rsid w:val="00D41BB0"/>
    <w:rsid w:val="00D5234E"/>
    <w:rsid w:val="00D827A5"/>
    <w:rsid w:val="00D8321D"/>
    <w:rsid w:val="00D92255"/>
    <w:rsid w:val="00D93367"/>
    <w:rsid w:val="00DB7463"/>
    <w:rsid w:val="00DB7512"/>
    <w:rsid w:val="00DE201F"/>
    <w:rsid w:val="00DF3A41"/>
    <w:rsid w:val="00E10509"/>
    <w:rsid w:val="00E109B9"/>
    <w:rsid w:val="00E17A02"/>
    <w:rsid w:val="00E17FF6"/>
    <w:rsid w:val="00E21C73"/>
    <w:rsid w:val="00E23E8F"/>
    <w:rsid w:val="00E243F5"/>
    <w:rsid w:val="00E25C14"/>
    <w:rsid w:val="00E31E32"/>
    <w:rsid w:val="00E452BA"/>
    <w:rsid w:val="00E52667"/>
    <w:rsid w:val="00E64DC3"/>
    <w:rsid w:val="00E7610A"/>
    <w:rsid w:val="00E8471D"/>
    <w:rsid w:val="00E97819"/>
    <w:rsid w:val="00EA6001"/>
    <w:rsid w:val="00EB0CAC"/>
    <w:rsid w:val="00EB1522"/>
    <w:rsid w:val="00EC2E23"/>
    <w:rsid w:val="00ED17C4"/>
    <w:rsid w:val="00ED25CD"/>
    <w:rsid w:val="00ED5B92"/>
    <w:rsid w:val="00EE10FB"/>
    <w:rsid w:val="00F11B04"/>
    <w:rsid w:val="00F254E8"/>
    <w:rsid w:val="00F41565"/>
    <w:rsid w:val="00F449FD"/>
    <w:rsid w:val="00F5184D"/>
    <w:rsid w:val="00F56E82"/>
    <w:rsid w:val="00F71C72"/>
    <w:rsid w:val="00F71E85"/>
    <w:rsid w:val="00F71F62"/>
    <w:rsid w:val="00F75B6A"/>
    <w:rsid w:val="00F867D3"/>
    <w:rsid w:val="00FA4745"/>
    <w:rsid w:val="00FA4E9D"/>
    <w:rsid w:val="00FA7BBB"/>
    <w:rsid w:val="00FB7E5C"/>
    <w:rsid w:val="00FC38A0"/>
    <w:rsid w:val="00FC7F48"/>
    <w:rsid w:val="00FD6A39"/>
    <w:rsid w:val="00FE01F3"/>
    <w:rsid w:val="00FF1048"/>
    <w:rsid w:val="00FF13F1"/>
    <w:rsid w:val="00FF2595"/>
    <w:rsid w:val="00FF651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5392"/>
  </w:style>
  <w:style w:type="paragraph" w:styleId="Ttulo1">
    <w:name w:val="heading 1"/>
    <w:basedOn w:val="Normal"/>
    <w:next w:val="Normal"/>
    <w:link w:val="Ttulo1Car"/>
    <w:uiPriority w:val="9"/>
    <w:qFormat/>
    <w:rsid w:val="00A978F4"/>
    <w:pPr>
      <w:keepNext/>
      <w:keepLines/>
      <w:numPr>
        <w:numId w:val="16"/>
      </w:numPr>
      <w:spacing w:before="240" w:after="0"/>
      <w:jc w:val="center"/>
      <w:outlineLvl w:val="0"/>
    </w:pPr>
    <w:rPr>
      <w:rFonts w:ascii="Arial Narrow" w:eastAsiaTheme="majorEastAsia" w:hAnsi="Arial Narrow" w:cstheme="majorBidi"/>
      <w:b/>
      <w:sz w:val="32"/>
      <w:szCs w:val="32"/>
    </w:rPr>
  </w:style>
  <w:style w:type="paragraph" w:styleId="Ttulo2">
    <w:name w:val="heading 2"/>
    <w:basedOn w:val="Normal"/>
    <w:next w:val="Normal"/>
    <w:link w:val="Ttulo2Car"/>
    <w:uiPriority w:val="9"/>
    <w:unhideWhenUsed/>
    <w:qFormat/>
    <w:rsid w:val="00A978F4"/>
    <w:pPr>
      <w:keepNext/>
      <w:keepLines/>
      <w:numPr>
        <w:ilvl w:val="1"/>
        <w:numId w:val="16"/>
      </w:numPr>
      <w:spacing w:before="40" w:after="0"/>
      <w:ind w:left="792"/>
      <w:outlineLvl w:val="1"/>
    </w:pPr>
    <w:rPr>
      <w:rFonts w:ascii="Arial Narrow" w:eastAsiaTheme="majorEastAsia" w:hAnsi="Arial Narrow" w:cstheme="majorBidi"/>
      <w:b/>
      <w:sz w:val="28"/>
      <w:szCs w:val="26"/>
    </w:rPr>
  </w:style>
  <w:style w:type="paragraph" w:styleId="Ttulo3">
    <w:name w:val="heading 3"/>
    <w:basedOn w:val="Normal"/>
    <w:next w:val="Normal"/>
    <w:link w:val="Ttulo3Car"/>
    <w:uiPriority w:val="9"/>
    <w:unhideWhenUsed/>
    <w:qFormat/>
    <w:rsid w:val="00A978F4"/>
    <w:pPr>
      <w:keepNext/>
      <w:keepLines/>
      <w:numPr>
        <w:ilvl w:val="2"/>
        <w:numId w:val="16"/>
      </w:numPr>
      <w:spacing w:before="40" w:after="0"/>
      <w:ind w:left="1224"/>
      <w:outlineLvl w:val="2"/>
    </w:pPr>
    <w:rPr>
      <w:rFonts w:ascii="Arial Narrow" w:eastAsiaTheme="majorEastAsia" w:hAnsi="Arial Narrow" w:cstheme="majorBidi"/>
      <w:b/>
      <w:sz w:val="24"/>
      <w:szCs w:val="24"/>
    </w:rPr>
  </w:style>
  <w:style w:type="paragraph" w:styleId="Ttulo4">
    <w:name w:val="heading 4"/>
    <w:basedOn w:val="Normal"/>
    <w:next w:val="Normal"/>
    <w:link w:val="Ttulo4Car"/>
    <w:uiPriority w:val="9"/>
    <w:unhideWhenUsed/>
    <w:qFormat/>
    <w:rsid w:val="00A60E74"/>
    <w:pPr>
      <w:keepNext/>
      <w:keepLines/>
      <w:numPr>
        <w:ilvl w:val="3"/>
        <w:numId w:val="16"/>
      </w:numPr>
      <w:spacing w:before="40" w:after="0"/>
      <w:ind w:left="2066"/>
      <w:outlineLvl w:val="3"/>
    </w:pPr>
    <w:rPr>
      <w:rFonts w:ascii="Arial Narrow" w:eastAsiaTheme="majorEastAsia" w:hAnsi="Arial Narrow" w:cstheme="majorBidi"/>
      <w:b/>
      <w:iCs/>
      <w:sz w:val="24"/>
    </w:rPr>
  </w:style>
  <w:style w:type="paragraph" w:styleId="Ttulo5">
    <w:name w:val="heading 5"/>
    <w:basedOn w:val="Normal"/>
    <w:next w:val="Normal"/>
    <w:link w:val="Ttulo5Car"/>
    <w:uiPriority w:val="9"/>
    <w:semiHidden/>
    <w:unhideWhenUsed/>
    <w:qFormat/>
    <w:rsid w:val="00526A8F"/>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77BB7"/>
    <w:pPr>
      <w:ind w:left="720"/>
      <w:contextualSpacing/>
    </w:pPr>
  </w:style>
  <w:style w:type="paragraph" w:styleId="Encabezado">
    <w:name w:val="header"/>
    <w:basedOn w:val="Normal"/>
    <w:link w:val="EncabezadoCar"/>
    <w:uiPriority w:val="99"/>
    <w:unhideWhenUsed/>
    <w:rsid w:val="002820C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820CF"/>
  </w:style>
  <w:style w:type="paragraph" w:styleId="Piedepgina">
    <w:name w:val="footer"/>
    <w:basedOn w:val="Normal"/>
    <w:link w:val="PiedepginaCar"/>
    <w:uiPriority w:val="99"/>
    <w:unhideWhenUsed/>
    <w:rsid w:val="002820C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820CF"/>
  </w:style>
  <w:style w:type="character" w:customStyle="1" w:styleId="Ttulo1Car">
    <w:name w:val="Título 1 Car"/>
    <w:basedOn w:val="Fuentedeprrafopredeter"/>
    <w:link w:val="Ttulo1"/>
    <w:uiPriority w:val="9"/>
    <w:rsid w:val="00A978F4"/>
    <w:rPr>
      <w:rFonts w:ascii="Arial Narrow" w:eastAsiaTheme="majorEastAsia" w:hAnsi="Arial Narrow" w:cstheme="majorBidi"/>
      <w:b/>
      <w:sz w:val="32"/>
      <w:szCs w:val="32"/>
    </w:rPr>
  </w:style>
  <w:style w:type="paragraph" w:customStyle="1" w:styleId="Estilo1">
    <w:name w:val="Estilo1"/>
    <w:basedOn w:val="Ttulo1"/>
    <w:link w:val="Estilo1Car"/>
    <w:qFormat/>
    <w:rsid w:val="0007439B"/>
    <w:pPr>
      <w:numPr>
        <w:numId w:val="0"/>
      </w:numPr>
      <w:spacing w:after="120"/>
    </w:pPr>
    <w:rPr>
      <w:sz w:val="36"/>
    </w:rPr>
  </w:style>
  <w:style w:type="paragraph" w:customStyle="1" w:styleId="Estilo2">
    <w:name w:val="Estilo2"/>
    <w:basedOn w:val="Estilo1"/>
    <w:link w:val="Estilo2Car"/>
    <w:qFormat/>
    <w:rsid w:val="0007439B"/>
    <w:pPr>
      <w:numPr>
        <w:numId w:val="1"/>
      </w:numPr>
      <w:spacing w:before="120" w:after="0"/>
    </w:pPr>
    <w:rPr>
      <w:b w:val="0"/>
    </w:rPr>
  </w:style>
  <w:style w:type="character" w:customStyle="1" w:styleId="Estilo1Car">
    <w:name w:val="Estilo1 Car"/>
    <w:basedOn w:val="Ttulo1Car"/>
    <w:link w:val="Estilo1"/>
    <w:rsid w:val="0007439B"/>
    <w:rPr>
      <w:rFonts w:ascii="Arial Narrow" w:eastAsiaTheme="majorEastAsia" w:hAnsi="Arial Narrow" w:cstheme="majorBidi"/>
      <w:b/>
      <w:color w:val="2E74B5" w:themeColor="accent1" w:themeShade="BF"/>
      <w:sz w:val="36"/>
      <w:szCs w:val="32"/>
    </w:rPr>
  </w:style>
  <w:style w:type="character" w:customStyle="1" w:styleId="Ttulo2Car">
    <w:name w:val="Título 2 Car"/>
    <w:basedOn w:val="Fuentedeprrafopredeter"/>
    <w:link w:val="Ttulo2"/>
    <w:uiPriority w:val="9"/>
    <w:rsid w:val="00A978F4"/>
    <w:rPr>
      <w:rFonts w:ascii="Arial Narrow" w:eastAsiaTheme="majorEastAsia" w:hAnsi="Arial Narrow" w:cstheme="majorBidi"/>
      <w:b/>
      <w:sz w:val="28"/>
      <w:szCs w:val="26"/>
    </w:rPr>
  </w:style>
  <w:style w:type="character" w:customStyle="1" w:styleId="Estilo2Car">
    <w:name w:val="Estilo2 Car"/>
    <w:basedOn w:val="Estilo1Car"/>
    <w:link w:val="Estilo2"/>
    <w:rsid w:val="0007439B"/>
    <w:rPr>
      <w:rFonts w:ascii="Arial Narrow" w:eastAsiaTheme="majorEastAsia" w:hAnsi="Arial Narrow" w:cstheme="majorBidi"/>
      <w:b w:val="0"/>
      <w:color w:val="2E74B5" w:themeColor="accent1" w:themeShade="BF"/>
      <w:sz w:val="36"/>
      <w:szCs w:val="32"/>
    </w:rPr>
  </w:style>
  <w:style w:type="paragraph" w:customStyle="1" w:styleId="Estilo3">
    <w:name w:val="Estilo3"/>
    <w:basedOn w:val="Ttulo2"/>
    <w:link w:val="Estilo3Car"/>
    <w:rsid w:val="0007439B"/>
    <w:pPr>
      <w:numPr>
        <w:ilvl w:val="0"/>
        <w:numId w:val="0"/>
      </w:numPr>
      <w:spacing w:before="0"/>
      <w:ind w:left="708"/>
    </w:pPr>
    <w:rPr>
      <w:b w:val="0"/>
      <w:sz w:val="36"/>
    </w:rPr>
  </w:style>
  <w:style w:type="character" w:customStyle="1" w:styleId="Ttulo3Car">
    <w:name w:val="Título 3 Car"/>
    <w:basedOn w:val="Fuentedeprrafopredeter"/>
    <w:link w:val="Ttulo3"/>
    <w:uiPriority w:val="9"/>
    <w:rsid w:val="00A978F4"/>
    <w:rPr>
      <w:rFonts w:ascii="Arial Narrow" w:eastAsiaTheme="majorEastAsia" w:hAnsi="Arial Narrow" w:cstheme="majorBidi"/>
      <w:b/>
      <w:sz w:val="24"/>
      <w:szCs w:val="24"/>
    </w:rPr>
  </w:style>
  <w:style w:type="character" w:customStyle="1" w:styleId="Estilo3Car">
    <w:name w:val="Estilo3 Car"/>
    <w:basedOn w:val="Ttulo2Car"/>
    <w:link w:val="Estilo3"/>
    <w:rsid w:val="0007439B"/>
    <w:rPr>
      <w:rFonts w:ascii="Arial Narrow" w:eastAsiaTheme="majorEastAsia" w:hAnsi="Arial Narrow" w:cstheme="majorBidi"/>
      <w:b w:val="0"/>
      <w:color w:val="2E74B5" w:themeColor="accent1" w:themeShade="BF"/>
      <w:sz w:val="36"/>
      <w:szCs w:val="26"/>
    </w:rPr>
  </w:style>
  <w:style w:type="paragraph" w:customStyle="1" w:styleId="Estilo4">
    <w:name w:val="Estilo4"/>
    <w:basedOn w:val="Ttulo3"/>
    <w:link w:val="Estilo4Car"/>
    <w:rsid w:val="001200BC"/>
    <w:pPr>
      <w:numPr>
        <w:ilvl w:val="0"/>
        <w:numId w:val="0"/>
      </w:numPr>
      <w:ind w:left="1416"/>
    </w:pPr>
    <w:rPr>
      <w:b w:val="0"/>
      <w:color w:val="000000" w:themeColor="text1"/>
      <w:sz w:val="32"/>
    </w:rPr>
  </w:style>
  <w:style w:type="paragraph" w:customStyle="1" w:styleId="Estilo5">
    <w:name w:val="Estilo5"/>
    <w:basedOn w:val="Estilo3"/>
    <w:link w:val="Estilo5Car"/>
    <w:qFormat/>
    <w:rsid w:val="000209F5"/>
    <w:pPr>
      <w:numPr>
        <w:numId w:val="2"/>
      </w:numPr>
    </w:pPr>
  </w:style>
  <w:style w:type="character" w:customStyle="1" w:styleId="Estilo4Car">
    <w:name w:val="Estilo4 Car"/>
    <w:basedOn w:val="Ttulo3Car"/>
    <w:link w:val="Estilo4"/>
    <w:rsid w:val="001200BC"/>
    <w:rPr>
      <w:rFonts w:ascii="Arial Narrow" w:eastAsiaTheme="majorEastAsia" w:hAnsi="Arial Narrow" w:cstheme="majorBidi"/>
      <w:b w:val="0"/>
      <w:color w:val="000000" w:themeColor="text1"/>
      <w:sz w:val="32"/>
      <w:szCs w:val="24"/>
    </w:rPr>
  </w:style>
  <w:style w:type="paragraph" w:customStyle="1" w:styleId="Estilo6">
    <w:name w:val="Estilo6"/>
    <w:basedOn w:val="Estilo1"/>
    <w:link w:val="Estilo6Car"/>
    <w:rsid w:val="001200BC"/>
    <w:pPr>
      <w:ind w:left="1416"/>
    </w:pPr>
    <w:rPr>
      <w:b w:val="0"/>
    </w:rPr>
  </w:style>
  <w:style w:type="character" w:customStyle="1" w:styleId="Estilo5Car">
    <w:name w:val="Estilo5 Car"/>
    <w:basedOn w:val="Estilo3Car"/>
    <w:link w:val="Estilo5"/>
    <w:rsid w:val="003F5C9B"/>
    <w:rPr>
      <w:rFonts w:ascii="Arial Narrow" w:eastAsiaTheme="majorEastAsia" w:hAnsi="Arial Narrow" w:cstheme="majorBidi"/>
      <w:b w:val="0"/>
      <w:color w:val="2E74B5" w:themeColor="accent1" w:themeShade="BF"/>
      <w:sz w:val="36"/>
      <w:szCs w:val="26"/>
    </w:rPr>
  </w:style>
  <w:style w:type="paragraph" w:customStyle="1" w:styleId="Estilo7">
    <w:name w:val="Estilo7"/>
    <w:basedOn w:val="Estilo6"/>
    <w:link w:val="Estilo7Car"/>
    <w:rsid w:val="00ED25CD"/>
    <w:pPr>
      <w:numPr>
        <w:ilvl w:val="2"/>
        <w:numId w:val="1"/>
      </w:numPr>
      <w:spacing w:before="120" w:after="0"/>
    </w:pPr>
  </w:style>
  <w:style w:type="character" w:customStyle="1" w:styleId="Estilo6Car">
    <w:name w:val="Estilo6 Car"/>
    <w:basedOn w:val="Estilo1Car"/>
    <w:link w:val="Estilo6"/>
    <w:rsid w:val="001200BC"/>
    <w:rPr>
      <w:rFonts w:ascii="Arial Narrow" w:eastAsiaTheme="majorEastAsia" w:hAnsi="Arial Narrow" w:cstheme="majorBidi"/>
      <w:b w:val="0"/>
      <w:color w:val="2E74B5" w:themeColor="accent1" w:themeShade="BF"/>
      <w:sz w:val="36"/>
      <w:szCs w:val="32"/>
    </w:rPr>
  </w:style>
  <w:style w:type="paragraph" w:customStyle="1" w:styleId="Estilo8">
    <w:name w:val="Estilo8"/>
    <w:basedOn w:val="Estilo7"/>
    <w:link w:val="Estilo8Car"/>
    <w:rsid w:val="00ED25CD"/>
    <w:pPr>
      <w:ind w:left="2136"/>
    </w:pPr>
  </w:style>
  <w:style w:type="character" w:customStyle="1" w:styleId="Estilo7Car">
    <w:name w:val="Estilo7 Car"/>
    <w:basedOn w:val="Estilo6Car"/>
    <w:link w:val="Estilo7"/>
    <w:rsid w:val="00ED25CD"/>
    <w:rPr>
      <w:rFonts w:ascii="Arial Narrow" w:eastAsiaTheme="majorEastAsia" w:hAnsi="Arial Narrow" w:cstheme="majorBidi"/>
      <w:b w:val="0"/>
      <w:color w:val="2E74B5" w:themeColor="accent1" w:themeShade="BF"/>
      <w:sz w:val="36"/>
      <w:szCs w:val="32"/>
    </w:rPr>
  </w:style>
  <w:style w:type="paragraph" w:styleId="TtulodeTDC">
    <w:name w:val="TOC Heading"/>
    <w:basedOn w:val="Ttulo1"/>
    <w:next w:val="Normal"/>
    <w:uiPriority w:val="39"/>
    <w:unhideWhenUsed/>
    <w:qFormat/>
    <w:rsid w:val="009C6DAA"/>
    <w:pPr>
      <w:numPr>
        <w:numId w:val="0"/>
      </w:numPr>
      <w:outlineLvl w:val="9"/>
    </w:pPr>
    <w:rPr>
      <w:lang w:eastAsia="es-CO"/>
    </w:rPr>
  </w:style>
  <w:style w:type="character" w:customStyle="1" w:styleId="Estilo8Car">
    <w:name w:val="Estilo8 Car"/>
    <w:basedOn w:val="Estilo7Car"/>
    <w:link w:val="Estilo8"/>
    <w:rsid w:val="00ED25CD"/>
    <w:rPr>
      <w:rFonts w:ascii="Arial Narrow" w:eastAsiaTheme="majorEastAsia" w:hAnsi="Arial Narrow" w:cstheme="majorBidi"/>
      <w:b w:val="0"/>
      <w:color w:val="2E74B5" w:themeColor="accent1" w:themeShade="BF"/>
      <w:sz w:val="36"/>
      <w:szCs w:val="32"/>
    </w:rPr>
  </w:style>
  <w:style w:type="paragraph" w:styleId="TDC1">
    <w:name w:val="toc 1"/>
    <w:basedOn w:val="Normal"/>
    <w:next w:val="Normal"/>
    <w:autoRedefine/>
    <w:uiPriority w:val="39"/>
    <w:unhideWhenUsed/>
    <w:rsid w:val="009C6DAA"/>
    <w:pPr>
      <w:spacing w:after="100"/>
    </w:pPr>
  </w:style>
  <w:style w:type="paragraph" w:styleId="TDC2">
    <w:name w:val="toc 2"/>
    <w:basedOn w:val="Normal"/>
    <w:next w:val="Normal"/>
    <w:autoRedefine/>
    <w:uiPriority w:val="39"/>
    <w:unhideWhenUsed/>
    <w:rsid w:val="009C6DAA"/>
    <w:pPr>
      <w:spacing w:after="100"/>
      <w:ind w:left="220"/>
    </w:pPr>
  </w:style>
  <w:style w:type="character" w:styleId="Hipervnculo">
    <w:name w:val="Hyperlink"/>
    <w:basedOn w:val="Fuentedeprrafopredeter"/>
    <w:uiPriority w:val="99"/>
    <w:unhideWhenUsed/>
    <w:rsid w:val="009C6DAA"/>
    <w:rPr>
      <w:color w:val="0563C1" w:themeColor="hyperlink"/>
      <w:u w:val="single"/>
    </w:rPr>
  </w:style>
  <w:style w:type="paragraph" w:styleId="Ttulo">
    <w:name w:val="Title"/>
    <w:basedOn w:val="Normal"/>
    <w:link w:val="TtuloCar"/>
    <w:qFormat/>
    <w:rsid w:val="00253191"/>
    <w:pPr>
      <w:spacing w:after="0" w:line="240" w:lineRule="auto"/>
      <w:jc w:val="center"/>
    </w:pPr>
    <w:rPr>
      <w:rFonts w:ascii="Times New Roman" w:eastAsia="Times New Roman" w:hAnsi="Times New Roman" w:cs="Times New Roman"/>
      <w:sz w:val="28"/>
      <w:szCs w:val="20"/>
      <w:lang w:val="x-none" w:eastAsia="es-ES"/>
    </w:rPr>
  </w:style>
  <w:style w:type="character" w:customStyle="1" w:styleId="TtuloCar">
    <w:name w:val="Título Car"/>
    <w:basedOn w:val="Fuentedeprrafopredeter"/>
    <w:link w:val="Ttulo"/>
    <w:rsid w:val="00253191"/>
    <w:rPr>
      <w:rFonts w:ascii="Times New Roman" w:eastAsia="Times New Roman" w:hAnsi="Times New Roman" w:cs="Times New Roman"/>
      <w:sz w:val="28"/>
      <w:szCs w:val="20"/>
      <w:lang w:val="x-none" w:eastAsia="es-ES"/>
    </w:rPr>
  </w:style>
  <w:style w:type="table" w:styleId="Tablaconcuadrcula">
    <w:name w:val="Table Grid"/>
    <w:basedOn w:val="Tablanormal"/>
    <w:uiPriority w:val="59"/>
    <w:rsid w:val="002531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ar">
    <w:name w:val="Título 4 Car"/>
    <w:basedOn w:val="Fuentedeprrafopredeter"/>
    <w:link w:val="Ttulo4"/>
    <w:uiPriority w:val="9"/>
    <w:rsid w:val="00A60E74"/>
    <w:rPr>
      <w:rFonts w:ascii="Arial Narrow" w:eastAsiaTheme="majorEastAsia" w:hAnsi="Arial Narrow" w:cstheme="majorBidi"/>
      <w:b/>
      <w:iCs/>
      <w:sz w:val="24"/>
    </w:rPr>
  </w:style>
  <w:style w:type="paragraph" w:styleId="TDC3">
    <w:name w:val="toc 3"/>
    <w:basedOn w:val="Normal"/>
    <w:next w:val="Normal"/>
    <w:autoRedefine/>
    <w:uiPriority w:val="39"/>
    <w:unhideWhenUsed/>
    <w:rsid w:val="0080093D"/>
    <w:pPr>
      <w:spacing w:after="100"/>
      <w:ind w:left="440"/>
    </w:pPr>
    <w:rPr>
      <w:rFonts w:eastAsiaTheme="minorEastAsia" w:cs="Times New Roman"/>
      <w:lang w:eastAsia="es-CO"/>
    </w:rPr>
  </w:style>
  <w:style w:type="paragraph" w:styleId="TDC4">
    <w:name w:val="toc 4"/>
    <w:basedOn w:val="Normal"/>
    <w:next w:val="Normal"/>
    <w:autoRedefine/>
    <w:uiPriority w:val="39"/>
    <w:unhideWhenUsed/>
    <w:rsid w:val="00522237"/>
    <w:pPr>
      <w:spacing w:after="100"/>
      <w:ind w:left="660"/>
    </w:pPr>
  </w:style>
  <w:style w:type="paragraph" w:styleId="Textodeglobo">
    <w:name w:val="Balloon Text"/>
    <w:basedOn w:val="Normal"/>
    <w:link w:val="TextodegloboCar"/>
    <w:uiPriority w:val="99"/>
    <w:semiHidden/>
    <w:unhideWhenUsed/>
    <w:rsid w:val="00ED17C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D17C4"/>
    <w:rPr>
      <w:rFonts w:ascii="Tahoma" w:hAnsi="Tahoma" w:cs="Tahoma"/>
      <w:sz w:val="16"/>
      <w:szCs w:val="16"/>
    </w:rPr>
  </w:style>
  <w:style w:type="paragraph" w:styleId="NormalWeb">
    <w:name w:val="Normal (Web)"/>
    <w:basedOn w:val="Normal"/>
    <w:uiPriority w:val="99"/>
    <w:unhideWhenUsed/>
    <w:rsid w:val="00B12E28"/>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Sinespaciado">
    <w:name w:val="No Spacing"/>
    <w:uiPriority w:val="1"/>
    <w:qFormat/>
    <w:rsid w:val="00A70A72"/>
    <w:pPr>
      <w:spacing w:after="0" w:line="240" w:lineRule="auto"/>
    </w:pPr>
  </w:style>
  <w:style w:type="paragraph" w:customStyle="1" w:styleId="Default">
    <w:name w:val="Default"/>
    <w:rsid w:val="009F45C2"/>
    <w:pPr>
      <w:autoSpaceDE w:val="0"/>
      <w:autoSpaceDN w:val="0"/>
      <w:adjustRightInd w:val="0"/>
      <w:spacing w:after="0" w:line="240" w:lineRule="auto"/>
    </w:pPr>
    <w:rPr>
      <w:rFonts w:ascii="Gill Sans MT" w:hAnsi="Gill Sans MT" w:cs="Gill Sans MT"/>
      <w:color w:val="000000"/>
      <w:sz w:val="24"/>
      <w:szCs w:val="24"/>
    </w:rPr>
  </w:style>
  <w:style w:type="character" w:customStyle="1" w:styleId="Ttulo5Car">
    <w:name w:val="Título 5 Car"/>
    <w:basedOn w:val="Fuentedeprrafopredeter"/>
    <w:link w:val="Ttulo5"/>
    <w:uiPriority w:val="9"/>
    <w:semiHidden/>
    <w:rsid w:val="00526A8F"/>
    <w:rPr>
      <w:rFonts w:asciiTheme="majorHAnsi" w:eastAsiaTheme="majorEastAsia" w:hAnsiTheme="majorHAnsi" w:cstheme="majorBidi"/>
      <w:color w:val="2E74B5" w:themeColor="accent1" w:themeShade="B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5392"/>
  </w:style>
  <w:style w:type="paragraph" w:styleId="Ttulo1">
    <w:name w:val="heading 1"/>
    <w:basedOn w:val="Normal"/>
    <w:next w:val="Normal"/>
    <w:link w:val="Ttulo1Car"/>
    <w:uiPriority w:val="9"/>
    <w:qFormat/>
    <w:rsid w:val="00A978F4"/>
    <w:pPr>
      <w:keepNext/>
      <w:keepLines/>
      <w:numPr>
        <w:numId w:val="16"/>
      </w:numPr>
      <w:spacing w:before="240" w:after="0"/>
      <w:jc w:val="center"/>
      <w:outlineLvl w:val="0"/>
    </w:pPr>
    <w:rPr>
      <w:rFonts w:ascii="Arial Narrow" w:eastAsiaTheme="majorEastAsia" w:hAnsi="Arial Narrow" w:cstheme="majorBidi"/>
      <w:b/>
      <w:sz w:val="32"/>
      <w:szCs w:val="32"/>
    </w:rPr>
  </w:style>
  <w:style w:type="paragraph" w:styleId="Ttulo2">
    <w:name w:val="heading 2"/>
    <w:basedOn w:val="Normal"/>
    <w:next w:val="Normal"/>
    <w:link w:val="Ttulo2Car"/>
    <w:uiPriority w:val="9"/>
    <w:unhideWhenUsed/>
    <w:qFormat/>
    <w:rsid w:val="00A978F4"/>
    <w:pPr>
      <w:keepNext/>
      <w:keepLines/>
      <w:numPr>
        <w:ilvl w:val="1"/>
        <w:numId w:val="16"/>
      </w:numPr>
      <w:spacing w:before="40" w:after="0"/>
      <w:ind w:left="792"/>
      <w:outlineLvl w:val="1"/>
    </w:pPr>
    <w:rPr>
      <w:rFonts w:ascii="Arial Narrow" w:eastAsiaTheme="majorEastAsia" w:hAnsi="Arial Narrow" w:cstheme="majorBidi"/>
      <w:b/>
      <w:sz w:val="28"/>
      <w:szCs w:val="26"/>
    </w:rPr>
  </w:style>
  <w:style w:type="paragraph" w:styleId="Ttulo3">
    <w:name w:val="heading 3"/>
    <w:basedOn w:val="Normal"/>
    <w:next w:val="Normal"/>
    <w:link w:val="Ttulo3Car"/>
    <w:uiPriority w:val="9"/>
    <w:unhideWhenUsed/>
    <w:qFormat/>
    <w:rsid w:val="00A978F4"/>
    <w:pPr>
      <w:keepNext/>
      <w:keepLines/>
      <w:numPr>
        <w:ilvl w:val="2"/>
        <w:numId w:val="16"/>
      </w:numPr>
      <w:spacing w:before="40" w:after="0"/>
      <w:ind w:left="1224"/>
      <w:outlineLvl w:val="2"/>
    </w:pPr>
    <w:rPr>
      <w:rFonts w:ascii="Arial Narrow" w:eastAsiaTheme="majorEastAsia" w:hAnsi="Arial Narrow" w:cstheme="majorBidi"/>
      <w:b/>
      <w:sz w:val="24"/>
      <w:szCs w:val="24"/>
    </w:rPr>
  </w:style>
  <w:style w:type="paragraph" w:styleId="Ttulo4">
    <w:name w:val="heading 4"/>
    <w:basedOn w:val="Normal"/>
    <w:next w:val="Normal"/>
    <w:link w:val="Ttulo4Car"/>
    <w:uiPriority w:val="9"/>
    <w:unhideWhenUsed/>
    <w:qFormat/>
    <w:rsid w:val="00A60E74"/>
    <w:pPr>
      <w:keepNext/>
      <w:keepLines/>
      <w:numPr>
        <w:ilvl w:val="3"/>
        <w:numId w:val="16"/>
      </w:numPr>
      <w:spacing w:before="40" w:after="0"/>
      <w:ind w:left="2066"/>
      <w:outlineLvl w:val="3"/>
    </w:pPr>
    <w:rPr>
      <w:rFonts w:ascii="Arial Narrow" w:eastAsiaTheme="majorEastAsia" w:hAnsi="Arial Narrow" w:cstheme="majorBidi"/>
      <w:b/>
      <w:iCs/>
      <w:sz w:val="24"/>
    </w:rPr>
  </w:style>
  <w:style w:type="paragraph" w:styleId="Ttulo5">
    <w:name w:val="heading 5"/>
    <w:basedOn w:val="Normal"/>
    <w:next w:val="Normal"/>
    <w:link w:val="Ttulo5Car"/>
    <w:uiPriority w:val="9"/>
    <w:semiHidden/>
    <w:unhideWhenUsed/>
    <w:qFormat/>
    <w:rsid w:val="00526A8F"/>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77BB7"/>
    <w:pPr>
      <w:ind w:left="720"/>
      <w:contextualSpacing/>
    </w:pPr>
  </w:style>
  <w:style w:type="paragraph" w:styleId="Encabezado">
    <w:name w:val="header"/>
    <w:basedOn w:val="Normal"/>
    <w:link w:val="EncabezadoCar"/>
    <w:uiPriority w:val="99"/>
    <w:unhideWhenUsed/>
    <w:rsid w:val="002820C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820CF"/>
  </w:style>
  <w:style w:type="paragraph" w:styleId="Piedepgina">
    <w:name w:val="footer"/>
    <w:basedOn w:val="Normal"/>
    <w:link w:val="PiedepginaCar"/>
    <w:uiPriority w:val="99"/>
    <w:unhideWhenUsed/>
    <w:rsid w:val="002820C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820CF"/>
  </w:style>
  <w:style w:type="character" w:customStyle="1" w:styleId="Ttulo1Car">
    <w:name w:val="Título 1 Car"/>
    <w:basedOn w:val="Fuentedeprrafopredeter"/>
    <w:link w:val="Ttulo1"/>
    <w:uiPriority w:val="9"/>
    <w:rsid w:val="00A978F4"/>
    <w:rPr>
      <w:rFonts w:ascii="Arial Narrow" w:eastAsiaTheme="majorEastAsia" w:hAnsi="Arial Narrow" w:cstheme="majorBidi"/>
      <w:b/>
      <w:sz w:val="32"/>
      <w:szCs w:val="32"/>
    </w:rPr>
  </w:style>
  <w:style w:type="paragraph" w:customStyle="1" w:styleId="Estilo1">
    <w:name w:val="Estilo1"/>
    <w:basedOn w:val="Ttulo1"/>
    <w:link w:val="Estilo1Car"/>
    <w:qFormat/>
    <w:rsid w:val="0007439B"/>
    <w:pPr>
      <w:numPr>
        <w:numId w:val="0"/>
      </w:numPr>
      <w:spacing w:after="120"/>
    </w:pPr>
    <w:rPr>
      <w:sz w:val="36"/>
    </w:rPr>
  </w:style>
  <w:style w:type="paragraph" w:customStyle="1" w:styleId="Estilo2">
    <w:name w:val="Estilo2"/>
    <w:basedOn w:val="Estilo1"/>
    <w:link w:val="Estilo2Car"/>
    <w:qFormat/>
    <w:rsid w:val="0007439B"/>
    <w:pPr>
      <w:numPr>
        <w:numId w:val="1"/>
      </w:numPr>
      <w:spacing w:before="120" w:after="0"/>
    </w:pPr>
    <w:rPr>
      <w:b w:val="0"/>
    </w:rPr>
  </w:style>
  <w:style w:type="character" w:customStyle="1" w:styleId="Estilo1Car">
    <w:name w:val="Estilo1 Car"/>
    <w:basedOn w:val="Ttulo1Car"/>
    <w:link w:val="Estilo1"/>
    <w:rsid w:val="0007439B"/>
    <w:rPr>
      <w:rFonts w:ascii="Arial Narrow" w:eastAsiaTheme="majorEastAsia" w:hAnsi="Arial Narrow" w:cstheme="majorBidi"/>
      <w:b/>
      <w:color w:val="2E74B5" w:themeColor="accent1" w:themeShade="BF"/>
      <w:sz w:val="36"/>
      <w:szCs w:val="32"/>
    </w:rPr>
  </w:style>
  <w:style w:type="character" w:customStyle="1" w:styleId="Ttulo2Car">
    <w:name w:val="Título 2 Car"/>
    <w:basedOn w:val="Fuentedeprrafopredeter"/>
    <w:link w:val="Ttulo2"/>
    <w:uiPriority w:val="9"/>
    <w:rsid w:val="00A978F4"/>
    <w:rPr>
      <w:rFonts w:ascii="Arial Narrow" w:eastAsiaTheme="majorEastAsia" w:hAnsi="Arial Narrow" w:cstheme="majorBidi"/>
      <w:b/>
      <w:sz w:val="28"/>
      <w:szCs w:val="26"/>
    </w:rPr>
  </w:style>
  <w:style w:type="character" w:customStyle="1" w:styleId="Estilo2Car">
    <w:name w:val="Estilo2 Car"/>
    <w:basedOn w:val="Estilo1Car"/>
    <w:link w:val="Estilo2"/>
    <w:rsid w:val="0007439B"/>
    <w:rPr>
      <w:rFonts w:ascii="Arial Narrow" w:eastAsiaTheme="majorEastAsia" w:hAnsi="Arial Narrow" w:cstheme="majorBidi"/>
      <w:b w:val="0"/>
      <w:color w:val="2E74B5" w:themeColor="accent1" w:themeShade="BF"/>
      <w:sz w:val="36"/>
      <w:szCs w:val="32"/>
    </w:rPr>
  </w:style>
  <w:style w:type="paragraph" w:customStyle="1" w:styleId="Estilo3">
    <w:name w:val="Estilo3"/>
    <w:basedOn w:val="Ttulo2"/>
    <w:link w:val="Estilo3Car"/>
    <w:rsid w:val="0007439B"/>
    <w:pPr>
      <w:numPr>
        <w:ilvl w:val="0"/>
        <w:numId w:val="0"/>
      </w:numPr>
      <w:spacing w:before="0"/>
      <w:ind w:left="708"/>
    </w:pPr>
    <w:rPr>
      <w:b w:val="0"/>
      <w:sz w:val="36"/>
    </w:rPr>
  </w:style>
  <w:style w:type="character" w:customStyle="1" w:styleId="Ttulo3Car">
    <w:name w:val="Título 3 Car"/>
    <w:basedOn w:val="Fuentedeprrafopredeter"/>
    <w:link w:val="Ttulo3"/>
    <w:uiPriority w:val="9"/>
    <w:rsid w:val="00A978F4"/>
    <w:rPr>
      <w:rFonts w:ascii="Arial Narrow" w:eastAsiaTheme="majorEastAsia" w:hAnsi="Arial Narrow" w:cstheme="majorBidi"/>
      <w:b/>
      <w:sz w:val="24"/>
      <w:szCs w:val="24"/>
    </w:rPr>
  </w:style>
  <w:style w:type="character" w:customStyle="1" w:styleId="Estilo3Car">
    <w:name w:val="Estilo3 Car"/>
    <w:basedOn w:val="Ttulo2Car"/>
    <w:link w:val="Estilo3"/>
    <w:rsid w:val="0007439B"/>
    <w:rPr>
      <w:rFonts w:ascii="Arial Narrow" w:eastAsiaTheme="majorEastAsia" w:hAnsi="Arial Narrow" w:cstheme="majorBidi"/>
      <w:b w:val="0"/>
      <w:color w:val="2E74B5" w:themeColor="accent1" w:themeShade="BF"/>
      <w:sz w:val="36"/>
      <w:szCs w:val="26"/>
    </w:rPr>
  </w:style>
  <w:style w:type="paragraph" w:customStyle="1" w:styleId="Estilo4">
    <w:name w:val="Estilo4"/>
    <w:basedOn w:val="Ttulo3"/>
    <w:link w:val="Estilo4Car"/>
    <w:rsid w:val="001200BC"/>
    <w:pPr>
      <w:numPr>
        <w:ilvl w:val="0"/>
        <w:numId w:val="0"/>
      </w:numPr>
      <w:ind w:left="1416"/>
    </w:pPr>
    <w:rPr>
      <w:b w:val="0"/>
      <w:color w:val="000000" w:themeColor="text1"/>
      <w:sz w:val="32"/>
    </w:rPr>
  </w:style>
  <w:style w:type="paragraph" w:customStyle="1" w:styleId="Estilo5">
    <w:name w:val="Estilo5"/>
    <w:basedOn w:val="Estilo3"/>
    <w:link w:val="Estilo5Car"/>
    <w:qFormat/>
    <w:rsid w:val="000209F5"/>
    <w:pPr>
      <w:numPr>
        <w:numId w:val="2"/>
      </w:numPr>
    </w:pPr>
  </w:style>
  <w:style w:type="character" w:customStyle="1" w:styleId="Estilo4Car">
    <w:name w:val="Estilo4 Car"/>
    <w:basedOn w:val="Ttulo3Car"/>
    <w:link w:val="Estilo4"/>
    <w:rsid w:val="001200BC"/>
    <w:rPr>
      <w:rFonts w:ascii="Arial Narrow" w:eastAsiaTheme="majorEastAsia" w:hAnsi="Arial Narrow" w:cstheme="majorBidi"/>
      <w:b w:val="0"/>
      <w:color w:val="000000" w:themeColor="text1"/>
      <w:sz w:val="32"/>
      <w:szCs w:val="24"/>
    </w:rPr>
  </w:style>
  <w:style w:type="paragraph" w:customStyle="1" w:styleId="Estilo6">
    <w:name w:val="Estilo6"/>
    <w:basedOn w:val="Estilo1"/>
    <w:link w:val="Estilo6Car"/>
    <w:rsid w:val="001200BC"/>
    <w:pPr>
      <w:ind w:left="1416"/>
    </w:pPr>
    <w:rPr>
      <w:b w:val="0"/>
    </w:rPr>
  </w:style>
  <w:style w:type="character" w:customStyle="1" w:styleId="Estilo5Car">
    <w:name w:val="Estilo5 Car"/>
    <w:basedOn w:val="Estilo3Car"/>
    <w:link w:val="Estilo5"/>
    <w:rsid w:val="003F5C9B"/>
    <w:rPr>
      <w:rFonts w:ascii="Arial Narrow" w:eastAsiaTheme="majorEastAsia" w:hAnsi="Arial Narrow" w:cstheme="majorBidi"/>
      <w:b w:val="0"/>
      <w:color w:val="2E74B5" w:themeColor="accent1" w:themeShade="BF"/>
      <w:sz w:val="36"/>
      <w:szCs w:val="26"/>
    </w:rPr>
  </w:style>
  <w:style w:type="paragraph" w:customStyle="1" w:styleId="Estilo7">
    <w:name w:val="Estilo7"/>
    <w:basedOn w:val="Estilo6"/>
    <w:link w:val="Estilo7Car"/>
    <w:rsid w:val="00ED25CD"/>
    <w:pPr>
      <w:numPr>
        <w:ilvl w:val="2"/>
        <w:numId w:val="1"/>
      </w:numPr>
      <w:spacing w:before="120" w:after="0"/>
    </w:pPr>
  </w:style>
  <w:style w:type="character" w:customStyle="1" w:styleId="Estilo6Car">
    <w:name w:val="Estilo6 Car"/>
    <w:basedOn w:val="Estilo1Car"/>
    <w:link w:val="Estilo6"/>
    <w:rsid w:val="001200BC"/>
    <w:rPr>
      <w:rFonts w:ascii="Arial Narrow" w:eastAsiaTheme="majorEastAsia" w:hAnsi="Arial Narrow" w:cstheme="majorBidi"/>
      <w:b w:val="0"/>
      <w:color w:val="2E74B5" w:themeColor="accent1" w:themeShade="BF"/>
      <w:sz w:val="36"/>
      <w:szCs w:val="32"/>
    </w:rPr>
  </w:style>
  <w:style w:type="paragraph" w:customStyle="1" w:styleId="Estilo8">
    <w:name w:val="Estilo8"/>
    <w:basedOn w:val="Estilo7"/>
    <w:link w:val="Estilo8Car"/>
    <w:rsid w:val="00ED25CD"/>
    <w:pPr>
      <w:ind w:left="2136"/>
    </w:pPr>
  </w:style>
  <w:style w:type="character" w:customStyle="1" w:styleId="Estilo7Car">
    <w:name w:val="Estilo7 Car"/>
    <w:basedOn w:val="Estilo6Car"/>
    <w:link w:val="Estilo7"/>
    <w:rsid w:val="00ED25CD"/>
    <w:rPr>
      <w:rFonts w:ascii="Arial Narrow" w:eastAsiaTheme="majorEastAsia" w:hAnsi="Arial Narrow" w:cstheme="majorBidi"/>
      <w:b w:val="0"/>
      <w:color w:val="2E74B5" w:themeColor="accent1" w:themeShade="BF"/>
      <w:sz w:val="36"/>
      <w:szCs w:val="32"/>
    </w:rPr>
  </w:style>
  <w:style w:type="paragraph" w:styleId="TtulodeTDC">
    <w:name w:val="TOC Heading"/>
    <w:basedOn w:val="Ttulo1"/>
    <w:next w:val="Normal"/>
    <w:uiPriority w:val="39"/>
    <w:unhideWhenUsed/>
    <w:qFormat/>
    <w:rsid w:val="009C6DAA"/>
    <w:pPr>
      <w:numPr>
        <w:numId w:val="0"/>
      </w:numPr>
      <w:outlineLvl w:val="9"/>
    </w:pPr>
    <w:rPr>
      <w:lang w:eastAsia="es-CO"/>
    </w:rPr>
  </w:style>
  <w:style w:type="character" w:customStyle="1" w:styleId="Estilo8Car">
    <w:name w:val="Estilo8 Car"/>
    <w:basedOn w:val="Estilo7Car"/>
    <w:link w:val="Estilo8"/>
    <w:rsid w:val="00ED25CD"/>
    <w:rPr>
      <w:rFonts w:ascii="Arial Narrow" w:eastAsiaTheme="majorEastAsia" w:hAnsi="Arial Narrow" w:cstheme="majorBidi"/>
      <w:b w:val="0"/>
      <w:color w:val="2E74B5" w:themeColor="accent1" w:themeShade="BF"/>
      <w:sz w:val="36"/>
      <w:szCs w:val="32"/>
    </w:rPr>
  </w:style>
  <w:style w:type="paragraph" w:styleId="TDC1">
    <w:name w:val="toc 1"/>
    <w:basedOn w:val="Normal"/>
    <w:next w:val="Normal"/>
    <w:autoRedefine/>
    <w:uiPriority w:val="39"/>
    <w:unhideWhenUsed/>
    <w:rsid w:val="009C6DAA"/>
    <w:pPr>
      <w:spacing w:after="100"/>
    </w:pPr>
  </w:style>
  <w:style w:type="paragraph" w:styleId="TDC2">
    <w:name w:val="toc 2"/>
    <w:basedOn w:val="Normal"/>
    <w:next w:val="Normal"/>
    <w:autoRedefine/>
    <w:uiPriority w:val="39"/>
    <w:unhideWhenUsed/>
    <w:rsid w:val="009C6DAA"/>
    <w:pPr>
      <w:spacing w:after="100"/>
      <w:ind w:left="220"/>
    </w:pPr>
  </w:style>
  <w:style w:type="character" w:styleId="Hipervnculo">
    <w:name w:val="Hyperlink"/>
    <w:basedOn w:val="Fuentedeprrafopredeter"/>
    <w:uiPriority w:val="99"/>
    <w:unhideWhenUsed/>
    <w:rsid w:val="009C6DAA"/>
    <w:rPr>
      <w:color w:val="0563C1" w:themeColor="hyperlink"/>
      <w:u w:val="single"/>
    </w:rPr>
  </w:style>
  <w:style w:type="paragraph" w:styleId="Ttulo">
    <w:name w:val="Title"/>
    <w:basedOn w:val="Normal"/>
    <w:link w:val="TtuloCar"/>
    <w:qFormat/>
    <w:rsid w:val="00253191"/>
    <w:pPr>
      <w:spacing w:after="0" w:line="240" w:lineRule="auto"/>
      <w:jc w:val="center"/>
    </w:pPr>
    <w:rPr>
      <w:rFonts w:ascii="Times New Roman" w:eastAsia="Times New Roman" w:hAnsi="Times New Roman" w:cs="Times New Roman"/>
      <w:sz w:val="28"/>
      <w:szCs w:val="20"/>
      <w:lang w:val="x-none" w:eastAsia="es-ES"/>
    </w:rPr>
  </w:style>
  <w:style w:type="character" w:customStyle="1" w:styleId="TtuloCar">
    <w:name w:val="Título Car"/>
    <w:basedOn w:val="Fuentedeprrafopredeter"/>
    <w:link w:val="Ttulo"/>
    <w:rsid w:val="00253191"/>
    <w:rPr>
      <w:rFonts w:ascii="Times New Roman" w:eastAsia="Times New Roman" w:hAnsi="Times New Roman" w:cs="Times New Roman"/>
      <w:sz w:val="28"/>
      <w:szCs w:val="20"/>
      <w:lang w:val="x-none" w:eastAsia="es-ES"/>
    </w:rPr>
  </w:style>
  <w:style w:type="table" w:styleId="Tablaconcuadrcula">
    <w:name w:val="Table Grid"/>
    <w:basedOn w:val="Tablanormal"/>
    <w:uiPriority w:val="59"/>
    <w:rsid w:val="002531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ar">
    <w:name w:val="Título 4 Car"/>
    <w:basedOn w:val="Fuentedeprrafopredeter"/>
    <w:link w:val="Ttulo4"/>
    <w:uiPriority w:val="9"/>
    <w:rsid w:val="00A60E74"/>
    <w:rPr>
      <w:rFonts w:ascii="Arial Narrow" w:eastAsiaTheme="majorEastAsia" w:hAnsi="Arial Narrow" w:cstheme="majorBidi"/>
      <w:b/>
      <w:iCs/>
      <w:sz w:val="24"/>
    </w:rPr>
  </w:style>
  <w:style w:type="paragraph" w:styleId="TDC3">
    <w:name w:val="toc 3"/>
    <w:basedOn w:val="Normal"/>
    <w:next w:val="Normal"/>
    <w:autoRedefine/>
    <w:uiPriority w:val="39"/>
    <w:unhideWhenUsed/>
    <w:rsid w:val="0080093D"/>
    <w:pPr>
      <w:spacing w:after="100"/>
      <w:ind w:left="440"/>
    </w:pPr>
    <w:rPr>
      <w:rFonts w:eastAsiaTheme="minorEastAsia" w:cs="Times New Roman"/>
      <w:lang w:eastAsia="es-CO"/>
    </w:rPr>
  </w:style>
  <w:style w:type="paragraph" w:styleId="TDC4">
    <w:name w:val="toc 4"/>
    <w:basedOn w:val="Normal"/>
    <w:next w:val="Normal"/>
    <w:autoRedefine/>
    <w:uiPriority w:val="39"/>
    <w:unhideWhenUsed/>
    <w:rsid w:val="00522237"/>
    <w:pPr>
      <w:spacing w:after="100"/>
      <w:ind w:left="660"/>
    </w:pPr>
  </w:style>
  <w:style w:type="paragraph" w:styleId="Textodeglobo">
    <w:name w:val="Balloon Text"/>
    <w:basedOn w:val="Normal"/>
    <w:link w:val="TextodegloboCar"/>
    <w:uiPriority w:val="99"/>
    <w:semiHidden/>
    <w:unhideWhenUsed/>
    <w:rsid w:val="00ED17C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D17C4"/>
    <w:rPr>
      <w:rFonts w:ascii="Tahoma" w:hAnsi="Tahoma" w:cs="Tahoma"/>
      <w:sz w:val="16"/>
      <w:szCs w:val="16"/>
    </w:rPr>
  </w:style>
  <w:style w:type="paragraph" w:styleId="NormalWeb">
    <w:name w:val="Normal (Web)"/>
    <w:basedOn w:val="Normal"/>
    <w:uiPriority w:val="99"/>
    <w:unhideWhenUsed/>
    <w:rsid w:val="00B12E28"/>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Sinespaciado">
    <w:name w:val="No Spacing"/>
    <w:uiPriority w:val="1"/>
    <w:qFormat/>
    <w:rsid w:val="00A70A72"/>
    <w:pPr>
      <w:spacing w:after="0" w:line="240" w:lineRule="auto"/>
    </w:pPr>
  </w:style>
  <w:style w:type="paragraph" w:customStyle="1" w:styleId="Default">
    <w:name w:val="Default"/>
    <w:rsid w:val="009F45C2"/>
    <w:pPr>
      <w:autoSpaceDE w:val="0"/>
      <w:autoSpaceDN w:val="0"/>
      <w:adjustRightInd w:val="0"/>
      <w:spacing w:after="0" w:line="240" w:lineRule="auto"/>
    </w:pPr>
    <w:rPr>
      <w:rFonts w:ascii="Gill Sans MT" w:hAnsi="Gill Sans MT" w:cs="Gill Sans MT"/>
      <w:color w:val="000000"/>
      <w:sz w:val="24"/>
      <w:szCs w:val="24"/>
    </w:rPr>
  </w:style>
  <w:style w:type="character" w:customStyle="1" w:styleId="Ttulo5Car">
    <w:name w:val="Título 5 Car"/>
    <w:basedOn w:val="Fuentedeprrafopredeter"/>
    <w:link w:val="Ttulo5"/>
    <w:uiPriority w:val="9"/>
    <w:semiHidden/>
    <w:rsid w:val="00526A8F"/>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7610412">
      <w:bodyDiv w:val="1"/>
      <w:marLeft w:val="0"/>
      <w:marRight w:val="0"/>
      <w:marTop w:val="0"/>
      <w:marBottom w:val="0"/>
      <w:divBdr>
        <w:top w:val="none" w:sz="0" w:space="0" w:color="auto"/>
        <w:left w:val="none" w:sz="0" w:space="0" w:color="auto"/>
        <w:bottom w:val="none" w:sz="0" w:space="0" w:color="auto"/>
        <w:right w:val="none" w:sz="0" w:space="0" w:color="auto"/>
      </w:divBdr>
    </w:div>
    <w:div w:id="1286892094">
      <w:bodyDiv w:val="1"/>
      <w:marLeft w:val="0"/>
      <w:marRight w:val="0"/>
      <w:marTop w:val="0"/>
      <w:marBottom w:val="0"/>
      <w:divBdr>
        <w:top w:val="none" w:sz="0" w:space="0" w:color="auto"/>
        <w:left w:val="none" w:sz="0" w:space="0" w:color="auto"/>
        <w:bottom w:val="none" w:sz="0" w:space="0" w:color="auto"/>
        <w:right w:val="none" w:sz="0" w:space="0" w:color="auto"/>
      </w:divBdr>
    </w:div>
    <w:div w:id="1852529459">
      <w:bodyDiv w:val="1"/>
      <w:marLeft w:val="0"/>
      <w:marRight w:val="0"/>
      <w:marTop w:val="0"/>
      <w:marBottom w:val="0"/>
      <w:divBdr>
        <w:top w:val="none" w:sz="0" w:space="0" w:color="auto"/>
        <w:left w:val="none" w:sz="0" w:space="0" w:color="auto"/>
        <w:bottom w:val="none" w:sz="0" w:space="0" w:color="auto"/>
        <w:right w:val="none" w:sz="0" w:space="0" w:color="auto"/>
      </w:divBdr>
    </w:div>
    <w:div w:id="2057927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hyperlink" Target="mailto:ee_22309000050001@hot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8653A7-43E0-49F0-9FC6-2EEB23EB89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5970</Words>
  <Characters>32838</Characters>
  <Application>Microsoft Office Word</Application>
  <DocSecurity>0</DocSecurity>
  <Lines>273</Lines>
  <Paragraphs>77</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38731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Dispositivo JM01NBE0HV833536313345</dc:creator>
  <cp:lastModifiedBy>FERNANDO ROSSI</cp:lastModifiedBy>
  <cp:revision>2</cp:revision>
  <cp:lastPrinted>2018-02-25T17:26:00Z</cp:lastPrinted>
  <dcterms:created xsi:type="dcterms:W3CDTF">2018-03-05T15:30:00Z</dcterms:created>
  <dcterms:modified xsi:type="dcterms:W3CDTF">2018-03-05T15:30:00Z</dcterms:modified>
</cp:coreProperties>
</file>