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B Garamond" w:cs="EB Garamond" w:eastAsia="EB Garamond" w:hAnsi="EB Garamond"/>
          <w:sz w:val="32"/>
          <w:szCs w:val="32"/>
        </w:rPr>
      </w:pPr>
      <w:r w:rsidDel="00000000" w:rsidR="00000000" w:rsidRPr="00000000">
        <w:rPr>
          <w:rtl w:val="0"/>
        </w:rPr>
      </w:r>
    </w:p>
    <w:p w:rsidR="00000000" w:rsidDel="00000000" w:rsidP="00000000" w:rsidRDefault="00000000" w:rsidRPr="00000000" w14:paraId="00000002">
      <w:pPr>
        <w:jc w:val="center"/>
        <w:rPr>
          <w:rFonts w:ascii="EB Garamond" w:cs="EB Garamond" w:eastAsia="EB Garamond" w:hAnsi="EB Garamond"/>
          <w:sz w:val="32"/>
          <w:szCs w:val="32"/>
        </w:rPr>
      </w:pPr>
      <w:r w:rsidDel="00000000" w:rsidR="00000000" w:rsidRPr="00000000">
        <w:rPr>
          <w:rFonts w:ascii="EB Garamond" w:cs="EB Garamond" w:eastAsia="EB Garamond" w:hAnsi="EB Garamond"/>
          <w:sz w:val="32"/>
          <w:szCs w:val="32"/>
          <w:rtl w:val="0"/>
        </w:rPr>
        <w:t xml:space="preserve">Diseño e Implementación de un Curso Online Masivo y Abierto (MOOC) en Evaluación de Lenguas Extranjeras</w:t>
      </w:r>
      <w:r w:rsidDel="00000000" w:rsidR="00000000" w:rsidRPr="00000000">
        <w:rPr>
          <w:rtl w:val="0"/>
        </w:rPr>
      </w:r>
    </w:p>
    <w:p w:rsidR="00000000" w:rsidDel="00000000" w:rsidP="00000000" w:rsidRDefault="00000000" w:rsidRPr="00000000" w14:paraId="00000003">
      <w:pPr>
        <w:jc w:val="cente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4">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Estimada/o docente de inglés en Colombia,</w:t>
      </w:r>
    </w:p>
    <w:p w:rsidR="00000000" w:rsidDel="00000000" w:rsidP="00000000" w:rsidRDefault="00000000" w:rsidRPr="00000000" w14:paraId="00000005">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6">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Deseo hacerle una invitación cordial para que participe en un curso en línea gratuito, de evaluación de inglés como lengua extranjera. Este curso es parte de un proyecto con nombre “</w:t>
      </w:r>
      <w:r w:rsidDel="00000000" w:rsidR="00000000" w:rsidRPr="00000000">
        <w:rPr>
          <w:rFonts w:ascii="EB Garamond" w:cs="EB Garamond" w:eastAsia="EB Garamond" w:hAnsi="EB Garamond"/>
          <w:i w:val="1"/>
          <w:sz w:val="24"/>
          <w:szCs w:val="24"/>
          <w:rtl w:val="0"/>
        </w:rPr>
        <w:t xml:space="preserve">El Diseño y la Implementación de un Curso Online Masivo y Abierto (MOOC) en Evaluación de Lenguas Extranjeras</w:t>
      </w:r>
      <w:r w:rsidDel="00000000" w:rsidR="00000000" w:rsidRPr="00000000">
        <w:rPr>
          <w:rFonts w:ascii="EB Garamond" w:cs="EB Garamond" w:eastAsia="EB Garamond" w:hAnsi="EB Garamond"/>
          <w:sz w:val="24"/>
          <w:szCs w:val="24"/>
          <w:rtl w:val="0"/>
        </w:rPr>
        <w:t xml:space="preserve">”, el cual ha sido patrocinado por la Vicerrectoría de Investigaciones y Posgrados de la Universidad de Caldas en Manizales, Colombia. El código de este proyecto es 0727622. </w:t>
      </w:r>
    </w:p>
    <w:p w:rsidR="00000000" w:rsidDel="00000000" w:rsidP="00000000" w:rsidRDefault="00000000" w:rsidRPr="00000000" w14:paraId="00000007">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8">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El propósito de este proyecto es el de fomentar la literacidad en evaluación de lenguas (LEL) extranjeras de docentes de inglés en Colombia. Para ello, haré una descripción detallada de las necesidades en LEL y, luego, una evaluación del curso. Yo, Frank Giraldo, soy el responsable de este proyecto de investigación. Si le interesa participar, por favor continúe leyendo. </w:t>
      </w:r>
    </w:p>
    <w:p w:rsidR="00000000" w:rsidDel="00000000" w:rsidP="00000000" w:rsidRDefault="00000000" w:rsidRPr="00000000" w14:paraId="00000009">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A">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Características generales</w:t>
      </w:r>
    </w:p>
    <w:p w:rsidR="00000000" w:rsidDel="00000000" w:rsidP="00000000" w:rsidRDefault="00000000" w:rsidRPr="00000000" w14:paraId="0000000B">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El proyecto está dividido en dos etapas centrales: un diagnóstico y una implementación. Durante la etapa diagnóstica, Usted completará un cuestionario en el cual le pediré que me suministre información acerca de lo que le gustaría estudiar en el curso y acerca de sus prácticas de evaluación. En esta etapa, también le pediré que comparta dos instrumentos de evaluación que ha diseñado. Por otro lado, en la etapa de implementación, Usted será un/a estudiante en el curso de evaluación en línea (llamado </w:t>
      </w:r>
      <w:r w:rsidDel="00000000" w:rsidR="00000000" w:rsidRPr="00000000">
        <w:rPr>
          <w:rFonts w:ascii="EB Garamond" w:cs="EB Garamond" w:eastAsia="EB Garamond" w:hAnsi="EB Garamond"/>
          <w:i w:val="1"/>
          <w:sz w:val="24"/>
          <w:szCs w:val="24"/>
          <w:rtl w:val="0"/>
        </w:rPr>
        <w:t xml:space="preserve">OLAC</w:t>
      </w:r>
      <w:r w:rsidDel="00000000" w:rsidR="00000000" w:rsidRPr="00000000">
        <w:rPr>
          <w:rFonts w:ascii="EB Garamond" w:cs="EB Garamond" w:eastAsia="EB Garamond" w:hAnsi="EB Garamond"/>
          <w:sz w:val="24"/>
          <w:szCs w:val="24"/>
          <w:rtl w:val="0"/>
        </w:rPr>
        <w:t xml:space="preserve"> por sus siglas en inglés). Usted aprenderá sobre temas relacionados con la evaluación del inglés, los cuales se han derivado de la etapa diagnóstica. Durante esta etapa (implementación), usted también evaluará el curso y su aprendizaje.</w:t>
      </w:r>
      <w:r w:rsidDel="00000000" w:rsidR="00000000" w:rsidRPr="00000000">
        <w:rPr>
          <w:rtl w:val="0"/>
        </w:rPr>
      </w:r>
    </w:p>
    <w:p w:rsidR="00000000" w:rsidDel="00000000" w:rsidP="00000000" w:rsidRDefault="00000000" w:rsidRPr="00000000" w14:paraId="0000000C">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D">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Descripción del OLAC</w:t>
      </w:r>
    </w:p>
    <w:p w:rsidR="00000000" w:rsidDel="00000000" w:rsidP="00000000" w:rsidRDefault="00000000" w:rsidRPr="00000000" w14:paraId="0000000E">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El curso tiene una duración de 10 semanas, con un taller sincrónico semanal que dura dos horas, los jueves, de </w:t>
      </w:r>
      <w:r w:rsidDel="00000000" w:rsidR="00000000" w:rsidRPr="00000000">
        <w:rPr>
          <w:rFonts w:ascii="EB Garamond" w:cs="EB Garamond" w:eastAsia="EB Garamond" w:hAnsi="EB Garamond"/>
          <w:sz w:val="24"/>
          <w:szCs w:val="24"/>
          <w:rtl w:val="0"/>
        </w:rPr>
        <w:t xml:space="preserve">6:30pm a 8:30pm. En total, serán 10 sesiones sincrónicas.</w:t>
      </w:r>
    </w:p>
    <w:p w:rsidR="00000000" w:rsidDel="00000000" w:rsidP="00000000" w:rsidRDefault="00000000" w:rsidRPr="00000000" w14:paraId="0000000F">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El curso tendrá lugar entre agosto y octubre de 2023. </w:t>
      </w:r>
    </w:p>
    <w:p w:rsidR="00000000" w:rsidDel="00000000" w:rsidP="00000000" w:rsidRDefault="00000000" w:rsidRPr="00000000" w14:paraId="00000010">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Usted va a interactuar con recursos en línea, para aprender sobre evaluación del inglés: videos cortos, guías escritas, quizzes, foros y sesiones sincrónicas. Se espera que Usted vea los videos, lea los materiales escritos y complete los quizzes </w:t>
      </w:r>
      <w:r w:rsidDel="00000000" w:rsidR="00000000" w:rsidRPr="00000000">
        <w:rPr>
          <w:rFonts w:ascii="EB Garamond" w:cs="EB Garamond" w:eastAsia="EB Garamond" w:hAnsi="EB Garamond"/>
          <w:b w:val="1"/>
          <w:sz w:val="24"/>
          <w:szCs w:val="24"/>
          <w:rtl w:val="0"/>
        </w:rPr>
        <w:t xml:space="preserve">antes</w:t>
      </w:r>
      <w:r w:rsidDel="00000000" w:rsidR="00000000" w:rsidRPr="00000000">
        <w:rPr>
          <w:rFonts w:ascii="EB Garamond" w:cs="EB Garamond" w:eastAsia="EB Garamond" w:hAnsi="EB Garamond"/>
          <w:sz w:val="24"/>
          <w:szCs w:val="24"/>
          <w:rtl w:val="0"/>
        </w:rPr>
        <w:t xml:space="preserve"> de la sesión sincrónica. </w:t>
      </w:r>
    </w:p>
    <w:p w:rsidR="00000000" w:rsidDel="00000000" w:rsidP="00000000" w:rsidRDefault="00000000" w:rsidRPr="00000000" w14:paraId="00000011">
      <w:pPr>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Durante las sesión sincrónica (en Google Meet, Zoom, o YouTube), va a interactuar con otro/as docentes de inglés de Colombia. Además, en estas sesiones, habrá otras actividades para que Usted continúe aprendiendo y practicando sobre la evaluación del inglés.</w:t>
      </w:r>
      <w:r w:rsidDel="00000000" w:rsidR="00000000" w:rsidRPr="00000000">
        <w:rPr>
          <w:rtl w:val="0"/>
        </w:rPr>
      </w:r>
    </w:p>
    <w:p w:rsidR="00000000" w:rsidDel="00000000" w:rsidP="00000000" w:rsidRDefault="00000000" w:rsidRPr="00000000" w14:paraId="00000013">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medida que el curso transcurra, Usted trabajará (de manera individual) en un proyecto de menor escala, en el cual podrá usar la información del curso de manera significativa.</w:t>
      </w:r>
    </w:p>
    <w:p w:rsidR="00000000" w:rsidDel="00000000" w:rsidP="00000000" w:rsidRDefault="00000000" w:rsidRPr="00000000" w14:paraId="00000014">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Las sesión sincrónica será grabada para que la pueda visualizar luego. </w:t>
      </w:r>
      <w:r w:rsidDel="00000000" w:rsidR="00000000" w:rsidRPr="00000000">
        <w:rPr>
          <w:rtl w:val="0"/>
        </w:rPr>
      </w:r>
    </w:p>
    <w:p w:rsidR="00000000" w:rsidDel="00000000" w:rsidP="00000000" w:rsidRDefault="00000000" w:rsidRPr="00000000" w14:paraId="00000015">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Recibirá un certificado del curso si asiste al 80% o más de las sesiones sincrónicas; es decir, 8 o más sesiones sincrónicas.</w:t>
      </w:r>
    </w:p>
    <w:p w:rsidR="00000000" w:rsidDel="00000000" w:rsidP="00000000" w:rsidRDefault="00000000" w:rsidRPr="00000000" w14:paraId="00000016">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¡IMPORTANTE! Este no es un curso para aprender inglés. Si bien usted va a poner en práctica sus habilidades en este idioma, no lo estará estudiando de manera explícita. Además, tenga en cuenta que no va a recibir un certificado de suficiencia de la lengua inglesa. </w:t>
      </w:r>
    </w:p>
    <w:p w:rsidR="00000000" w:rsidDel="00000000" w:rsidP="00000000" w:rsidRDefault="00000000" w:rsidRPr="00000000" w14:paraId="00000017">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8">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Requisitos para estar en el OLAC y recibir un certificado del curso</w:t>
      </w:r>
    </w:p>
    <w:p w:rsidR="00000000" w:rsidDel="00000000" w:rsidP="00000000" w:rsidRDefault="00000000" w:rsidRPr="00000000" w14:paraId="00000019">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Ser docente de inglés en Colombia, actualmente en ejercicio de su profesión, de manera formal (con contrato) o a través de clases privadas. </w:t>
      </w:r>
    </w:p>
    <w:p w:rsidR="00000000" w:rsidDel="00000000" w:rsidP="00000000" w:rsidRDefault="00000000" w:rsidRPr="00000000" w14:paraId="0000001A">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Tener 18 o más años de edad.</w:t>
      </w:r>
    </w:p>
    <w:p w:rsidR="00000000" w:rsidDel="00000000" w:rsidP="00000000" w:rsidRDefault="00000000" w:rsidRPr="00000000" w14:paraId="0000001B">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Leer y firmar la carta de consentimiento, dejando claro que entiende toda la información acerca de este proyecto y que yo he respondido todas sus preguntas de manera completa y satisfactoria.</w:t>
      </w:r>
    </w:p>
    <w:p w:rsidR="00000000" w:rsidDel="00000000" w:rsidP="00000000" w:rsidRDefault="00000000" w:rsidRPr="00000000" w14:paraId="0000001C">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Tener un nivel intermedio alto de inglés (B2) o mayor. Aunque no estaré validando este requisito, por favor tenga en cuenta que a usted se le va a pedir que lea, escuche, hable y escriba de manera fluida en este idioma, en el curso. </w:t>
      </w:r>
    </w:p>
    <w:p w:rsidR="00000000" w:rsidDel="00000000" w:rsidP="00000000" w:rsidRDefault="00000000" w:rsidRPr="00000000" w14:paraId="0000001D">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Tener acceso a una conexión de internet rápida y estable y una computadora de escritorio que trabaje bien. Si bien no podré confirmar si Usted tiene acceso a estos dos recursos, debo informarle que usar un teléfono móvil inteligente durante el curso, y tener una conexión de internet lenta –en especial durante las sesiones sincrónicas– no será cómodo para Usted. </w:t>
      </w:r>
    </w:p>
    <w:p w:rsidR="00000000" w:rsidDel="00000000" w:rsidP="00000000" w:rsidRDefault="00000000" w:rsidRPr="00000000" w14:paraId="0000001E">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Conocer el espacio de Google Workspace y sentirse cómoda/o usándolo. El curso será administrado, mayormente, a través de Google Mail, Drive, Docs, Forms y YouTube. Otras tecnologías externas serán usadas, por ejm., </w:t>
      </w:r>
      <w:hyperlink r:id="rId6">
        <w:r w:rsidDel="00000000" w:rsidR="00000000" w:rsidRPr="00000000">
          <w:rPr>
            <w:rFonts w:ascii="EB Garamond" w:cs="EB Garamond" w:eastAsia="EB Garamond" w:hAnsi="EB Garamond"/>
            <w:color w:val="1155cc"/>
            <w:sz w:val="24"/>
            <w:szCs w:val="24"/>
            <w:u w:val="single"/>
            <w:rtl w:val="0"/>
          </w:rPr>
          <w:t xml:space="preserve">https://www.mentimeter.com/</w:t>
        </w:r>
      </w:hyperlink>
      <w:r w:rsidDel="00000000" w:rsidR="00000000" w:rsidRPr="00000000">
        <w:rPr>
          <w:rFonts w:ascii="EB Garamond" w:cs="EB Garamond" w:eastAsia="EB Garamond" w:hAnsi="EB Garamond"/>
          <w:sz w:val="24"/>
          <w:szCs w:val="24"/>
          <w:rtl w:val="0"/>
        </w:rPr>
        <w:t xml:space="preserve">.</w:t>
      </w:r>
      <w:r w:rsidDel="00000000" w:rsidR="00000000" w:rsidRPr="00000000">
        <w:rPr>
          <w:rtl w:val="0"/>
        </w:rPr>
      </w:r>
    </w:p>
    <w:p w:rsidR="00000000" w:rsidDel="00000000" w:rsidP="00000000" w:rsidRDefault="00000000" w:rsidRPr="00000000" w14:paraId="0000001F">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Conocer Zoom y sentirse cómoda/o usándolo.</w:t>
      </w:r>
    </w:p>
    <w:p w:rsidR="00000000" w:rsidDel="00000000" w:rsidP="00000000" w:rsidRDefault="00000000" w:rsidRPr="00000000" w14:paraId="00000020">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Este punto es muy importante: Usar su email activamente. El email será nuestra forma de comunicación más común y frecuente. </w:t>
      </w:r>
    </w:p>
    <w:p w:rsidR="00000000" w:rsidDel="00000000" w:rsidP="00000000" w:rsidRDefault="00000000" w:rsidRPr="00000000" w14:paraId="00000021">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Entender las implicaciones de estar en este curso: invertir entre 30 minutos y 1 hora preparándose para la sesión sincrónica semanal (los jueves); leer y hacer las tareas antes de esta; participar activamente durante esta; e invertir 2 horas en esta. En total, estar en el curso será un compromiso de aproximadamente 3 horas semanales. </w:t>
      </w:r>
    </w:p>
    <w:p w:rsidR="00000000" w:rsidDel="00000000" w:rsidP="00000000" w:rsidRDefault="00000000" w:rsidRPr="00000000" w14:paraId="00000022">
      <w:pPr>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3">
      <w:pPr>
        <w:ind w:left="720" w:firstLine="0"/>
        <w:rPr>
          <w:rFonts w:ascii="EB Garamond" w:cs="EB Garamond" w:eastAsia="EB Garamond" w:hAnsi="EB Garamond"/>
          <w:sz w:val="24"/>
          <w:szCs w:val="24"/>
        </w:rPr>
      </w:pPr>
      <w:r w:rsidDel="00000000" w:rsidR="00000000" w:rsidRPr="00000000">
        <w:rPr>
          <w:rFonts w:ascii="EB Garamond" w:cs="EB Garamond" w:eastAsia="EB Garamond" w:hAnsi="EB Garamond"/>
          <w:i w:val="1"/>
          <w:sz w:val="24"/>
          <w:szCs w:val="24"/>
          <w:rtl w:val="0"/>
        </w:rPr>
        <w:t xml:space="preserve">Para recibir un certificado del curso</w:t>
      </w:r>
      <w:r w:rsidDel="00000000" w:rsidR="00000000" w:rsidRPr="00000000">
        <w:rPr>
          <w:rtl w:val="0"/>
        </w:rPr>
      </w:r>
    </w:p>
    <w:p w:rsidR="00000000" w:rsidDel="00000000" w:rsidP="00000000" w:rsidRDefault="00000000" w:rsidRPr="00000000" w14:paraId="00000024">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Completar el cuestionario de la etapa diagnóstica dentro de los tiempos determinados. </w:t>
      </w:r>
    </w:p>
    <w:p w:rsidR="00000000" w:rsidDel="00000000" w:rsidP="00000000" w:rsidRDefault="00000000" w:rsidRPr="00000000" w14:paraId="00000025">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Compartir dos instrumentos de evaluación diseñados por Usted, durante la etapa diagnóstica del proyecto. </w:t>
      </w:r>
      <w:r w:rsidDel="00000000" w:rsidR="00000000" w:rsidRPr="00000000">
        <w:rPr>
          <w:rtl w:val="0"/>
        </w:rPr>
      </w:r>
    </w:p>
    <w:p w:rsidR="00000000" w:rsidDel="00000000" w:rsidP="00000000" w:rsidRDefault="00000000" w:rsidRPr="00000000" w14:paraId="00000026">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Completar, dentro de los tiempos determinados, el cuestionario para evaluar el OLAC y su aprendizaje en él. </w:t>
      </w:r>
    </w:p>
    <w:p w:rsidR="00000000" w:rsidDel="00000000" w:rsidP="00000000" w:rsidRDefault="00000000" w:rsidRPr="00000000" w14:paraId="00000027">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Asistir al 80%, o más, de las sesiones sincrónicas en el OLAC. </w:t>
      </w:r>
    </w:p>
    <w:p w:rsidR="00000000" w:rsidDel="00000000" w:rsidP="00000000" w:rsidRDefault="00000000" w:rsidRPr="00000000" w14:paraId="00000028">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9">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Consideraciones éticas</w:t>
      </w:r>
    </w:p>
    <w:p w:rsidR="00000000" w:rsidDel="00000000" w:rsidP="00000000" w:rsidRDefault="00000000" w:rsidRPr="00000000" w14:paraId="0000002A">
      <w:pPr>
        <w:numPr>
          <w:ilvl w:val="0"/>
          <w:numId w:val="6"/>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Solo yo tendré acceso a la información de todo el proyecto: resultados del cuestionario, instrumentos de evaluación compartidos, grabaciones de las sesiones sincrónicas, materiales del curso, entre otros.</w:t>
      </w:r>
    </w:p>
    <w:p w:rsidR="00000000" w:rsidDel="00000000" w:rsidP="00000000" w:rsidRDefault="00000000" w:rsidRPr="00000000" w14:paraId="0000002B">
      <w:pPr>
        <w:numPr>
          <w:ilvl w:val="0"/>
          <w:numId w:val="6"/>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Yo haré uso de la información que usted entregue en la etapa diagnóstica y la de implementación, solamente para propósitos investigativos y académicos. Por ejemplo, la usaré para presentaciones en conferencias, artículos en revistas científicas, libros, desarrollo de materiales pedagógicos para otros cursos, etc.  </w:t>
      </w:r>
    </w:p>
    <w:p w:rsidR="00000000" w:rsidDel="00000000" w:rsidP="00000000" w:rsidRDefault="00000000" w:rsidRPr="00000000" w14:paraId="0000002C">
      <w:pPr>
        <w:numPr>
          <w:ilvl w:val="0"/>
          <w:numId w:val="6"/>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Haré uso de su información personal para identificarle y aceptarle como participante en el curso, y para enviarle información sobre él. </w:t>
      </w:r>
    </w:p>
    <w:p w:rsidR="00000000" w:rsidDel="00000000" w:rsidP="00000000" w:rsidRDefault="00000000" w:rsidRPr="00000000" w14:paraId="0000002D">
      <w:pPr>
        <w:numPr>
          <w:ilvl w:val="0"/>
          <w:numId w:val="6"/>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No usaré su información personal (nombre, número de identificación, dirección de email, etc) en ningún material investigativo o académico que yo produzca en este proyecto. Cuando necesite referirme a algo que Usted dice o escribe en el curso, lo haré usando un seudónimo, por ejm., T12 = Teacher 12. </w:t>
      </w:r>
    </w:p>
    <w:p w:rsidR="00000000" w:rsidDel="00000000" w:rsidP="00000000" w:rsidRDefault="00000000" w:rsidRPr="00000000" w14:paraId="0000002E">
      <w:pPr>
        <w:numPr>
          <w:ilvl w:val="0"/>
          <w:numId w:val="6"/>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No compartiré su información personal con ninguna otra persona. </w:t>
      </w:r>
    </w:p>
    <w:p w:rsidR="00000000" w:rsidDel="00000000" w:rsidP="00000000" w:rsidRDefault="00000000" w:rsidRPr="00000000" w14:paraId="0000002F">
      <w:pPr>
        <w:numPr>
          <w:ilvl w:val="0"/>
          <w:numId w:val="6"/>
        </w:numPr>
        <w:ind w:left="72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Los dos instrumentos de evaluación que comparta no deben tener información que identifique a la institución donde los usó, a sus estudiantes o a usted misma/o. Si es así, removeré toda la información que identifique a alguien o alguna institución.</w:t>
      </w:r>
    </w:p>
    <w:p w:rsidR="00000000" w:rsidDel="00000000" w:rsidP="00000000" w:rsidRDefault="00000000" w:rsidRPr="00000000" w14:paraId="00000030">
      <w:pPr>
        <w:numPr>
          <w:ilvl w:val="0"/>
          <w:numId w:val="6"/>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Toda la información en la etapa diagnóstica será almacenada en una carpeta de Google Drive (institucional, Universidad de Caldas) a la cual tendré acceso solamente yo.  </w:t>
      </w:r>
    </w:p>
    <w:p w:rsidR="00000000" w:rsidDel="00000000" w:rsidP="00000000" w:rsidRDefault="00000000" w:rsidRPr="00000000" w14:paraId="00000031">
      <w:pPr>
        <w:numPr>
          <w:ilvl w:val="0"/>
          <w:numId w:val="6"/>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La información acerca del curso como tal (el OLAC) será almacenada en una carpeta de Google Drive para toda/os la/os participantes del curso. </w:t>
      </w:r>
    </w:p>
    <w:p w:rsidR="00000000" w:rsidDel="00000000" w:rsidP="00000000" w:rsidRDefault="00000000" w:rsidRPr="00000000" w14:paraId="00000032">
      <w:pPr>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3">
      <w:pPr>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4">
      <w:pPr>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5">
      <w:pPr>
        <w:numPr>
          <w:ilvl w:val="0"/>
          <w:numId w:val="6"/>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Usted podrá usar los materiales del OLAC solamente para los propósitos y actividades inherentes al curso. No podrá compartir la información con personas ajenas, a menos que tenga una carta de consentimiento firmada por cada una/o de la/os participantes del curso. </w:t>
      </w:r>
    </w:p>
    <w:p w:rsidR="00000000" w:rsidDel="00000000" w:rsidP="00000000" w:rsidRDefault="00000000" w:rsidRPr="00000000" w14:paraId="00000036">
      <w:pPr>
        <w:numPr>
          <w:ilvl w:val="0"/>
          <w:numId w:val="6"/>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Como la sesión sincrónica semanal del curso será grabada, por favor tenga en cuenta lo siguiente: </w:t>
      </w:r>
    </w:p>
    <w:p w:rsidR="00000000" w:rsidDel="00000000" w:rsidP="00000000" w:rsidRDefault="00000000" w:rsidRPr="00000000" w14:paraId="00000037">
      <w:pPr>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8">
      <w:pPr>
        <w:numPr>
          <w:ilvl w:val="0"/>
          <w:numId w:val="4"/>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Es posible que su rostro, voz, opiniones e ideas que emerjan de esta sesión del curso sean usados por otras personas sin su permiso o el mío. </w:t>
      </w:r>
    </w:p>
    <w:p w:rsidR="00000000" w:rsidDel="00000000" w:rsidP="00000000" w:rsidRDefault="00000000" w:rsidRPr="00000000" w14:paraId="00000039">
      <w:pPr>
        <w:numPr>
          <w:ilvl w:val="0"/>
          <w:numId w:val="4"/>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Como investigador y tutor del curso, no tendré control sobre lo que otra/os participantes del curso hagan durante la sesión sincrónica, en lo relacionado con audio y video; por ejemplo, ella/os podrían tomar fotos o pantallazos o grabar nuestras voces sin nuestro consentimiento. </w:t>
      </w:r>
    </w:p>
    <w:p w:rsidR="00000000" w:rsidDel="00000000" w:rsidP="00000000" w:rsidRDefault="00000000" w:rsidRPr="00000000" w14:paraId="0000003A">
      <w:pPr>
        <w:numPr>
          <w:ilvl w:val="0"/>
          <w:numId w:val="4"/>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No tendré conocimiento de cómo la/os participantes manipularán las grabaciones de la sesión sincrónica. </w:t>
      </w:r>
    </w:p>
    <w:p w:rsidR="00000000" w:rsidDel="00000000" w:rsidP="00000000" w:rsidRDefault="00000000" w:rsidRPr="00000000" w14:paraId="0000003B">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C">
      <w:pPr>
        <w:numPr>
          <w:ilvl w:val="0"/>
          <w:numId w:val="5"/>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No asociaré este proyecto de investigación con la(s) institución(es) donde Usted trabaja, de ninguna manera. La decisión de estar en este curso debe ser solamente suya.</w:t>
      </w:r>
    </w:p>
    <w:p w:rsidR="00000000" w:rsidDel="00000000" w:rsidP="00000000" w:rsidRDefault="00000000" w:rsidRPr="00000000" w14:paraId="0000003D">
      <w:pPr>
        <w:numPr>
          <w:ilvl w:val="0"/>
          <w:numId w:val="5"/>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Usted tiene la libertad de dejar este proyecto durante cualquiera de las dos etapas (diagnóstico o implementación). No necesita darme una razón por la cual decida dejar el proyecto. </w:t>
      </w:r>
    </w:p>
    <w:p w:rsidR="00000000" w:rsidDel="00000000" w:rsidP="00000000" w:rsidRDefault="00000000" w:rsidRPr="00000000" w14:paraId="0000003E">
      <w:pPr>
        <w:numPr>
          <w:ilvl w:val="0"/>
          <w:numId w:val="5"/>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Si desea dejar el proyecto, por favor dígamelo para poder eliminar toda su información de los archivos del proyecto. </w:t>
      </w:r>
    </w:p>
    <w:p w:rsidR="00000000" w:rsidDel="00000000" w:rsidP="00000000" w:rsidRDefault="00000000" w:rsidRPr="00000000" w14:paraId="0000003F">
      <w:pPr>
        <w:numPr>
          <w:ilvl w:val="0"/>
          <w:numId w:val="5"/>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Usted no se le cobrará ningún dinero para estar en este proyecto (el curso es gratis); por otro lado, no recibirá ninguna compensación monetaria por estar en él.  </w:t>
      </w:r>
    </w:p>
    <w:p w:rsidR="00000000" w:rsidDel="00000000" w:rsidP="00000000" w:rsidRDefault="00000000" w:rsidRPr="00000000" w14:paraId="00000040">
      <w:pPr>
        <w:numPr>
          <w:ilvl w:val="0"/>
          <w:numId w:val="5"/>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En general, estar en este proyecto no debería representar ningún daño físico o psicológico, además de aquel que sea posible en su vida diaria. </w:t>
      </w:r>
    </w:p>
    <w:p w:rsidR="00000000" w:rsidDel="00000000" w:rsidP="00000000" w:rsidRDefault="00000000" w:rsidRPr="00000000" w14:paraId="00000041">
      <w:pPr>
        <w:numPr>
          <w:ilvl w:val="0"/>
          <w:numId w:val="5"/>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Estar en este proyecto debería traerle los siguientes beneficios:</w:t>
      </w:r>
    </w:p>
    <w:p w:rsidR="00000000" w:rsidDel="00000000" w:rsidP="00000000" w:rsidRDefault="00000000" w:rsidRPr="00000000" w14:paraId="00000042">
      <w:pPr>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3">
      <w:pPr>
        <w:numPr>
          <w:ilvl w:val="0"/>
          <w:numId w:val="3"/>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Más conocimientos, habilidades y principios para la evaluación del inglés. </w:t>
      </w:r>
    </w:p>
    <w:p w:rsidR="00000000" w:rsidDel="00000000" w:rsidP="00000000" w:rsidRDefault="00000000" w:rsidRPr="00000000" w14:paraId="00000044">
      <w:pPr>
        <w:numPr>
          <w:ilvl w:val="0"/>
          <w:numId w:val="3"/>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El potencial de un impacto positivo en su institución y estudiantes de inglés. </w:t>
      </w:r>
    </w:p>
    <w:p w:rsidR="00000000" w:rsidDel="00000000" w:rsidP="00000000" w:rsidRDefault="00000000" w:rsidRPr="00000000" w14:paraId="00000045">
      <w:pPr>
        <w:numPr>
          <w:ilvl w:val="0"/>
          <w:numId w:val="3"/>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La posibilidad de hacer redes con otros docentes de inglés en Colombia. </w:t>
      </w:r>
    </w:p>
    <w:p w:rsidR="00000000" w:rsidDel="00000000" w:rsidP="00000000" w:rsidRDefault="00000000" w:rsidRPr="00000000" w14:paraId="00000046">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7">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Antes de que Usted firme la carta de consentimiento, dejando claro que entiende la información sobre este proyecto y que decide participar en él, por favor siéntase en la libertad de hacerme cualquier pregunta a través de </w:t>
      </w:r>
      <w:hyperlink r:id="rId7">
        <w:r w:rsidDel="00000000" w:rsidR="00000000" w:rsidRPr="00000000">
          <w:rPr>
            <w:rFonts w:ascii="EB Garamond" w:cs="EB Garamond" w:eastAsia="EB Garamond" w:hAnsi="EB Garamond"/>
            <w:color w:val="1155cc"/>
            <w:sz w:val="24"/>
            <w:szCs w:val="24"/>
            <w:u w:val="single"/>
            <w:rtl w:val="0"/>
          </w:rPr>
          <w:t xml:space="preserve">frank.giraldo@ucaldas.edu.co</w:t>
        </w:r>
      </w:hyperlink>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48">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9">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¿Cómo dar su consentimiento para participar en este proyecto? </w:t>
      </w:r>
    </w:p>
    <w:p w:rsidR="00000000" w:rsidDel="00000000" w:rsidP="00000000" w:rsidRDefault="00000000" w:rsidRPr="00000000" w14:paraId="0000004A">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B">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Por favor descargue la carta de consentimiento en el link abajo. Luego, fírmela, escanéela y adjúntela (como archivo PDF) en el cuestionario para la etapa diagnóstico. Complete todos estos pasos en cualquier momento, antes del viernes 31 de marzo de 2023, a las 11:59pm. </w:t>
      </w:r>
    </w:p>
    <w:p w:rsidR="00000000" w:rsidDel="00000000" w:rsidP="00000000" w:rsidRDefault="00000000" w:rsidRPr="00000000" w14:paraId="0000004C">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D">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Este es el link para la carta de consentimiento: </w:t>
      </w:r>
      <w:hyperlink r:id="rId8">
        <w:r w:rsidDel="00000000" w:rsidR="00000000" w:rsidRPr="00000000">
          <w:rPr>
            <w:rFonts w:ascii="EB Garamond" w:cs="EB Garamond" w:eastAsia="EB Garamond" w:hAnsi="EB Garamond"/>
            <w:b w:val="1"/>
            <w:color w:val="1155cc"/>
            <w:sz w:val="24"/>
            <w:szCs w:val="24"/>
            <w:u w:val="single"/>
            <w:rtl w:val="0"/>
          </w:rPr>
          <w:t xml:space="preserve">LINK</w:t>
        </w:r>
      </w:hyperlink>
      <w:r w:rsidDel="00000000" w:rsidR="00000000" w:rsidRPr="00000000">
        <w:rPr>
          <w:rFonts w:ascii="EB Garamond" w:cs="EB Garamond" w:eastAsia="EB Garamond" w:hAnsi="EB Garamond"/>
          <w:sz w:val="24"/>
          <w:szCs w:val="24"/>
          <w:rtl w:val="0"/>
        </w:rPr>
        <w:t xml:space="preserve">.</w:t>
      </w:r>
    </w:p>
    <w:p w:rsidR="00000000" w:rsidDel="00000000" w:rsidP="00000000" w:rsidRDefault="00000000" w:rsidRPr="00000000" w14:paraId="0000004E">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F">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Este es el link para el cuestionario de la etapa diagnóstico (English): </w:t>
      </w:r>
      <w:hyperlink r:id="rId9">
        <w:r w:rsidDel="00000000" w:rsidR="00000000" w:rsidRPr="00000000">
          <w:rPr>
            <w:rFonts w:ascii="EB Garamond" w:cs="EB Garamond" w:eastAsia="EB Garamond" w:hAnsi="EB Garamond"/>
            <w:b w:val="1"/>
            <w:color w:val="1155cc"/>
            <w:sz w:val="24"/>
            <w:szCs w:val="24"/>
            <w:u w:val="single"/>
            <w:rtl w:val="0"/>
          </w:rPr>
          <w:t xml:space="preserve">LINK</w:t>
        </w:r>
      </w:hyperlink>
      <w:r w:rsidDel="00000000" w:rsidR="00000000" w:rsidRPr="00000000">
        <w:rPr>
          <w:rFonts w:ascii="EB Garamond" w:cs="EB Garamond" w:eastAsia="EB Garamond" w:hAnsi="EB Garamond"/>
          <w:sz w:val="24"/>
          <w:szCs w:val="24"/>
          <w:rtl w:val="0"/>
        </w:rPr>
        <w:t xml:space="preserve">.</w:t>
      </w:r>
    </w:p>
    <w:p w:rsidR="00000000" w:rsidDel="00000000" w:rsidP="00000000" w:rsidRDefault="00000000" w:rsidRPr="00000000" w14:paraId="00000050">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1">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Cordialmente,</w:t>
      </w:r>
    </w:p>
    <w:p w:rsidR="00000000" w:rsidDel="00000000" w:rsidP="00000000" w:rsidRDefault="00000000" w:rsidRPr="00000000" w14:paraId="00000052">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3">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Frank Giraldo</w:t>
      </w:r>
    </w:p>
    <w:p w:rsidR="00000000" w:rsidDel="00000000" w:rsidP="00000000" w:rsidRDefault="00000000" w:rsidRPr="00000000" w14:paraId="00000054">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Docente Investigador</w:t>
      </w:r>
    </w:p>
    <w:p w:rsidR="00000000" w:rsidDel="00000000" w:rsidP="00000000" w:rsidRDefault="00000000" w:rsidRPr="00000000" w14:paraId="00000055">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Departamento de Lenguas Extranjeras</w:t>
      </w:r>
    </w:p>
    <w:p w:rsidR="00000000" w:rsidDel="00000000" w:rsidP="00000000" w:rsidRDefault="00000000" w:rsidRPr="00000000" w14:paraId="00000056">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Universidad de Caldas</w:t>
      </w:r>
    </w:p>
    <w:p w:rsidR="00000000" w:rsidDel="00000000" w:rsidP="00000000" w:rsidRDefault="00000000" w:rsidRPr="00000000" w14:paraId="00000057">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Manizales, Colombia</w:t>
      </w:r>
    </w:p>
    <w:p w:rsidR="00000000" w:rsidDel="00000000" w:rsidP="00000000" w:rsidRDefault="00000000" w:rsidRPr="00000000" w14:paraId="00000058">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Perfiles académicos e investigativos</w:t>
      </w:r>
    </w:p>
    <w:p w:rsidR="00000000" w:rsidDel="00000000" w:rsidP="00000000" w:rsidRDefault="00000000" w:rsidRPr="00000000" w14:paraId="00000059">
      <w:pPr>
        <w:ind w:left="720" w:firstLine="0"/>
        <w:rPr>
          <w:rFonts w:ascii="EB Garamond" w:cs="EB Garamond" w:eastAsia="EB Garamond" w:hAnsi="EB Garamond"/>
          <w:sz w:val="24"/>
          <w:szCs w:val="24"/>
        </w:rPr>
      </w:pPr>
      <w:hyperlink r:id="rId10">
        <w:r w:rsidDel="00000000" w:rsidR="00000000" w:rsidRPr="00000000">
          <w:rPr>
            <w:rFonts w:ascii="EB Garamond" w:cs="EB Garamond" w:eastAsia="EB Garamond" w:hAnsi="EB Garamond"/>
            <w:color w:val="1155cc"/>
            <w:sz w:val="24"/>
            <w:szCs w:val="24"/>
            <w:u w:val="single"/>
            <w:rtl w:val="0"/>
          </w:rPr>
          <w:t xml:space="preserve">Perfil Institucional</w:t>
        </w:r>
      </w:hyperlink>
      <w:r w:rsidDel="00000000" w:rsidR="00000000" w:rsidRPr="00000000">
        <w:rPr>
          <w:rtl w:val="0"/>
        </w:rPr>
      </w:r>
    </w:p>
    <w:p w:rsidR="00000000" w:rsidDel="00000000" w:rsidP="00000000" w:rsidRDefault="00000000" w:rsidRPr="00000000" w14:paraId="0000005A">
      <w:pPr>
        <w:ind w:left="720" w:firstLine="0"/>
        <w:rPr>
          <w:rFonts w:ascii="EB Garamond" w:cs="EB Garamond" w:eastAsia="EB Garamond" w:hAnsi="EB Garamond"/>
          <w:sz w:val="24"/>
          <w:szCs w:val="24"/>
        </w:rPr>
      </w:pPr>
      <w:hyperlink r:id="rId11">
        <w:r w:rsidDel="00000000" w:rsidR="00000000" w:rsidRPr="00000000">
          <w:rPr>
            <w:rFonts w:ascii="EB Garamond" w:cs="EB Garamond" w:eastAsia="EB Garamond" w:hAnsi="EB Garamond"/>
            <w:color w:val="1155cc"/>
            <w:sz w:val="24"/>
            <w:szCs w:val="24"/>
            <w:u w:val="single"/>
            <w:rtl w:val="0"/>
          </w:rPr>
          <w:t xml:space="preserve">Google Scholar</w:t>
        </w:r>
      </w:hyperlink>
      <w:r w:rsidDel="00000000" w:rsidR="00000000" w:rsidRPr="00000000">
        <w:rPr>
          <w:rtl w:val="0"/>
        </w:rPr>
      </w:r>
    </w:p>
    <w:p w:rsidR="00000000" w:rsidDel="00000000" w:rsidP="00000000" w:rsidRDefault="00000000" w:rsidRPr="00000000" w14:paraId="0000005B">
      <w:pPr>
        <w:ind w:left="720" w:firstLine="0"/>
        <w:rPr>
          <w:rFonts w:ascii="EB Garamond" w:cs="EB Garamond" w:eastAsia="EB Garamond" w:hAnsi="EB Garamond"/>
          <w:sz w:val="24"/>
          <w:szCs w:val="24"/>
        </w:rPr>
      </w:pPr>
      <w:hyperlink r:id="rId12">
        <w:r w:rsidDel="00000000" w:rsidR="00000000" w:rsidRPr="00000000">
          <w:rPr>
            <w:rFonts w:ascii="EB Garamond" w:cs="EB Garamond" w:eastAsia="EB Garamond" w:hAnsi="EB Garamond"/>
            <w:color w:val="1155cc"/>
            <w:sz w:val="24"/>
            <w:szCs w:val="24"/>
            <w:u w:val="single"/>
            <w:rtl w:val="0"/>
          </w:rPr>
          <w:t xml:space="preserve">Researchgate</w:t>
        </w:r>
      </w:hyperlink>
      <w:r w:rsidDel="00000000" w:rsidR="00000000" w:rsidRPr="00000000">
        <w:rPr>
          <w:rtl w:val="0"/>
        </w:rPr>
      </w:r>
    </w:p>
    <w:p w:rsidR="00000000" w:rsidDel="00000000" w:rsidP="00000000" w:rsidRDefault="00000000" w:rsidRPr="00000000" w14:paraId="0000005C">
      <w:pPr>
        <w:ind w:left="720" w:firstLine="0"/>
        <w:rPr>
          <w:rFonts w:ascii="EB Garamond" w:cs="EB Garamond" w:eastAsia="EB Garamond" w:hAnsi="EB Garamond"/>
          <w:sz w:val="24"/>
          <w:szCs w:val="24"/>
        </w:rPr>
      </w:pPr>
      <w:hyperlink r:id="rId13">
        <w:r w:rsidDel="00000000" w:rsidR="00000000" w:rsidRPr="00000000">
          <w:rPr>
            <w:rFonts w:ascii="EB Garamond" w:cs="EB Garamond" w:eastAsia="EB Garamond" w:hAnsi="EB Garamond"/>
            <w:color w:val="1155cc"/>
            <w:sz w:val="24"/>
            <w:szCs w:val="24"/>
            <w:u w:val="single"/>
            <w:rtl w:val="0"/>
          </w:rPr>
          <w:t xml:space="preserve">ORCID</w:t>
        </w:r>
      </w:hyperlink>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rFonts w:ascii="EB Garamond" w:cs="EB Garamond" w:eastAsia="EB Garamond" w:hAnsi="EB Garamond"/>
        <w:b w:val="1"/>
      </w:rPr>
      <w:drawing>
        <wp:inline distB="114300" distT="114300" distL="114300" distR="114300">
          <wp:extent cx="3090863" cy="61421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90863" cy="61421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cholar.google.com/citations?hl=en&amp;user=pd-SOxwAAAAJ" TargetMode="External"/><Relationship Id="rId10" Type="http://schemas.openxmlformats.org/officeDocument/2006/relationships/hyperlink" Target="https://artesyhumanidades.ucaldas.edu.co/docente/?id=2464" TargetMode="External"/><Relationship Id="rId13" Type="http://schemas.openxmlformats.org/officeDocument/2006/relationships/hyperlink" Target="https://orcid.org/0000-0001-5221-8245" TargetMode="External"/><Relationship Id="rId12" Type="http://schemas.openxmlformats.org/officeDocument/2006/relationships/hyperlink" Target="https://www.researchgate.net/profile/Frank-Giraldo?ev=hdr_xpr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cWiKKS80RCqbL8Ae4cuCS5EqBoN6aQuOdubdajZfPOGFyPdA/viewfor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entimeter.com/" TargetMode="External"/><Relationship Id="rId7" Type="http://schemas.openxmlformats.org/officeDocument/2006/relationships/hyperlink" Target="mailto:frank.giraldo@ucaldas.edu.co" TargetMode="External"/><Relationship Id="rId8" Type="http://schemas.openxmlformats.org/officeDocument/2006/relationships/hyperlink" Target="https://docs.google.com/document/d/1shMot6R_NjyOfhyU-URH_7B0bMIsHYsMPHzzBTh9U30/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